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3382" w14:textId="77777777" w:rsidR="008B15C8" w:rsidRDefault="008B15C8" w:rsidP="008B15C8">
      <w:pPr>
        <w:jc w:val="center"/>
        <w:rPr>
          <w:b/>
          <w:sz w:val="40"/>
        </w:rPr>
      </w:pPr>
    </w:p>
    <w:p w14:paraId="5B2DC0F1" w14:textId="77777777" w:rsidR="008B15C8" w:rsidRDefault="00F33A39" w:rsidP="00F33A39">
      <w:pPr>
        <w:rPr>
          <w:b/>
          <w:sz w:val="40"/>
        </w:rPr>
      </w:pPr>
      <w:r w:rsidRPr="00F33A39">
        <w:rPr>
          <w:b/>
          <w:noProof/>
          <w:sz w:val="40"/>
          <w:lang w:val="en-US"/>
        </w:rPr>
        <w:drawing>
          <wp:inline distT="0" distB="0" distL="0" distR="0" wp14:anchorId="4C3E2DA8" wp14:editId="086A759A">
            <wp:extent cx="3557653" cy="35798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hways to Leadership lge.jpg"/>
                    <pic:cNvPicPr/>
                  </pic:nvPicPr>
                  <pic:blipFill>
                    <a:blip r:embed="rId9">
                      <a:extLst>
                        <a:ext uri="{28A0092B-C50C-407E-A947-70E740481C1C}">
                          <a14:useLocalDpi xmlns:a14="http://schemas.microsoft.com/office/drawing/2010/main" val="0"/>
                        </a:ext>
                      </a:extLst>
                    </a:blip>
                    <a:stretch>
                      <a:fillRect/>
                    </a:stretch>
                  </pic:blipFill>
                  <pic:spPr>
                    <a:xfrm>
                      <a:off x="0" y="0"/>
                      <a:ext cx="3565250" cy="3587532"/>
                    </a:xfrm>
                    <a:prstGeom prst="rect">
                      <a:avLst/>
                    </a:prstGeom>
                  </pic:spPr>
                </pic:pic>
              </a:graphicData>
            </a:graphic>
          </wp:inline>
        </w:drawing>
      </w:r>
    </w:p>
    <w:p w14:paraId="054FB8AB" w14:textId="77777777" w:rsidR="008B15C8" w:rsidRDefault="008B15C8" w:rsidP="008B15C8">
      <w:pPr>
        <w:jc w:val="center"/>
        <w:rPr>
          <w:b/>
          <w:sz w:val="40"/>
        </w:rPr>
      </w:pPr>
    </w:p>
    <w:p w14:paraId="5E6C26CD" w14:textId="77777777" w:rsidR="008B15C8" w:rsidRDefault="008B15C8" w:rsidP="008B15C8">
      <w:pPr>
        <w:jc w:val="right"/>
        <w:rPr>
          <w:b/>
          <w:caps/>
          <w:sz w:val="72"/>
        </w:rPr>
      </w:pPr>
    </w:p>
    <w:p w14:paraId="76196687" w14:textId="77777777" w:rsidR="008B15C8" w:rsidRDefault="008B15C8" w:rsidP="008B15C8">
      <w:pPr>
        <w:jc w:val="right"/>
        <w:rPr>
          <w:b/>
          <w:caps/>
          <w:sz w:val="72"/>
        </w:rPr>
      </w:pPr>
    </w:p>
    <w:p w14:paraId="477F4400" w14:textId="77777777" w:rsidR="008B15C8" w:rsidRDefault="008B15C8" w:rsidP="008B15C8">
      <w:pPr>
        <w:jc w:val="right"/>
        <w:rPr>
          <w:b/>
          <w:caps/>
          <w:sz w:val="72"/>
        </w:rPr>
      </w:pPr>
      <w:r w:rsidRPr="008B15C8">
        <w:rPr>
          <w:b/>
          <w:caps/>
          <w:sz w:val="72"/>
        </w:rPr>
        <w:t>Policy and Procedure Manual</w:t>
      </w:r>
    </w:p>
    <w:p w14:paraId="786090AF" w14:textId="77777777" w:rsidR="008B15C8" w:rsidRDefault="008B15C8">
      <w:pPr>
        <w:rPr>
          <w:b/>
          <w:caps/>
          <w:sz w:val="72"/>
        </w:rPr>
      </w:pPr>
      <w:r>
        <w:rPr>
          <w:b/>
          <w:caps/>
          <w:sz w:val="72"/>
        </w:rPr>
        <w:br w:type="page"/>
      </w:r>
    </w:p>
    <w:sdt>
      <w:sdtPr>
        <w:rPr>
          <w:rFonts w:eastAsiaTheme="minorHAnsi" w:cstheme="minorBidi"/>
          <w:b w:val="0"/>
          <w:noProof w:val="0"/>
          <w:spacing w:val="0"/>
          <w:kern w:val="0"/>
          <w:sz w:val="22"/>
          <w:szCs w:val="22"/>
          <w:lang w:val="en-AU"/>
        </w:rPr>
        <w:id w:val="23075139"/>
        <w:docPartObj>
          <w:docPartGallery w:val="Table of Contents"/>
          <w:docPartUnique/>
        </w:docPartObj>
      </w:sdtPr>
      <w:sdtContent>
        <w:p w14:paraId="2B9B7DDD" w14:textId="77777777" w:rsidR="008B15C8" w:rsidRDefault="008B15C8" w:rsidP="00F71E8D">
          <w:pPr>
            <w:pStyle w:val="TOCHeading"/>
          </w:pPr>
          <w:r>
            <w:t>Contents</w:t>
          </w:r>
        </w:p>
        <w:p w14:paraId="07385D88" w14:textId="77777777" w:rsidR="0053161B" w:rsidRDefault="008B15C8">
          <w:pPr>
            <w:pStyle w:val="TOC1"/>
            <w:tabs>
              <w:tab w:val="right" w:leader="dot" w:pos="9736"/>
            </w:tabs>
            <w:rPr>
              <w:noProof/>
            </w:rPr>
          </w:pPr>
          <w:r>
            <w:fldChar w:fldCharType="begin"/>
          </w:r>
          <w:r>
            <w:instrText xml:space="preserve"> TOC \o "1-3" \h \z \u </w:instrText>
          </w:r>
          <w:r>
            <w:fldChar w:fldCharType="separate"/>
          </w:r>
          <w:hyperlink w:anchor="_Toc356146724" w:history="1">
            <w:r w:rsidR="0053161B" w:rsidRPr="003612A0">
              <w:rPr>
                <w:rStyle w:val="Hyperlink"/>
                <w:noProof/>
              </w:rPr>
              <w:t xml:space="preserve">What is </w:t>
            </w:r>
            <w:r w:rsidR="00E1569B">
              <w:rPr>
                <w:rStyle w:val="Hyperlink"/>
                <w:noProof/>
              </w:rPr>
              <w:t>Pathways to Leadership</w:t>
            </w:r>
            <w:r w:rsidR="0053161B" w:rsidRPr="003612A0">
              <w:rPr>
                <w:rStyle w:val="Hyperlink"/>
                <w:noProof/>
              </w:rPr>
              <w:t>?</w:t>
            </w:r>
            <w:r w:rsidR="0053161B">
              <w:rPr>
                <w:noProof/>
                <w:webHidden/>
              </w:rPr>
              <w:tab/>
            </w:r>
            <w:r w:rsidR="0053161B">
              <w:rPr>
                <w:noProof/>
                <w:webHidden/>
              </w:rPr>
              <w:fldChar w:fldCharType="begin"/>
            </w:r>
            <w:r w:rsidR="0053161B">
              <w:rPr>
                <w:noProof/>
                <w:webHidden/>
              </w:rPr>
              <w:instrText xml:space="preserve"> PAGEREF _Toc356146724 \h </w:instrText>
            </w:r>
            <w:r w:rsidR="0053161B">
              <w:rPr>
                <w:noProof/>
                <w:webHidden/>
              </w:rPr>
            </w:r>
            <w:r w:rsidR="0053161B">
              <w:rPr>
                <w:noProof/>
                <w:webHidden/>
              </w:rPr>
              <w:fldChar w:fldCharType="separate"/>
            </w:r>
            <w:r w:rsidR="00CE513C">
              <w:rPr>
                <w:noProof/>
                <w:webHidden/>
              </w:rPr>
              <w:t>4</w:t>
            </w:r>
            <w:r w:rsidR="0053161B">
              <w:rPr>
                <w:noProof/>
                <w:webHidden/>
              </w:rPr>
              <w:fldChar w:fldCharType="end"/>
            </w:r>
          </w:hyperlink>
        </w:p>
        <w:p w14:paraId="1868E082" w14:textId="77777777" w:rsidR="0053161B" w:rsidRDefault="00FD2E1D">
          <w:pPr>
            <w:pStyle w:val="TOC2"/>
            <w:tabs>
              <w:tab w:val="right" w:leader="dot" w:pos="9736"/>
            </w:tabs>
            <w:rPr>
              <w:rFonts w:eastAsiaTheme="minorEastAsia"/>
              <w:noProof/>
              <w:lang w:val="en-US"/>
            </w:rPr>
          </w:pPr>
          <w:hyperlink w:anchor="_Toc356146725" w:history="1">
            <w:r w:rsidR="0053161B" w:rsidRPr="003612A0">
              <w:rPr>
                <w:rStyle w:val="Hyperlink"/>
                <w:noProof/>
              </w:rPr>
              <w:t>Vision</w:t>
            </w:r>
            <w:r w:rsidR="0053161B">
              <w:rPr>
                <w:noProof/>
                <w:webHidden/>
              </w:rPr>
              <w:tab/>
            </w:r>
            <w:r w:rsidR="0053161B">
              <w:rPr>
                <w:noProof/>
                <w:webHidden/>
              </w:rPr>
              <w:fldChar w:fldCharType="begin"/>
            </w:r>
            <w:r w:rsidR="0053161B">
              <w:rPr>
                <w:noProof/>
                <w:webHidden/>
              </w:rPr>
              <w:instrText xml:space="preserve"> PAGEREF _Toc356146725 \h </w:instrText>
            </w:r>
            <w:r w:rsidR="0053161B">
              <w:rPr>
                <w:noProof/>
                <w:webHidden/>
              </w:rPr>
            </w:r>
            <w:r w:rsidR="0053161B">
              <w:rPr>
                <w:noProof/>
                <w:webHidden/>
              </w:rPr>
              <w:fldChar w:fldCharType="separate"/>
            </w:r>
            <w:r w:rsidR="00CE513C">
              <w:rPr>
                <w:noProof/>
                <w:webHidden/>
              </w:rPr>
              <w:t>4</w:t>
            </w:r>
            <w:r w:rsidR="0053161B">
              <w:rPr>
                <w:noProof/>
                <w:webHidden/>
              </w:rPr>
              <w:fldChar w:fldCharType="end"/>
            </w:r>
          </w:hyperlink>
        </w:p>
        <w:p w14:paraId="0A799440" w14:textId="77777777" w:rsidR="0053161B" w:rsidRDefault="00FD2E1D">
          <w:pPr>
            <w:pStyle w:val="TOC2"/>
            <w:tabs>
              <w:tab w:val="right" w:leader="dot" w:pos="9736"/>
            </w:tabs>
            <w:rPr>
              <w:rFonts w:eastAsiaTheme="minorEastAsia"/>
              <w:noProof/>
              <w:lang w:val="en-US"/>
            </w:rPr>
          </w:pPr>
          <w:hyperlink w:anchor="_Toc356146726" w:history="1">
            <w:r w:rsidR="0053161B" w:rsidRPr="003612A0">
              <w:rPr>
                <w:rStyle w:val="Hyperlink"/>
                <w:noProof/>
              </w:rPr>
              <w:t>Mission</w:t>
            </w:r>
            <w:r w:rsidR="0053161B">
              <w:rPr>
                <w:noProof/>
                <w:webHidden/>
              </w:rPr>
              <w:tab/>
            </w:r>
            <w:r w:rsidR="0053161B">
              <w:rPr>
                <w:noProof/>
                <w:webHidden/>
              </w:rPr>
              <w:fldChar w:fldCharType="begin"/>
            </w:r>
            <w:r w:rsidR="0053161B">
              <w:rPr>
                <w:noProof/>
                <w:webHidden/>
              </w:rPr>
              <w:instrText xml:space="preserve"> PAGEREF _Toc356146726 \h </w:instrText>
            </w:r>
            <w:r w:rsidR="0053161B">
              <w:rPr>
                <w:noProof/>
                <w:webHidden/>
              </w:rPr>
            </w:r>
            <w:r w:rsidR="0053161B">
              <w:rPr>
                <w:noProof/>
                <w:webHidden/>
              </w:rPr>
              <w:fldChar w:fldCharType="separate"/>
            </w:r>
            <w:r w:rsidR="00CE513C">
              <w:rPr>
                <w:noProof/>
                <w:webHidden/>
              </w:rPr>
              <w:t>4</w:t>
            </w:r>
            <w:r w:rsidR="0053161B">
              <w:rPr>
                <w:noProof/>
                <w:webHidden/>
              </w:rPr>
              <w:fldChar w:fldCharType="end"/>
            </w:r>
          </w:hyperlink>
        </w:p>
        <w:p w14:paraId="7539177D" w14:textId="77777777" w:rsidR="0053161B" w:rsidRDefault="00FD2E1D">
          <w:pPr>
            <w:pStyle w:val="TOC2"/>
            <w:tabs>
              <w:tab w:val="right" w:leader="dot" w:pos="9736"/>
            </w:tabs>
            <w:rPr>
              <w:rFonts w:eastAsiaTheme="minorEastAsia"/>
              <w:noProof/>
              <w:lang w:val="en-US"/>
            </w:rPr>
          </w:pPr>
          <w:hyperlink w:anchor="_Toc356146727" w:history="1">
            <w:r w:rsidR="0053161B" w:rsidRPr="003612A0">
              <w:rPr>
                <w:rStyle w:val="Hyperlink"/>
                <w:noProof/>
              </w:rPr>
              <w:t>Scope</w:t>
            </w:r>
            <w:r w:rsidR="0053161B">
              <w:rPr>
                <w:noProof/>
                <w:webHidden/>
              </w:rPr>
              <w:tab/>
            </w:r>
            <w:r w:rsidR="0053161B">
              <w:rPr>
                <w:noProof/>
                <w:webHidden/>
              </w:rPr>
              <w:fldChar w:fldCharType="begin"/>
            </w:r>
            <w:r w:rsidR="0053161B">
              <w:rPr>
                <w:noProof/>
                <w:webHidden/>
              </w:rPr>
              <w:instrText xml:space="preserve"> PAGEREF _Toc356146727 \h </w:instrText>
            </w:r>
            <w:r w:rsidR="0053161B">
              <w:rPr>
                <w:noProof/>
                <w:webHidden/>
              </w:rPr>
            </w:r>
            <w:r w:rsidR="0053161B">
              <w:rPr>
                <w:noProof/>
                <w:webHidden/>
              </w:rPr>
              <w:fldChar w:fldCharType="separate"/>
            </w:r>
            <w:r w:rsidR="00CE513C">
              <w:rPr>
                <w:noProof/>
                <w:webHidden/>
              </w:rPr>
              <w:t>4</w:t>
            </w:r>
            <w:r w:rsidR="0053161B">
              <w:rPr>
                <w:noProof/>
                <w:webHidden/>
              </w:rPr>
              <w:fldChar w:fldCharType="end"/>
            </w:r>
          </w:hyperlink>
        </w:p>
        <w:p w14:paraId="2A47181D" w14:textId="77777777" w:rsidR="0053161B" w:rsidRDefault="00FD2E1D">
          <w:pPr>
            <w:pStyle w:val="TOC2"/>
            <w:tabs>
              <w:tab w:val="right" w:leader="dot" w:pos="9736"/>
            </w:tabs>
            <w:rPr>
              <w:rFonts w:eastAsiaTheme="minorEastAsia"/>
              <w:noProof/>
              <w:lang w:val="en-US"/>
            </w:rPr>
          </w:pPr>
          <w:hyperlink w:anchor="_Toc356146728" w:history="1">
            <w:r w:rsidR="0053161B" w:rsidRPr="003612A0">
              <w:rPr>
                <w:rStyle w:val="Hyperlink"/>
                <w:noProof/>
              </w:rPr>
              <w:t>Values</w:t>
            </w:r>
            <w:r w:rsidR="0053161B">
              <w:rPr>
                <w:noProof/>
                <w:webHidden/>
              </w:rPr>
              <w:tab/>
            </w:r>
            <w:r w:rsidR="0053161B">
              <w:rPr>
                <w:noProof/>
                <w:webHidden/>
              </w:rPr>
              <w:fldChar w:fldCharType="begin"/>
            </w:r>
            <w:r w:rsidR="0053161B">
              <w:rPr>
                <w:noProof/>
                <w:webHidden/>
              </w:rPr>
              <w:instrText xml:space="preserve"> PAGEREF _Toc356146728 \h </w:instrText>
            </w:r>
            <w:r w:rsidR="0053161B">
              <w:rPr>
                <w:noProof/>
                <w:webHidden/>
              </w:rPr>
            </w:r>
            <w:r w:rsidR="0053161B">
              <w:rPr>
                <w:noProof/>
                <w:webHidden/>
              </w:rPr>
              <w:fldChar w:fldCharType="separate"/>
            </w:r>
            <w:r w:rsidR="00CE513C">
              <w:rPr>
                <w:noProof/>
                <w:webHidden/>
              </w:rPr>
              <w:t>4</w:t>
            </w:r>
            <w:r w:rsidR="0053161B">
              <w:rPr>
                <w:noProof/>
                <w:webHidden/>
              </w:rPr>
              <w:fldChar w:fldCharType="end"/>
            </w:r>
          </w:hyperlink>
        </w:p>
        <w:p w14:paraId="0474D433" w14:textId="77777777" w:rsidR="0053161B" w:rsidRDefault="00FD2E1D">
          <w:pPr>
            <w:pStyle w:val="TOC2"/>
            <w:tabs>
              <w:tab w:val="right" w:leader="dot" w:pos="9736"/>
            </w:tabs>
            <w:rPr>
              <w:rFonts w:eastAsiaTheme="minorEastAsia"/>
              <w:noProof/>
              <w:lang w:val="en-US"/>
            </w:rPr>
          </w:pPr>
          <w:hyperlink w:anchor="_Toc356146729" w:history="1">
            <w:r w:rsidR="0053161B" w:rsidRPr="003612A0">
              <w:rPr>
                <w:rStyle w:val="Hyperlink"/>
                <w:noProof/>
              </w:rPr>
              <w:t>Principles</w:t>
            </w:r>
            <w:r w:rsidR="0053161B">
              <w:rPr>
                <w:noProof/>
                <w:webHidden/>
              </w:rPr>
              <w:tab/>
            </w:r>
            <w:r w:rsidR="0053161B">
              <w:rPr>
                <w:noProof/>
                <w:webHidden/>
              </w:rPr>
              <w:fldChar w:fldCharType="begin"/>
            </w:r>
            <w:r w:rsidR="0053161B">
              <w:rPr>
                <w:noProof/>
                <w:webHidden/>
              </w:rPr>
              <w:instrText xml:space="preserve"> PAGEREF _Toc356146729 \h </w:instrText>
            </w:r>
            <w:r w:rsidR="0053161B">
              <w:rPr>
                <w:noProof/>
                <w:webHidden/>
              </w:rPr>
            </w:r>
            <w:r w:rsidR="0053161B">
              <w:rPr>
                <w:noProof/>
                <w:webHidden/>
              </w:rPr>
              <w:fldChar w:fldCharType="separate"/>
            </w:r>
            <w:r w:rsidR="00CE513C">
              <w:rPr>
                <w:noProof/>
                <w:webHidden/>
              </w:rPr>
              <w:t>5</w:t>
            </w:r>
            <w:r w:rsidR="0053161B">
              <w:rPr>
                <w:noProof/>
                <w:webHidden/>
              </w:rPr>
              <w:fldChar w:fldCharType="end"/>
            </w:r>
          </w:hyperlink>
        </w:p>
        <w:p w14:paraId="10FD5CD5" w14:textId="77777777" w:rsidR="0053161B" w:rsidRDefault="00FD2E1D">
          <w:pPr>
            <w:pStyle w:val="TOC1"/>
            <w:tabs>
              <w:tab w:val="right" w:leader="dot" w:pos="9736"/>
            </w:tabs>
            <w:rPr>
              <w:noProof/>
            </w:rPr>
          </w:pPr>
          <w:hyperlink w:anchor="_Toc356146730" w:history="1">
            <w:r w:rsidR="0053161B" w:rsidRPr="003612A0">
              <w:rPr>
                <w:rStyle w:val="Hyperlink"/>
                <w:noProof/>
              </w:rPr>
              <w:t>Structure and Services</w:t>
            </w:r>
            <w:r w:rsidR="0053161B">
              <w:rPr>
                <w:noProof/>
                <w:webHidden/>
              </w:rPr>
              <w:tab/>
            </w:r>
            <w:r w:rsidR="0053161B">
              <w:rPr>
                <w:noProof/>
                <w:webHidden/>
              </w:rPr>
              <w:fldChar w:fldCharType="begin"/>
            </w:r>
            <w:r w:rsidR="0053161B">
              <w:rPr>
                <w:noProof/>
                <w:webHidden/>
              </w:rPr>
              <w:instrText xml:space="preserve"> PAGEREF _Toc356146730 \h </w:instrText>
            </w:r>
            <w:r w:rsidR="0053161B">
              <w:rPr>
                <w:noProof/>
                <w:webHidden/>
              </w:rPr>
            </w:r>
            <w:r w:rsidR="0053161B">
              <w:rPr>
                <w:noProof/>
                <w:webHidden/>
              </w:rPr>
              <w:fldChar w:fldCharType="separate"/>
            </w:r>
            <w:r w:rsidR="00CE513C">
              <w:rPr>
                <w:noProof/>
                <w:webHidden/>
              </w:rPr>
              <w:t>7</w:t>
            </w:r>
            <w:r w:rsidR="0053161B">
              <w:rPr>
                <w:noProof/>
                <w:webHidden/>
              </w:rPr>
              <w:fldChar w:fldCharType="end"/>
            </w:r>
          </w:hyperlink>
        </w:p>
        <w:p w14:paraId="62DF029C" w14:textId="77777777" w:rsidR="0053161B" w:rsidRDefault="00FD2E1D">
          <w:pPr>
            <w:pStyle w:val="TOC1"/>
            <w:tabs>
              <w:tab w:val="right" w:leader="dot" w:pos="9736"/>
            </w:tabs>
            <w:rPr>
              <w:noProof/>
            </w:rPr>
          </w:pPr>
          <w:hyperlink w:anchor="_Toc356146731" w:history="1">
            <w:r w:rsidR="0053161B" w:rsidRPr="003612A0">
              <w:rPr>
                <w:rStyle w:val="Hyperlink"/>
                <w:noProof/>
              </w:rPr>
              <w:t>Initial Contact, Eligibility, Referral and Departure</w:t>
            </w:r>
            <w:r w:rsidR="0053161B">
              <w:rPr>
                <w:noProof/>
                <w:webHidden/>
              </w:rPr>
              <w:tab/>
            </w:r>
            <w:r w:rsidR="0053161B">
              <w:rPr>
                <w:noProof/>
                <w:webHidden/>
              </w:rPr>
              <w:fldChar w:fldCharType="begin"/>
            </w:r>
            <w:r w:rsidR="0053161B">
              <w:rPr>
                <w:noProof/>
                <w:webHidden/>
              </w:rPr>
              <w:instrText xml:space="preserve"> PAGEREF _Toc356146731 \h </w:instrText>
            </w:r>
            <w:r w:rsidR="0053161B">
              <w:rPr>
                <w:noProof/>
                <w:webHidden/>
              </w:rPr>
            </w:r>
            <w:r w:rsidR="0053161B">
              <w:rPr>
                <w:noProof/>
                <w:webHidden/>
              </w:rPr>
              <w:fldChar w:fldCharType="separate"/>
            </w:r>
            <w:r w:rsidR="00CE513C">
              <w:rPr>
                <w:noProof/>
                <w:webHidden/>
              </w:rPr>
              <w:t>9</w:t>
            </w:r>
            <w:r w:rsidR="0053161B">
              <w:rPr>
                <w:noProof/>
                <w:webHidden/>
              </w:rPr>
              <w:fldChar w:fldCharType="end"/>
            </w:r>
          </w:hyperlink>
        </w:p>
        <w:p w14:paraId="20741375" w14:textId="77777777" w:rsidR="003A1010" w:rsidRPr="003A1010" w:rsidRDefault="003A1010" w:rsidP="003A1010">
          <w:r>
            <w:t>Rights and Responsibilities…………………………………………………………………………………………………………………….…….10</w:t>
          </w:r>
        </w:p>
        <w:p w14:paraId="201B41DA" w14:textId="77777777" w:rsidR="0053161B" w:rsidRDefault="00FD2E1D">
          <w:pPr>
            <w:pStyle w:val="TOC1"/>
            <w:tabs>
              <w:tab w:val="right" w:leader="dot" w:pos="9736"/>
            </w:tabs>
            <w:rPr>
              <w:noProof/>
            </w:rPr>
          </w:pPr>
          <w:hyperlink w:anchor="_Toc356146732" w:history="1">
            <w:r w:rsidR="0053161B" w:rsidRPr="003612A0">
              <w:rPr>
                <w:rStyle w:val="Hyperlink"/>
                <w:noProof/>
              </w:rPr>
              <w:t>Privacy and Confidentiality</w:t>
            </w:r>
            <w:r w:rsidR="0053161B">
              <w:rPr>
                <w:noProof/>
                <w:webHidden/>
              </w:rPr>
              <w:tab/>
            </w:r>
            <w:r w:rsidR="0053161B">
              <w:rPr>
                <w:noProof/>
                <w:webHidden/>
              </w:rPr>
              <w:fldChar w:fldCharType="begin"/>
            </w:r>
            <w:r w:rsidR="0053161B">
              <w:rPr>
                <w:noProof/>
                <w:webHidden/>
              </w:rPr>
              <w:instrText xml:space="preserve"> PAGEREF _Toc356146732 \h </w:instrText>
            </w:r>
            <w:r w:rsidR="0053161B">
              <w:rPr>
                <w:noProof/>
                <w:webHidden/>
              </w:rPr>
            </w:r>
            <w:r w:rsidR="0053161B">
              <w:rPr>
                <w:noProof/>
                <w:webHidden/>
              </w:rPr>
              <w:fldChar w:fldCharType="separate"/>
            </w:r>
            <w:r w:rsidR="00CE513C">
              <w:rPr>
                <w:noProof/>
                <w:webHidden/>
              </w:rPr>
              <w:t>10</w:t>
            </w:r>
            <w:r w:rsidR="0053161B">
              <w:rPr>
                <w:noProof/>
                <w:webHidden/>
              </w:rPr>
              <w:fldChar w:fldCharType="end"/>
            </w:r>
          </w:hyperlink>
        </w:p>
        <w:p w14:paraId="50BA1393" w14:textId="77777777" w:rsidR="0053161B" w:rsidRDefault="00FD2E1D">
          <w:pPr>
            <w:pStyle w:val="TOC1"/>
            <w:tabs>
              <w:tab w:val="right" w:leader="dot" w:pos="9736"/>
            </w:tabs>
            <w:rPr>
              <w:noProof/>
            </w:rPr>
          </w:pPr>
          <w:hyperlink w:anchor="_Toc356146733" w:history="1">
            <w:r w:rsidR="0053161B" w:rsidRPr="003612A0">
              <w:rPr>
                <w:rStyle w:val="Hyperlink"/>
                <w:noProof/>
              </w:rPr>
              <w:t>Decision Making and Consent</w:t>
            </w:r>
            <w:r w:rsidR="0053161B">
              <w:rPr>
                <w:noProof/>
                <w:webHidden/>
              </w:rPr>
              <w:tab/>
            </w:r>
            <w:r w:rsidR="0053161B">
              <w:rPr>
                <w:noProof/>
                <w:webHidden/>
              </w:rPr>
              <w:fldChar w:fldCharType="begin"/>
            </w:r>
            <w:r w:rsidR="0053161B">
              <w:rPr>
                <w:noProof/>
                <w:webHidden/>
              </w:rPr>
              <w:instrText xml:space="preserve"> PAGEREF _Toc356146733 \h </w:instrText>
            </w:r>
            <w:r w:rsidR="0053161B">
              <w:rPr>
                <w:noProof/>
                <w:webHidden/>
              </w:rPr>
            </w:r>
            <w:r w:rsidR="0053161B">
              <w:rPr>
                <w:noProof/>
                <w:webHidden/>
              </w:rPr>
              <w:fldChar w:fldCharType="separate"/>
            </w:r>
            <w:r w:rsidR="00CE513C">
              <w:rPr>
                <w:noProof/>
                <w:webHidden/>
              </w:rPr>
              <w:t>12</w:t>
            </w:r>
            <w:r w:rsidR="0053161B">
              <w:rPr>
                <w:noProof/>
                <w:webHidden/>
              </w:rPr>
              <w:fldChar w:fldCharType="end"/>
            </w:r>
          </w:hyperlink>
        </w:p>
        <w:p w14:paraId="0D8DBDE8" w14:textId="77777777" w:rsidR="0053161B" w:rsidRDefault="00FD2E1D">
          <w:pPr>
            <w:pStyle w:val="TOC1"/>
            <w:tabs>
              <w:tab w:val="right" w:leader="dot" w:pos="9736"/>
            </w:tabs>
            <w:rPr>
              <w:noProof/>
            </w:rPr>
          </w:pPr>
          <w:hyperlink w:anchor="_Toc356146734" w:history="1">
            <w:r w:rsidR="0053161B" w:rsidRPr="003612A0">
              <w:rPr>
                <w:rStyle w:val="Hyperlink"/>
                <w:noProof/>
              </w:rPr>
              <w:t>Risk Management</w:t>
            </w:r>
            <w:r w:rsidR="0053161B">
              <w:rPr>
                <w:noProof/>
                <w:webHidden/>
              </w:rPr>
              <w:tab/>
            </w:r>
            <w:r w:rsidR="0053161B">
              <w:rPr>
                <w:noProof/>
                <w:webHidden/>
              </w:rPr>
              <w:fldChar w:fldCharType="begin"/>
            </w:r>
            <w:r w:rsidR="0053161B">
              <w:rPr>
                <w:noProof/>
                <w:webHidden/>
              </w:rPr>
              <w:instrText xml:space="preserve"> PAGEREF _Toc356146734 \h </w:instrText>
            </w:r>
            <w:r w:rsidR="0053161B">
              <w:rPr>
                <w:noProof/>
                <w:webHidden/>
              </w:rPr>
            </w:r>
            <w:r w:rsidR="0053161B">
              <w:rPr>
                <w:noProof/>
                <w:webHidden/>
              </w:rPr>
              <w:fldChar w:fldCharType="separate"/>
            </w:r>
            <w:r w:rsidR="00CE513C">
              <w:rPr>
                <w:noProof/>
                <w:webHidden/>
              </w:rPr>
              <w:t>14</w:t>
            </w:r>
            <w:r w:rsidR="0053161B">
              <w:rPr>
                <w:noProof/>
                <w:webHidden/>
              </w:rPr>
              <w:fldChar w:fldCharType="end"/>
            </w:r>
          </w:hyperlink>
        </w:p>
        <w:p w14:paraId="11BB160C" w14:textId="77777777" w:rsidR="0053161B" w:rsidRDefault="00FD2E1D">
          <w:pPr>
            <w:pStyle w:val="TOC1"/>
            <w:tabs>
              <w:tab w:val="right" w:leader="dot" w:pos="9736"/>
            </w:tabs>
            <w:rPr>
              <w:noProof/>
            </w:rPr>
          </w:pPr>
          <w:hyperlink w:anchor="_Toc356146735" w:history="1">
            <w:r w:rsidR="0053161B" w:rsidRPr="003612A0">
              <w:rPr>
                <w:rStyle w:val="Hyperlink"/>
                <w:noProof/>
              </w:rPr>
              <w:t>Preventing and Responding to Abuse</w:t>
            </w:r>
            <w:r w:rsidR="0053161B">
              <w:rPr>
                <w:noProof/>
                <w:webHidden/>
              </w:rPr>
              <w:tab/>
            </w:r>
            <w:r w:rsidR="0053161B">
              <w:rPr>
                <w:noProof/>
                <w:webHidden/>
              </w:rPr>
              <w:fldChar w:fldCharType="begin"/>
            </w:r>
            <w:r w:rsidR="0053161B">
              <w:rPr>
                <w:noProof/>
                <w:webHidden/>
              </w:rPr>
              <w:instrText xml:space="preserve"> PAGEREF _Toc356146735 \h </w:instrText>
            </w:r>
            <w:r w:rsidR="0053161B">
              <w:rPr>
                <w:noProof/>
                <w:webHidden/>
              </w:rPr>
            </w:r>
            <w:r w:rsidR="0053161B">
              <w:rPr>
                <w:noProof/>
                <w:webHidden/>
              </w:rPr>
              <w:fldChar w:fldCharType="separate"/>
            </w:r>
            <w:r w:rsidR="00CE513C">
              <w:rPr>
                <w:noProof/>
                <w:webHidden/>
              </w:rPr>
              <w:t>15</w:t>
            </w:r>
            <w:r w:rsidR="0053161B">
              <w:rPr>
                <w:noProof/>
                <w:webHidden/>
              </w:rPr>
              <w:fldChar w:fldCharType="end"/>
            </w:r>
          </w:hyperlink>
        </w:p>
        <w:p w14:paraId="514976A4" w14:textId="77777777" w:rsidR="0053161B" w:rsidRDefault="00FD2E1D">
          <w:pPr>
            <w:pStyle w:val="TOC2"/>
            <w:tabs>
              <w:tab w:val="right" w:leader="dot" w:pos="9736"/>
            </w:tabs>
            <w:rPr>
              <w:rFonts w:eastAsiaTheme="minorEastAsia"/>
              <w:noProof/>
              <w:lang w:val="en-US"/>
            </w:rPr>
          </w:pPr>
          <w:hyperlink w:anchor="_Toc356146736" w:history="1">
            <w:r w:rsidR="0053161B" w:rsidRPr="003612A0">
              <w:rPr>
                <w:rStyle w:val="Hyperlink"/>
                <w:noProof/>
              </w:rPr>
              <w:t>Types of Abuse</w:t>
            </w:r>
            <w:r w:rsidR="0053161B">
              <w:rPr>
                <w:noProof/>
                <w:webHidden/>
              </w:rPr>
              <w:tab/>
            </w:r>
            <w:r w:rsidR="0053161B">
              <w:rPr>
                <w:noProof/>
                <w:webHidden/>
              </w:rPr>
              <w:fldChar w:fldCharType="begin"/>
            </w:r>
            <w:r w:rsidR="0053161B">
              <w:rPr>
                <w:noProof/>
                <w:webHidden/>
              </w:rPr>
              <w:instrText xml:space="preserve"> PAGEREF _Toc356146736 \h </w:instrText>
            </w:r>
            <w:r w:rsidR="0053161B">
              <w:rPr>
                <w:noProof/>
                <w:webHidden/>
              </w:rPr>
            </w:r>
            <w:r w:rsidR="0053161B">
              <w:rPr>
                <w:noProof/>
                <w:webHidden/>
              </w:rPr>
              <w:fldChar w:fldCharType="separate"/>
            </w:r>
            <w:r w:rsidR="00CE513C">
              <w:rPr>
                <w:noProof/>
                <w:webHidden/>
              </w:rPr>
              <w:t>16</w:t>
            </w:r>
            <w:r w:rsidR="0053161B">
              <w:rPr>
                <w:noProof/>
                <w:webHidden/>
              </w:rPr>
              <w:fldChar w:fldCharType="end"/>
            </w:r>
          </w:hyperlink>
        </w:p>
        <w:p w14:paraId="0A5958D5" w14:textId="77777777" w:rsidR="0053161B" w:rsidRDefault="00FD2E1D">
          <w:pPr>
            <w:pStyle w:val="TOC2"/>
            <w:tabs>
              <w:tab w:val="right" w:leader="dot" w:pos="9736"/>
            </w:tabs>
            <w:rPr>
              <w:rFonts w:eastAsiaTheme="minorEastAsia"/>
              <w:noProof/>
              <w:lang w:val="en-US"/>
            </w:rPr>
          </w:pPr>
          <w:hyperlink w:anchor="_Toc356146737" w:history="1">
            <w:r w:rsidR="0053161B" w:rsidRPr="003612A0">
              <w:rPr>
                <w:rStyle w:val="Hyperlink"/>
                <w:noProof/>
              </w:rPr>
              <w:t>Recognising signs that may be indicators of abuse</w:t>
            </w:r>
            <w:r w:rsidR="0053161B">
              <w:rPr>
                <w:noProof/>
                <w:webHidden/>
              </w:rPr>
              <w:tab/>
            </w:r>
            <w:r w:rsidR="0053161B">
              <w:rPr>
                <w:noProof/>
                <w:webHidden/>
              </w:rPr>
              <w:fldChar w:fldCharType="begin"/>
            </w:r>
            <w:r w:rsidR="0053161B">
              <w:rPr>
                <w:noProof/>
                <w:webHidden/>
              </w:rPr>
              <w:instrText xml:space="preserve"> PAGEREF _Toc356146737 \h </w:instrText>
            </w:r>
            <w:r w:rsidR="0053161B">
              <w:rPr>
                <w:noProof/>
                <w:webHidden/>
              </w:rPr>
            </w:r>
            <w:r w:rsidR="0053161B">
              <w:rPr>
                <w:noProof/>
                <w:webHidden/>
              </w:rPr>
              <w:fldChar w:fldCharType="separate"/>
            </w:r>
            <w:r w:rsidR="00CE513C">
              <w:rPr>
                <w:noProof/>
                <w:webHidden/>
              </w:rPr>
              <w:t>17</w:t>
            </w:r>
            <w:r w:rsidR="0053161B">
              <w:rPr>
                <w:noProof/>
                <w:webHidden/>
              </w:rPr>
              <w:fldChar w:fldCharType="end"/>
            </w:r>
          </w:hyperlink>
        </w:p>
        <w:p w14:paraId="20B1A265" w14:textId="77777777" w:rsidR="0053161B" w:rsidRDefault="00FD2E1D">
          <w:pPr>
            <w:pStyle w:val="TOC1"/>
            <w:tabs>
              <w:tab w:val="right" w:leader="dot" w:pos="9736"/>
            </w:tabs>
            <w:rPr>
              <w:noProof/>
            </w:rPr>
          </w:pPr>
          <w:hyperlink w:anchor="_Toc356146738" w:history="1">
            <w:r w:rsidR="0053161B" w:rsidRPr="003612A0">
              <w:rPr>
                <w:rStyle w:val="Hyperlink"/>
                <w:noProof/>
              </w:rPr>
              <w:t>Incident Response and Reporting</w:t>
            </w:r>
            <w:r w:rsidR="0053161B">
              <w:rPr>
                <w:noProof/>
                <w:webHidden/>
              </w:rPr>
              <w:tab/>
            </w:r>
            <w:r w:rsidR="0053161B">
              <w:rPr>
                <w:noProof/>
                <w:webHidden/>
              </w:rPr>
              <w:fldChar w:fldCharType="begin"/>
            </w:r>
            <w:r w:rsidR="0053161B">
              <w:rPr>
                <w:noProof/>
                <w:webHidden/>
              </w:rPr>
              <w:instrText xml:space="preserve"> PAGEREF _Toc356146738 \h </w:instrText>
            </w:r>
            <w:r w:rsidR="0053161B">
              <w:rPr>
                <w:noProof/>
                <w:webHidden/>
              </w:rPr>
            </w:r>
            <w:r w:rsidR="0053161B">
              <w:rPr>
                <w:noProof/>
                <w:webHidden/>
              </w:rPr>
              <w:fldChar w:fldCharType="separate"/>
            </w:r>
            <w:r w:rsidR="00CE513C">
              <w:rPr>
                <w:noProof/>
                <w:webHidden/>
              </w:rPr>
              <w:t>19</w:t>
            </w:r>
            <w:r w:rsidR="0053161B">
              <w:rPr>
                <w:noProof/>
                <w:webHidden/>
              </w:rPr>
              <w:fldChar w:fldCharType="end"/>
            </w:r>
          </w:hyperlink>
        </w:p>
        <w:p w14:paraId="59AFCD50" w14:textId="77777777" w:rsidR="0053161B" w:rsidRDefault="00FD2E1D">
          <w:pPr>
            <w:pStyle w:val="TOC1"/>
            <w:tabs>
              <w:tab w:val="right" w:leader="dot" w:pos="9736"/>
            </w:tabs>
            <w:rPr>
              <w:noProof/>
            </w:rPr>
          </w:pPr>
          <w:hyperlink w:anchor="_Toc356146739" w:history="1">
            <w:r w:rsidR="0053161B" w:rsidRPr="003612A0">
              <w:rPr>
                <w:rStyle w:val="Hyperlink"/>
                <w:noProof/>
              </w:rPr>
              <w:t>Complaints Handling</w:t>
            </w:r>
            <w:r w:rsidR="0053161B">
              <w:rPr>
                <w:noProof/>
                <w:webHidden/>
              </w:rPr>
              <w:tab/>
            </w:r>
            <w:r w:rsidR="0053161B">
              <w:rPr>
                <w:noProof/>
                <w:webHidden/>
              </w:rPr>
              <w:fldChar w:fldCharType="begin"/>
            </w:r>
            <w:r w:rsidR="0053161B">
              <w:rPr>
                <w:noProof/>
                <w:webHidden/>
              </w:rPr>
              <w:instrText xml:space="preserve"> PAGEREF _Toc356146739 \h </w:instrText>
            </w:r>
            <w:r w:rsidR="0053161B">
              <w:rPr>
                <w:noProof/>
                <w:webHidden/>
              </w:rPr>
            </w:r>
            <w:r w:rsidR="0053161B">
              <w:rPr>
                <w:noProof/>
                <w:webHidden/>
              </w:rPr>
              <w:fldChar w:fldCharType="separate"/>
            </w:r>
            <w:r w:rsidR="00CE513C">
              <w:rPr>
                <w:noProof/>
                <w:webHidden/>
              </w:rPr>
              <w:t>21</w:t>
            </w:r>
            <w:r w:rsidR="0053161B">
              <w:rPr>
                <w:noProof/>
                <w:webHidden/>
              </w:rPr>
              <w:fldChar w:fldCharType="end"/>
            </w:r>
          </w:hyperlink>
        </w:p>
        <w:p w14:paraId="486460FC" w14:textId="77777777" w:rsidR="0053161B" w:rsidRDefault="00FD2E1D">
          <w:pPr>
            <w:pStyle w:val="TOC1"/>
            <w:tabs>
              <w:tab w:val="right" w:leader="dot" w:pos="9736"/>
            </w:tabs>
            <w:rPr>
              <w:noProof/>
            </w:rPr>
          </w:pPr>
          <w:hyperlink w:anchor="_Toc356146740" w:history="1">
            <w:r w:rsidR="0053161B" w:rsidRPr="003612A0">
              <w:rPr>
                <w:rStyle w:val="Hyperlink"/>
                <w:noProof/>
              </w:rPr>
              <w:t>Working With Us</w:t>
            </w:r>
            <w:r w:rsidR="0053161B">
              <w:rPr>
                <w:noProof/>
                <w:webHidden/>
              </w:rPr>
              <w:tab/>
            </w:r>
            <w:r w:rsidR="0053161B">
              <w:rPr>
                <w:noProof/>
                <w:webHidden/>
              </w:rPr>
              <w:fldChar w:fldCharType="begin"/>
            </w:r>
            <w:r w:rsidR="0053161B">
              <w:rPr>
                <w:noProof/>
                <w:webHidden/>
              </w:rPr>
              <w:instrText xml:space="preserve"> PAGEREF _Toc356146740 \h </w:instrText>
            </w:r>
            <w:r w:rsidR="0053161B">
              <w:rPr>
                <w:noProof/>
                <w:webHidden/>
              </w:rPr>
            </w:r>
            <w:r w:rsidR="0053161B">
              <w:rPr>
                <w:noProof/>
                <w:webHidden/>
              </w:rPr>
              <w:fldChar w:fldCharType="separate"/>
            </w:r>
            <w:r w:rsidR="00CE513C">
              <w:rPr>
                <w:noProof/>
                <w:webHidden/>
              </w:rPr>
              <w:t>24</w:t>
            </w:r>
            <w:r w:rsidR="0053161B">
              <w:rPr>
                <w:noProof/>
                <w:webHidden/>
              </w:rPr>
              <w:fldChar w:fldCharType="end"/>
            </w:r>
          </w:hyperlink>
        </w:p>
        <w:p w14:paraId="4DE9851A" w14:textId="77777777" w:rsidR="0053161B" w:rsidRDefault="00FD2E1D">
          <w:pPr>
            <w:pStyle w:val="TOC2"/>
            <w:tabs>
              <w:tab w:val="right" w:leader="dot" w:pos="9736"/>
            </w:tabs>
            <w:rPr>
              <w:rFonts w:eastAsiaTheme="minorEastAsia"/>
              <w:noProof/>
              <w:lang w:val="en-US"/>
            </w:rPr>
          </w:pPr>
          <w:hyperlink w:anchor="_Toc356146741" w:history="1">
            <w:r w:rsidR="0053161B" w:rsidRPr="003612A0">
              <w:rPr>
                <w:rStyle w:val="Hyperlink"/>
                <w:noProof/>
              </w:rPr>
              <w:t>Code of Conduct</w:t>
            </w:r>
            <w:r w:rsidR="0053161B">
              <w:rPr>
                <w:noProof/>
                <w:webHidden/>
              </w:rPr>
              <w:tab/>
            </w:r>
            <w:r w:rsidR="0053161B">
              <w:rPr>
                <w:noProof/>
                <w:webHidden/>
              </w:rPr>
              <w:fldChar w:fldCharType="begin"/>
            </w:r>
            <w:r w:rsidR="0053161B">
              <w:rPr>
                <w:noProof/>
                <w:webHidden/>
              </w:rPr>
              <w:instrText xml:space="preserve"> PAGEREF _Toc356146741 \h </w:instrText>
            </w:r>
            <w:r w:rsidR="0053161B">
              <w:rPr>
                <w:noProof/>
                <w:webHidden/>
              </w:rPr>
            </w:r>
            <w:r w:rsidR="0053161B">
              <w:rPr>
                <w:noProof/>
                <w:webHidden/>
              </w:rPr>
              <w:fldChar w:fldCharType="separate"/>
            </w:r>
            <w:r w:rsidR="00CE513C">
              <w:rPr>
                <w:noProof/>
                <w:webHidden/>
              </w:rPr>
              <w:t>24</w:t>
            </w:r>
            <w:r w:rsidR="0053161B">
              <w:rPr>
                <w:noProof/>
                <w:webHidden/>
              </w:rPr>
              <w:fldChar w:fldCharType="end"/>
            </w:r>
          </w:hyperlink>
        </w:p>
        <w:p w14:paraId="12A42352" w14:textId="77777777" w:rsidR="0053161B" w:rsidRDefault="00FD2E1D">
          <w:pPr>
            <w:pStyle w:val="TOC2"/>
            <w:tabs>
              <w:tab w:val="right" w:leader="dot" w:pos="9736"/>
            </w:tabs>
            <w:rPr>
              <w:rFonts w:eastAsiaTheme="minorEastAsia"/>
              <w:noProof/>
              <w:lang w:val="en-US"/>
            </w:rPr>
          </w:pPr>
          <w:hyperlink w:anchor="_Toc356146742" w:history="1">
            <w:r w:rsidR="0053161B" w:rsidRPr="003612A0">
              <w:rPr>
                <w:rStyle w:val="Hyperlink"/>
                <w:noProof/>
              </w:rPr>
              <w:t>Employment Conditions</w:t>
            </w:r>
            <w:r w:rsidR="0053161B">
              <w:rPr>
                <w:noProof/>
                <w:webHidden/>
              </w:rPr>
              <w:tab/>
            </w:r>
            <w:r w:rsidR="0053161B">
              <w:rPr>
                <w:noProof/>
                <w:webHidden/>
              </w:rPr>
              <w:fldChar w:fldCharType="begin"/>
            </w:r>
            <w:r w:rsidR="0053161B">
              <w:rPr>
                <w:noProof/>
                <w:webHidden/>
              </w:rPr>
              <w:instrText xml:space="preserve"> PAGEREF _Toc356146742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3DEBB158" w14:textId="77777777" w:rsidR="0053161B" w:rsidRDefault="00FD2E1D">
          <w:pPr>
            <w:pStyle w:val="TOC2"/>
            <w:tabs>
              <w:tab w:val="right" w:leader="dot" w:pos="9736"/>
            </w:tabs>
            <w:rPr>
              <w:rFonts w:eastAsiaTheme="minorEastAsia"/>
              <w:noProof/>
              <w:lang w:val="en-US"/>
            </w:rPr>
          </w:pPr>
          <w:hyperlink w:anchor="_Toc356146743" w:history="1">
            <w:r w:rsidR="0053161B" w:rsidRPr="003612A0">
              <w:rPr>
                <w:rStyle w:val="Hyperlink"/>
                <w:noProof/>
              </w:rPr>
              <w:t>Recruitment and Selection</w:t>
            </w:r>
            <w:r w:rsidR="0053161B">
              <w:rPr>
                <w:noProof/>
                <w:webHidden/>
              </w:rPr>
              <w:tab/>
            </w:r>
            <w:r w:rsidR="0053161B">
              <w:rPr>
                <w:noProof/>
                <w:webHidden/>
              </w:rPr>
              <w:fldChar w:fldCharType="begin"/>
            </w:r>
            <w:r w:rsidR="0053161B">
              <w:rPr>
                <w:noProof/>
                <w:webHidden/>
              </w:rPr>
              <w:instrText xml:space="preserve"> PAGEREF _Toc356146743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15FF4B6C" w14:textId="77777777" w:rsidR="0053161B" w:rsidRDefault="00FD2E1D">
          <w:pPr>
            <w:pStyle w:val="TOC2"/>
            <w:tabs>
              <w:tab w:val="right" w:leader="dot" w:pos="9736"/>
            </w:tabs>
            <w:rPr>
              <w:rFonts w:eastAsiaTheme="minorEastAsia"/>
              <w:noProof/>
              <w:lang w:val="en-US"/>
            </w:rPr>
          </w:pPr>
          <w:hyperlink w:anchor="_Toc356146744" w:history="1">
            <w:r w:rsidR="0053161B" w:rsidRPr="003612A0">
              <w:rPr>
                <w:rStyle w:val="Hyperlink"/>
                <w:noProof/>
              </w:rPr>
              <w:t>Discrimination</w:t>
            </w:r>
            <w:r w:rsidR="0053161B">
              <w:rPr>
                <w:noProof/>
                <w:webHidden/>
              </w:rPr>
              <w:tab/>
            </w:r>
            <w:r w:rsidR="0053161B">
              <w:rPr>
                <w:noProof/>
                <w:webHidden/>
              </w:rPr>
              <w:fldChar w:fldCharType="begin"/>
            </w:r>
            <w:r w:rsidR="0053161B">
              <w:rPr>
                <w:noProof/>
                <w:webHidden/>
              </w:rPr>
              <w:instrText xml:space="preserve"> PAGEREF _Toc356146744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7DFD2886" w14:textId="77777777" w:rsidR="0053161B" w:rsidRDefault="00FD2E1D">
          <w:pPr>
            <w:pStyle w:val="TOC2"/>
            <w:tabs>
              <w:tab w:val="right" w:leader="dot" w:pos="9736"/>
            </w:tabs>
            <w:rPr>
              <w:rFonts w:eastAsiaTheme="minorEastAsia"/>
              <w:noProof/>
              <w:lang w:val="en-US"/>
            </w:rPr>
          </w:pPr>
          <w:hyperlink w:anchor="_Toc356146745" w:history="1">
            <w:r w:rsidR="0053161B" w:rsidRPr="003612A0">
              <w:rPr>
                <w:rStyle w:val="Hyperlink"/>
                <w:noProof/>
              </w:rPr>
              <w:t>Induction, Orientation and Training</w:t>
            </w:r>
            <w:r w:rsidR="0053161B">
              <w:rPr>
                <w:noProof/>
                <w:webHidden/>
              </w:rPr>
              <w:tab/>
            </w:r>
            <w:r w:rsidR="0053161B">
              <w:rPr>
                <w:noProof/>
                <w:webHidden/>
              </w:rPr>
              <w:fldChar w:fldCharType="begin"/>
            </w:r>
            <w:r w:rsidR="0053161B">
              <w:rPr>
                <w:noProof/>
                <w:webHidden/>
              </w:rPr>
              <w:instrText xml:space="preserve"> PAGEREF _Toc356146745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7408A904" w14:textId="77777777" w:rsidR="0053161B" w:rsidRDefault="00FD2E1D">
          <w:pPr>
            <w:pStyle w:val="TOC2"/>
            <w:tabs>
              <w:tab w:val="right" w:leader="dot" w:pos="9736"/>
            </w:tabs>
            <w:rPr>
              <w:rFonts w:eastAsiaTheme="minorEastAsia"/>
              <w:noProof/>
              <w:lang w:val="en-US"/>
            </w:rPr>
          </w:pPr>
          <w:hyperlink w:anchor="_Toc356146746" w:history="1">
            <w:r w:rsidR="0053161B" w:rsidRPr="003612A0">
              <w:rPr>
                <w:rStyle w:val="Hyperlink"/>
                <w:noProof/>
              </w:rPr>
              <w:t>Grievances</w:t>
            </w:r>
            <w:r w:rsidR="0053161B">
              <w:rPr>
                <w:noProof/>
                <w:webHidden/>
              </w:rPr>
              <w:tab/>
            </w:r>
            <w:r w:rsidR="0053161B">
              <w:rPr>
                <w:noProof/>
                <w:webHidden/>
              </w:rPr>
              <w:fldChar w:fldCharType="begin"/>
            </w:r>
            <w:r w:rsidR="0053161B">
              <w:rPr>
                <w:noProof/>
                <w:webHidden/>
              </w:rPr>
              <w:instrText xml:space="preserve"> PAGEREF _Toc356146746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0B4906E7" w14:textId="77777777" w:rsidR="0053161B" w:rsidRDefault="00FD2E1D">
          <w:pPr>
            <w:pStyle w:val="TOC2"/>
            <w:tabs>
              <w:tab w:val="right" w:leader="dot" w:pos="9736"/>
            </w:tabs>
            <w:rPr>
              <w:rFonts w:eastAsiaTheme="minorEastAsia"/>
              <w:noProof/>
              <w:lang w:val="en-US"/>
            </w:rPr>
          </w:pPr>
          <w:hyperlink w:anchor="_Toc356146747" w:history="1">
            <w:r w:rsidR="0053161B" w:rsidRPr="003612A0">
              <w:rPr>
                <w:rStyle w:val="Hyperlink"/>
                <w:noProof/>
              </w:rPr>
              <w:t>Workplace Harassment</w:t>
            </w:r>
            <w:r w:rsidR="0053161B">
              <w:rPr>
                <w:noProof/>
                <w:webHidden/>
              </w:rPr>
              <w:tab/>
            </w:r>
            <w:r w:rsidR="0053161B">
              <w:rPr>
                <w:noProof/>
                <w:webHidden/>
              </w:rPr>
              <w:fldChar w:fldCharType="begin"/>
            </w:r>
            <w:r w:rsidR="0053161B">
              <w:rPr>
                <w:noProof/>
                <w:webHidden/>
              </w:rPr>
              <w:instrText xml:space="preserve"> PAGEREF _Toc356146747 \h </w:instrText>
            </w:r>
            <w:r w:rsidR="0053161B">
              <w:rPr>
                <w:noProof/>
                <w:webHidden/>
              </w:rPr>
            </w:r>
            <w:r w:rsidR="0053161B">
              <w:rPr>
                <w:noProof/>
                <w:webHidden/>
              </w:rPr>
              <w:fldChar w:fldCharType="separate"/>
            </w:r>
            <w:r w:rsidR="00CE513C">
              <w:rPr>
                <w:noProof/>
                <w:webHidden/>
              </w:rPr>
              <w:t>26</w:t>
            </w:r>
            <w:r w:rsidR="0053161B">
              <w:rPr>
                <w:noProof/>
                <w:webHidden/>
              </w:rPr>
              <w:fldChar w:fldCharType="end"/>
            </w:r>
          </w:hyperlink>
        </w:p>
        <w:p w14:paraId="0B9A768E" w14:textId="77777777" w:rsidR="0053161B" w:rsidRDefault="00FD2E1D">
          <w:pPr>
            <w:pStyle w:val="TOC2"/>
            <w:tabs>
              <w:tab w:val="right" w:leader="dot" w:pos="9736"/>
            </w:tabs>
            <w:rPr>
              <w:rFonts w:eastAsiaTheme="minorEastAsia"/>
              <w:noProof/>
              <w:lang w:val="en-US"/>
            </w:rPr>
          </w:pPr>
          <w:hyperlink w:anchor="_Toc356146748" w:history="1">
            <w:r w:rsidR="0053161B" w:rsidRPr="003612A0">
              <w:rPr>
                <w:rStyle w:val="Hyperlink"/>
                <w:noProof/>
              </w:rPr>
              <w:t>Workplace Health and Safety</w:t>
            </w:r>
            <w:r w:rsidR="0053161B">
              <w:rPr>
                <w:noProof/>
                <w:webHidden/>
              </w:rPr>
              <w:tab/>
            </w:r>
            <w:r w:rsidR="0053161B">
              <w:rPr>
                <w:noProof/>
                <w:webHidden/>
              </w:rPr>
              <w:fldChar w:fldCharType="begin"/>
            </w:r>
            <w:r w:rsidR="0053161B">
              <w:rPr>
                <w:noProof/>
                <w:webHidden/>
              </w:rPr>
              <w:instrText xml:space="preserve"> PAGEREF _Toc356146748 \h </w:instrText>
            </w:r>
            <w:r w:rsidR="0053161B">
              <w:rPr>
                <w:noProof/>
                <w:webHidden/>
              </w:rPr>
            </w:r>
            <w:r w:rsidR="0053161B">
              <w:rPr>
                <w:noProof/>
                <w:webHidden/>
              </w:rPr>
              <w:fldChar w:fldCharType="separate"/>
            </w:r>
            <w:r w:rsidR="00CE513C">
              <w:rPr>
                <w:noProof/>
                <w:webHidden/>
              </w:rPr>
              <w:t>27</w:t>
            </w:r>
            <w:r w:rsidR="0053161B">
              <w:rPr>
                <w:noProof/>
                <w:webHidden/>
              </w:rPr>
              <w:fldChar w:fldCharType="end"/>
            </w:r>
          </w:hyperlink>
        </w:p>
        <w:p w14:paraId="3FC2E6A0" w14:textId="77777777" w:rsidR="0053161B" w:rsidRDefault="00FD2E1D">
          <w:pPr>
            <w:pStyle w:val="TOC2"/>
            <w:tabs>
              <w:tab w:val="right" w:leader="dot" w:pos="9736"/>
            </w:tabs>
            <w:rPr>
              <w:rFonts w:eastAsiaTheme="minorEastAsia"/>
              <w:noProof/>
              <w:lang w:val="en-US"/>
            </w:rPr>
          </w:pPr>
          <w:hyperlink w:anchor="_Toc356146749" w:history="1">
            <w:r w:rsidR="0053161B" w:rsidRPr="003612A0">
              <w:rPr>
                <w:rStyle w:val="Hyperlink"/>
                <w:noProof/>
              </w:rPr>
              <w:t xml:space="preserve">Ceasing Working with </w:t>
            </w:r>
            <w:r w:rsidR="00E1569B">
              <w:rPr>
                <w:rStyle w:val="Hyperlink"/>
                <w:noProof/>
              </w:rPr>
              <w:t>Pathways to Leadership</w:t>
            </w:r>
            <w:r w:rsidR="0053161B">
              <w:rPr>
                <w:noProof/>
                <w:webHidden/>
              </w:rPr>
              <w:tab/>
            </w:r>
            <w:r w:rsidR="0053161B">
              <w:rPr>
                <w:noProof/>
                <w:webHidden/>
              </w:rPr>
              <w:fldChar w:fldCharType="begin"/>
            </w:r>
            <w:r w:rsidR="0053161B">
              <w:rPr>
                <w:noProof/>
                <w:webHidden/>
              </w:rPr>
              <w:instrText xml:space="preserve"> PAGEREF _Toc356146749 \h </w:instrText>
            </w:r>
            <w:r w:rsidR="0053161B">
              <w:rPr>
                <w:noProof/>
                <w:webHidden/>
              </w:rPr>
            </w:r>
            <w:r w:rsidR="0053161B">
              <w:rPr>
                <w:noProof/>
                <w:webHidden/>
              </w:rPr>
              <w:fldChar w:fldCharType="separate"/>
            </w:r>
            <w:r w:rsidR="00CE513C">
              <w:rPr>
                <w:noProof/>
                <w:webHidden/>
              </w:rPr>
              <w:t>27</w:t>
            </w:r>
            <w:r w:rsidR="0053161B">
              <w:rPr>
                <w:noProof/>
                <w:webHidden/>
              </w:rPr>
              <w:fldChar w:fldCharType="end"/>
            </w:r>
          </w:hyperlink>
        </w:p>
        <w:p w14:paraId="33165514" w14:textId="77777777" w:rsidR="0053161B" w:rsidRDefault="00FD2E1D">
          <w:pPr>
            <w:pStyle w:val="TOC1"/>
            <w:tabs>
              <w:tab w:val="right" w:leader="dot" w:pos="9736"/>
            </w:tabs>
            <w:rPr>
              <w:noProof/>
            </w:rPr>
          </w:pPr>
          <w:hyperlink w:anchor="_Toc356146750" w:history="1">
            <w:r w:rsidR="0053161B" w:rsidRPr="003612A0">
              <w:rPr>
                <w:rStyle w:val="Hyperlink"/>
                <w:noProof/>
              </w:rPr>
              <w:t>Governance</w:t>
            </w:r>
            <w:r w:rsidR="0053161B">
              <w:rPr>
                <w:noProof/>
                <w:webHidden/>
              </w:rPr>
              <w:tab/>
            </w:r>
            <w:r w:rsidR="0053161B">
              <w:rPr>
                <w:noProof/>
                <w:webHidden/>
              </w:rPr>
              <w:fldChar w:fldCharType="begin"/>
            </w:r>
            <w:r w:rsidR="0053161B">
              <w:rPr>
                <w:noProof/>
                <w:webHidden/>
              </w:rPr>
              <w:instrText xml:space="preserve"> PAGEREF _Toc356146750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7ACAA8A5" w14:textId="77777777" w:rsidR="0053161B" w:rsidRDefault="00FD2E1D">
          <w:pPr>
            <w:pStyle w:val="TOC2"/>
            <w:tabs>
              <w:tab w:val="right" w:leader="dot" w:pos="9736"/>
            </w:tabs>
            <w:rPr>
              <w:rFonts w:eastAsiaTheme="minorEastAsia"/>
              <w:noProof/>
              <w:lang w:val="en-US"/>
            </w:rPr>
          </w:pPr>
          <w:hyperlink w:anchor="_Toc356146751" w:history="1">
            <w:r w:rsidR="0053161B" w:rsidRPr="003612A0">
              <w:rPr>
                <w:rStyle w:val="Hyperlink"/>
                <w:noProof/>
              </w:rPr>
              <w:t>Strategic Planning</w:t>
            </w:r>
            <w:r w:rsidR="0053161B">
              <w:rPr>
                <w:noProof/>
                <w:webHidden/>
              </w:rPr>
              <w:tab/>
            </w:r>
            <w:r w:rsidR="0053161B">
              <w:rPr>
                <w:noProof/>
                <w:webHidden/>
              </w:rPr>
              <w:fldChar w:fldCharType="begin"/>
            </w:r>
            <w:r w:rsidR="0053161B">
              <w:rPr>
                <w:noProof/>
                <w:webHidden/>
              </w:rPr>
              <w:instrText xml:space="preserve"> PAGEREF _Toc356146751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4BB4AD9D" w14:textId="77777777" w:rsidR="0053161B" w:rsidRDefault="00FD2E1D">
          <w:pPr>
            <w:pStyle w:val="TOC2"/>
            <w:tabs>
              <w:tab w:val="right" w:leader="dot" w:pos="9736"/>
            </w:tabs>
            <w:rPr>
              <w:rFonts w:eastAsiaTheme="minorEastAsia"/>
              <w:noProof/>
              <w:lang w:val="en-US"/>
            </w:rPr>
          </w:pPr>
          <w:hyperlink w:anchor="_Toc356146752" w:history="1">
            <w:r w:rsidR="0053161B" w:rsidRPr="003612A0">
              <w:rPr>
                <w:rStyle w:val="Hyperlink"/>
                <w:noProof/>
              </w:rPr>
              <w:t>Review of Policy and Procedures</w:t>
            </w:r>
            <w:r w:rsidR="0053161B">
              <w:rPr>
                <w:noProof/>
                <w:webHidden/>
              </w:rPr>
              <w:tab/>
            </w:r>
            <w:r w:rsidR="0053161B">
              <w:rPr>
                <w:noProof/>
                <w:webHidden/>
              </w:rPr>
              <w:fldChar w:fldCharType="begin"/>
            </w:r>
            <w:r w:rsidR="0053161B">
              <w:rPr>
                <w:noProof/>
                <w:webHidden/>
              </w:rPr>
              <w:instrText xml:space="preserve"> PAGEREF _Toc356146752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6D753A9F" w14:textId="77777777" w:rsidR="0053161B" w:rsidRDefault="00FD2E1D">
          <w:pPr>
            <w:pStyle w:val="TOC2"/>
            <w:tabs>
              <w:tab w:val="right" w:leader="dot" w:pos="9736"/>
            </w:tabs>
            <w:rPr>
              <w:rFonts w:eastAsiaTheme="minorEastAsia"/>
              <w:noProof/>
              <w:lang w:val="en-US"/>
            </w:rPr>
          </w:pPr>
          <w:hyperlink w:anchor="_Toc356146753" w:history="1">
            <w:r w:rsidR="0053161B" w:rsidRPr="003612A0">
              <w:rPr>
                <w:rStyle w:val="Hyperlink"/>
                <w:noProof/>
              </w:rPr>
              <w:t>Feedback from Families</w:t>
            </w:r>
            <w:r w:rsidR="0053161B">
              <w:rPr>
                <w:noProof/>
                <w:webHidden/>
              </w:rPr>
              <w:tab/>
            </w:r>
            <w:r w:rsidR="0053161B">
              <w:rPr>
                <w:noProof/>
                <w:webHidden/>
              </w:rPr>
              <w:fldChar w:fldCharType="begin"/>
            </w:r>
            <w:r w:rsidR="0053161B">
              <w:rPr>
                <w:noProof/>
                <w:webHidden/>
              </w:rPr>
              <w:instrText xml:space="preserve"> PAGEREF _Toc356146753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4556D6C1" w14:textId="77777777" w:rsidR="0053161B" w:rsidRDefault="00FD2E1D">
          <w:pPr>
            <w:pStyle w:val="TOC2"/>
            <w:tabs>
              <w:tab w:val="right" w:leader="dot" w:pos="9736"/>
            </w:tabs>
            <w:rPr>
              <w:rFonts w:eastAsiaTheme="minorEastAsia"/>
              <w:noProof/>
              <w:lang w:val="en-US"/>
            </w:rPr>
          </w:pPr>
          <w:hyperlink w:anchor="_Toc356146754" w:history="1">
            <w:r w:rsidR="0053161B" w:rsidRPr="003612A0">
              <w:rPr>
                <w:rStyle w:val="Hyperlink"/>
                <w:noProof/>
              </w:rPr>
              <w:t>Quality System Management</w:t>
            </w:r>
            <w:r w:rsidR="0053161B">
              <w:rPr>
                <w:noProof/>
                <w:webHidden/>
              </w:rPr>
              <w:tab/>
            </w:r>
            <w:r w:rsidR="0053161B">
              <w:rPr>
                <w:noProof/>
                <w:webHidden/>
              </w:rPr>
              <w:fldChar w:fldCharType="begin"/>
            </w:r>
            <w:r w:rsidR="0053161B">
              <w:rPr>
                <w:noProof/>
                <w:webHidden/>
              </w:rPr>
              <w:instrText xml:space="preserve"> PAGEREF _Toc356146754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2F7980A8" w14:textId="77777777" w:rsidR="0053161B" w:rsidRDefault="00FD2E1D">
          <w:pPr>
            <w:pStyle w:val="TOC2"/>
            <w:tabs>
              <w:tab w:val="right" w:leader="dot" w:pos="9736"/>
            </w:tabs>
            <w:rPr>
              <w:rFonts w:eastAsiaTheme="minorEastAsia"/>
              <w:noProof/>
              <w:lang w:val="en-US"/>
            </w:rPr>
          </w:pPr>
          <w:hyperlink w:anchor="_Toc356146755" w:history="1">
            <w:r w:rsidR="0053161B" w:rsidRPr="003612A0">
              <w:rPr>
                <w:rStyle w:val="Hyperlink"/>
                <w:noProof/>
              </w:rPr>
              <w:t>Funding, Fees, Fundraising and Donations</w:t>
            </w:r>
            <w:r w:rsidR="0053161B">
              <w:rPr>
                <w:noProof/>
                <w:webHidden/>
              </w:rPr>
              <w:tab/>
            </w:r>
            <w:r w:rsidR="0053161B">
              <w:rPr>
                <w:noProof/>
                <w:webHidden/>
              </w:rPr>
              <w:fldChar w:fldCharType="begin"/>
            </w:r>
            <w:r w:rsidR="0053161B">
              <w:rPr>
                <w:noProof/>
                <w:webHidden/>
              </w:rPr>
              <w:instrText xml:space="preserve"> PAGEREF _Toc356146755 \h </w:instrText>
            </w:r>
            <w:r w:rsidR="0053161B">
              <w:rPr>
                <w:noProof/>
                <w:webHidden/>
              </w:rPr>
            </w:r>
            <w:r w:rsidR="0053161B">
              <w:rPr>
                <w:noProof/>
                <w:webHidden/>
              </w:rPr>
              <w:fldChar w:fldCharType="separate"/>
            </w:r>
            <w:r w:rsidR="00CE513C">
              <w:rPr>
                <w:noProof/>
                <w:webHidden/>
              </w:rPr>
              <w:t>28</w:t>
            </w:r>
            <w:r w:rsidR="0053161B">
              <w:rPr>
                <w:noProof/>
                <w:webHidden/>
              </w:rPr>
              <w:fldChar w:fldCharType="end"/>
            </w:r>
          </w:hyperlink>
        </w:p>
        <w:p w14:paraId="63497F00" w14:textId="77777777" w:rsidR="0053161B" w:rsidRDefault="00FD2E1D">
          <w:pPr>
            <w:pStyle w:val="TOC2"/>
            <w:tabs>
              <w:tab w:val="right" w:leader="dot" w:pos="9736"/>
            </w:tabs>
            <w:rPr>
              <w:rFonts w:eastAsiaTheme="minorEastAsia"/>
              <w:noProof/>
              <w:lang w:val="en-US"/>
            </w:rPr>
          </w:pPr>
          <w:hyperlink w:anchor="_Toc356146756" w:history="1">
            <w:r w:rsidR="0053161B" w:rsidRPr="003612A0">
              <w:rPr>
                <w:rStyle w:val="Hyperlink"/>
                <w:noProof/>
              </w:rPr>
              <w:t>Conflict of Interest</w:t>
            </w:r>
            <w:r w:rsidR="0053161B">
              <w:rPr>
                <w:noProof/>
                <w:webHidden/>
              </w:rPr>
              <w:tab/>
            </w:r>
            <w:r w:rsidR="0053161B">
              <w:rPr>
                <w:noProof/>
                <w:webHidden/>
              </w:rPr>
              <w:fldChar w:fldCharType="begin"/>
            </w:r>
            <w:r w:rsidR="0053161B">
              <w:rPr>
                <w:noProof/>
                <w:webHidden/>
              </w:rPr>
              <w:instrText xml:space="preserve"> PAGEREF _Toc356146756 \h </w:instrText>
            </w:r>
            <w:r w:rsidR="0053161B">
              <w:rPr>
                <w:noProof/>
                <w:webHidden/>
              </w:rPr>
            </w:r>
            <w:r w:rsidR="0053161B">
              <w:rPr>
                <w:noProof/>
                <w:webHidden/>
              </w:rPr>
              <w:fldChar w:fldCharType="separate"/>
            </w:r>
            <w:r w:rsidR="00CE513C">
              <w:rPr>
                <w:noProof/>
                <w:webHidden/>
              </w:rPr>
              <w:t>29</w:t>
            </w:r>
            <w:r w:rsidR="0053161B">
              <w:rPr>
                <w:noProof/>
                <w:webHidden/>
              </w:rPr>
              <w:fldChar w:fldCharType="end"/>
            </w:r>
          </w:hyperlink>
        </w:p>
        <w:p w14:paraId="159A1844" w14:textId="77777777" w:rsidR="0053161B" w:rsidRDefault="00FD2E1D">
          <w:pPr>
            <w:pStyle w:val="TOC2"/>
            <w:tabs>
              <w:tab w:val="right" w:leader="dot" w:pos="9736"/>
            </w:tabs>
            <w:rPr>
              <w:rFonts w:eastAsiaTheme="minorEastAsia"/>
              <w:noProof/>
              <w:lang w:val="en-US"/>
            </w:rPr>
          </w:pPr>
          <w:hyperlink w:anchor="_Toc356146757" w:history="1">
            <w:r w:rsidR="0053161B" w:rsidRPr="003612A0">
              <w:rPr>
                <w:rStyle w:val="Hyperlink"/>
                <w:noProof/>
              </w:rPr>
              <w:t>Reporting</w:t>
            </w:r>
            <w:r w:rsidR="0053161B">
              <w:rPr>
                <w:noProof/>
                <w:webHidden/>
              </w:rPr>
              <w:tab/>
            </w:r>
            <w:r w:rsidR="0053161B">
              <w:rPr>
                <w:noProof/>
                <w:webHidden/>
              </w:rPr>
              <w:fldChar w:fldCharType="begin"/>
            </w:r>
            <w:r w:rsidR="0053161B">
              <w:rPr>
                <w:noProof/>
                <w:webHidden/>
              </w:rPr>
              <w:instrText xml:space="preserve"> PAGEREF _Toc356146757 \h </w:instrText>
            </w:r>
            <w:r w:rsidR="0053161B">
              <w:rPr>
                <w:noProof/>
                <w:webHidden/>
              </w:rPr>
            </w:r>
            <w:r w:rsidR="0053161B">
              <w:rPr>
                <w:noProof/>
                <w:webHidden/>
              </w:rPr>
              <w:fldChar w:fldCharType="separate"/>
            </w:r>
            <w:r w:rsidR="00CE513C">
              <w:rPr>
                <w:noProof/>
                <w:webHidden/>
              </w:rPr>
              <w:t>29</w:t>
            </w:r>
            <w:r w:rsidR="0053161B">
              <w:rPr>
                <w:noProof/>
                <w:webHidden/>
              </w:rPr>
              <w:fldChar w:fldCharType="end"/>
            </w:r>
          </w:hyperlink>
        </w:p>
        <w:p w14:paraId="53A1A671" w14:textId="77777777" w:rsidR="0053161B" w:rsidRDefault="00FD2E1D">
          <w:pPr>
            <w:pStyle w:val="TOC1"/>
            <w:tabs>
              <w:tab w:val="right" w:leader="dot" w:pos="9736"/>
            </w:tabs>
            <w:rPr>
              <w:noProof/>
            </w:rPr>
          </w:pPr>
          <w:hyperlink w:anchor="_Toc356146758" w:history="1">
            <w:r w:rsidR="0053161B" w:rsidRPr="003612A0">
              <w:rPr>
                <w:rStyle w:val="Hyperlink"/>
                <w:noProof/>
              </w:rPr>
              <w:t>Finance</w:t>
            </w:r>
            <w:r w:rsidR="0053161B">
              <w:rPr>
                <w:noProof/>
                <w:webHidden/>
              </w:rPr>
              <w:tab/>
            </w:r>
            <w:r w:rsidR="0053161B">
              <w:rPr>
                <w:noProof/>
                <w:webHidden/>
              </w:rPr>
              <w:fldChar w:fldCharType="begin"/>
            </w:r>
            <w:r w:rsidR="0053161B">
              <w:rPr>
                <w:noProof/>
                <w:webHidden/>
              </w:rPr>
              <w:instrText xml:space="preserve"> PAGEREF _Toc356146758 \h </w:instrText>
            </w:r>
            <w:r w:rsidR="0053161B">
              <w:rPr>
                <w:noProof/>
                <w:webHidden/>
              </w:rPr>
            </w:r>
            <w:r w:rsidR="0053161B">
              <w:rPr>
                <w:noProof/>
                <w:webHidden/>
              </w:rPr>
              <w:fldChar w:fldCharType="separate"/>
            </w:r>
            <w:r w:rsidR="00CE513C">
              <w:rPr>
                <w:noProof/>
                <w:webHidden/>
              </w:rPr>
              <w:t>30</w:t>
            </w:r>
            <w:r w:rsidR="0053161B">
              <w:rPr>
                <w:noProof/>
                <w:webHidden/>
              </w:rPr>
              <w:fldChar w:fldCharType="end"/>
            </w:r>
          </w:hyperlink>
        </w:p>
        <w:p w14:paraId="7B7B30A9" w14:textId="77777777" w:rsidR="0053161B" w:rsidRDefault="00FD2E1D">
          <w:pPr>
            <w:pStyle w:val="TOC2"/>
            <w:tabs>
              <w:tab w:val="right" w:leader="dot" w:pos="9736"/>
            </w:tabs>
            <w:rPr>
              <w:rFonts w:eastAsiaTheme="minorEastAsia"/>
              <w:noProof/>
              <w:lang w:val="en-US"/>
            </w:rPr>
          </w:pPr>
          <w:hyperlink w:anchor="_Toc356146759" w:history="1">
            <w:r w:rsidR="0053161B" w:rsidRPr="003612A0">
              <w:rPr>
                <w:rStyle w:val="Hyperlink"/>
                <w:noProof/>
              </w:rPr>
              <w:t>Budgets</w:t>
            </w:r>
            <w:r w:rsidR="0053161B">
              <w:rPr>
                <w:noProof/>
                <w:webHidden/>
              </w:rPr>
              <w:tab/>
            </w:r>
            <w:r w:rsidR="0053161B">
              <w:rPr>
                <w:noProof/>
                <w:webHidden/>
              </w:rPr>
              <w:fldChar w:fldCharType="begin"/>
            </w:r>
            <w:r w:rsidR="0053161B">
              <w:rPr>
                <w:noProof/>
                <w:webHidden/>
              </w:rPr>
              <w:instrText xml:space="preserve"> PAGEREF _Toc356146759 \h </w:instrText>
            </w:r>
            <w:r w:rsidR="0053161B">
              <w:rPr>
                <w:noProof/>
                <w:webHidden/>
              </w:rPr>
            </w:r>
            <w:r w:rsidR="0053161B">
              <w:rPr>
                <w:noProof/>
                <w:webHidden/>
              </w:rPr>
              <w:fldChar w:fldCharType="separate"/>
            </w:r>
            <w:r w:rsidR="00CE513C">
              <w:rPr>
                <w:noProof/>
                <w:webHidden/>
              </w:rPr>
              <w:t>30</w:t>
            </w:r>
            <w:r w:rsidR="0053161B">
              <w:rPr>
                <w:noProof/>
                <w:webHidden/>
              </w:rPr>
              <w:fldChar w:fldCharType="end"/>
            </w:r>
          </w:hyperlink>
        </w:p>
        <w:p w14:paraId="4006CE03" w14:textId="77777777" w:rsidR="0053161B" w:rsidRDefault="00FD2E1D">
          <w:pPr>
            <w:pStyle w:val="TOC2"/>
            <w:tabs>
              <w:tab w:val="right" w:leader="dot" w:pos="9736"/>
            </w:tabs>
            <w:rPr>
              <w:rFonts w:eastAsiaTheme="minorEastAsia"/>
              <w:noProof/>
              <w:lang w:val="en-US"/>
            </w:rPr>
          </w:pPr>
          <w:hyperlink w:anchor="_Toc356146760" w:history="1">
            <w:r w:rsidR="0053161B" w:rsidRPr="003612A0">
              <w:rPr>
                <w:rStyle w:val="Hyperlink"/>
                <w:noProof/>
              </w:rPr>
              <w:t>Finance and Administration Reports</w:t>
            </w:r>
            <w:r w:rsidR="0053161B">
              <w:rPr>
                <w:noProof/>
                <w:webHidden/>
              </w:rPr>
              <w:tab/>
            </w:r>
            <w:r w:rsidR="0053161B">
              <w:rPr>
                <w:noProof/>
                <w:webHidden/>
              </w:rPr>
              <w:fldChar w:fldCharType="begin"/>
            </w:r>
            <w:r w:rsidR="0053161B">
              <w:rPr>
                <w:noProof/>
                <w:webHidden/>
              </w:rPr>
              <w:instrText xml:space="preserve"> PAGEREF _Toc356146760 \h </w:instrText>
            </w:r>
            <w:r w:rsidR="0053161B">
              <w:rPr>
                <w:noProof/>
                <w:webHidden/>
              </w:rPr>
            </w:r>
            <w:r w:rsidR="0053161B">
              <w:rPr>
                <w:noProof/>
                <w:webHidden/>
              </w:rPr>
              <w:fldChar w:fldCharType="separate"/>
            </w:r>
            <w:r w:rsidR="00CE513C">
              <w:rPr>
                <w:noProof/>
                <w:webHidden/>
              </w:rPr>
              <w:t>30</w:t>
            </w:r>
            <w:r w:rsidR="0053161B">
              <w:rPr>
                <w:noProof/>
                <w:webHidden/>
              </w:rPr>
              <w:fldChar w:fldCharType="end"/>
            </w:r>
          </w:hyperlink>
        </w:p>
        <w:p w14:paraId="601A246D" w14:textId="77777777" w:rsidR="0053161B" w:rsidRDefault="00FD2E1D">
          <w:pPr>
            <w:pStyle w:val="TOC2"/>
            <w:tabs>
              <w:tab w:val="right" w:leader="dot" w:pos="9736"/>
            </w:tabs>
            <w:rPr>
              <w:rFonts w:eastAsiaTheme="minorEastAsia"/>
              <w:noProof/>
              <w:lang w:val="en-US"/>
            </w:rPr>
          </w:pPr>
          <w:hyperlink w:anchor="_Toc356146761" w:history="1">
            <w:r w:rsidR="0053161B" w:rsidRPr="003612A0">
              <w:rPr>
                <w:rStyle w:val="Hyperlink"/>
                <w:noProof/>
              </w:rPr>
              <w:t>Funding Reports</w:t>
            </w:r>
            <w:r w:rsidR="0053161B">
              <w:rPr>
                <w:noProof/>
                <w:webHidden/>
              </w:rPr>
              <w:tab/>
            </w:r>
            <w:r w:rsidR="0053161B">
              <w:rPr>
                <w:noProof/>
                <w:webHidden/>
              </w:rPr>
              <w:fldChar w:fldCharType="begin"/>
            </w:r>
            <w:r w:rsidR="0053161B">
              <w:rPr>
                <w:noProof/>
                <w:webHidden/>
              </w:rPr>
              <w:instrText xml:space="preserve"> PAGEREF _Toc356146761 \h </w:instrText>
            </w:r>
            <w:r w:rsidR="0053161B">
              <w:rPr>
                <w:noProof/>
                <w:webHidden/>
              </w:rPr>
            </w:r>
            <w:r w:rsidR="0053161B">
              <w:rPr>
                <w:noProof/>
                <w:webHidden/>
              </w:rPr>
              <w:fldChar w:fldCharType="separate"/>
            </w:r>
            <w:r w:rsidR="00CE513C">
              <w:rPr>
                <w:noProof/>
                <w:webHidden/>
              </w:rPr>
              <w:t>30</w:t>
            </w:r>
            <w:r w:rsidR="0053161B">
              <w:rPr>
                <w:noProof/>
                <w:webHidden/>
              </w:rPr>
              <w:fldChar w:fldCharType="end"/>
            </w:r>
          </w:hyperlink>
        </w:p>
        <w:p w14:paraId="65F4538B" w14:textId="77777777" w:rsidR="0053161B" w:rsidRDefault="00FD2E1D">
          <w:pPr>
            <w:pStyle w:val="TOC2"/>
            <w:tabs>
              <w:tab w:val="right" w:leader="dot" w:pos="9736"/>
            </w:tabs>
            <w:rPr>
              <w:rFonts w:eastAsiaTheme="minorEastAsia"/>
              <w:noProof/>
              <w:lang w:val="en-US"/>
            </w:rPr>
          </w:pPr>
          <w:hyperlink w:anchor="_Toc356146762" w:history="1">
            <w:r w:rsidR="0053161B" w:rsidRPr="003612A0">
              <w:rPr>
                <w:rStyle w:val="Hyperlink"/>
                <w:noProof/>
              </w:rPr>
              <w:t>Financial Audits</w:t>
            </w:r>
            <w:r w:rsidR="0053161B">
              <w:rPr>
                <w:noProof/>
                <w:webHidden/>
              </w:rPr>
              <w:tab/>
            </w:r>
            <w:r w:rsidR="0053161B">
              <w:rPr>
                <w:noProof/>
                <w:webHidden/>
              </w:rPr>
              <w:fldChar w:fldCharType="begin"/>
            </w:r>
            <w:r w:rsidR="0053161B">
              <w:rPr>
                <w:noProof/>
                <w:webHidden/>
              </w:rPr>
              <w:instrText xml:space="preserve"> PAGEREF _Toc356146762 \h </w:instrText>
            </w:r>
            <w:r w:rsidR="0053161B">
              <w:rPr>
                <w:noProof/>
                <w:webHidden/>
              </w:rPr>
            </w:r>
            <w:r w:rsidR="0053161B">
              <w:rPr>
                <w:noProof/>
                <w:webHidden/>
              </w:rPr>
              <w:fldChar w:fldCharType="separate"/>
            </w:r>
            <w:r w:rsidR="00CE513C">
              <w:rPr>
                <w:noProof/>
                <w:webHidden/>
              </w:rPr>
              <w:t>31</w:t>
            </w:r>
            <w:r w:rsidR="0053161B">
              <w:rPr>
                <w:noProof/>
                <w:webHidden/>
              </w:rPr>
              <w:fldChar w:fldCharType="end"/>
            </w:r>
          </w:hyperlink>
        </w:p>
        <w:p w14:paraId="6935F58D" w14:textId="77777777" w:rsidR="0053161B" w:rsidRDefault="00FD2E1D">
          <w:pPr>
            <w:pStyle w:val="TOC2"/>
            <w:tabs>
              <w:tab w:val="right" w:leader="dot" w:pos="9736"/>
            </w:tabs>
            <w:rPr>
              <w:rFonts w:eastAsiaTheme="minorEastAsia"/>
              <w:noProof/>
              <w:lang w:val="en-US"/>
            </w:rPr>
          </w:pPr>
          <w:hyperlink w:anchor="_Toc356146763" w:history="1">
            <w:r w:rsidR="0053161B" w:rsidRPr="003612A0">
              <w:rPr>
                <w:rStyle w:val="Hyperlink"/>
                <w:noProof/>
              </w:rPr>
              <w:t>Bank Accounts</w:t>
            </w:r>
            <w:r w:rsidR="0053161B">
              <w:rPr>
                <w:noProof/>
                <w:webHidden/>
              </w:rPr>
              <w:tab/>
            </w:r>
            <w:r w:rsidR="0053161B">
              <w:rPr>
                <w:noProof/>
                <w:webHidden/>
              </w:rPr>
              <w:fldChar w:fldCharType="begin"/>
            </w:r>
            <w:r w:rsidR="0053161B">
              <w:rPr>
                <w:noProof/>
                <w:webHidden/>
              </w:rPr>
              <w:instrText xml:space="preserve"> PAGEREF _Toc356146763 \h </w:instrText>
            </w:r>
            <w:r w:rsidR="0053161B">
              <w:rPr>
                <w:noProof/>
                <w:webHidden/>
              </w:rPr>
            </w:r>
            <w:r w:rsidR="0053161B">
              <w:rPr>
                <w:noProof/>
                <w:webHidden/>
              </w:rPr>
              <w:fldChar w:fldCharType="separate"/>
            </w:r>
            <w:r w:rsidR="00CE513C">
              <w:rPr>
                <w:noProof/>
                <w:webHidden/>
              </w:rPr>
              <w:t>31</w:t>
            </w:r>
            <w:r w:rsidR="0053161B">
              <w:rPr>
                <w:noProof/>
                <w:webHidden/>
              </w:rPr>
              <w:fldChar w:fldCharType="end"/>
            </w:r>
          </w:hyperlink>
        </w:p>
        <w:p w14:paraId="561A1E4E" w14:textId="77777777" w:rsidR="0053161B" w:rsidRDefault="00FD2E1D">
          <w:pPr>
            <w:pStyle w:val="TOC2"/>
            <w:tabs>
              <w:tab w:val="right" w:leader="dot" w:pos="9736"/>
            </w:tabs>
            <w:rPr>
              <w:rFonts w:eastAsiaTheme="minorEastAsia"/>
              <w:noProof/>
              <w:lang w:val="en-US"/>
            </w:rPr>
          </w:pPr>
          <w:hyperlink w:anchor="_Toc356146764" w:history="1">
            <w:r w:rsidR="0053161B" w:rsidRPr="003612A0">
              <w:rPr>
                <w:rStyle w:val="Hyperlink"/>
                <w:noProof/>
              </w:rPr>
              <w:t>Receipts</w:t>
            </w:r>
            <w:r w:rsidR="0053161B">
              <w:rPr>
                <w:noProof/>
                <w:webHidden/>
              </w:rPr>
              <w:tab/>
            </w:r>
            <w:r w:rsidR="0053161B">
              <w:rPr>
                <w:noProof/>
                <w:webHidden/>
              </w:rPr>
              <w:fldChar w:fldCharType="begin"/>
            </w:r>
            <w:r w:rsidR="0053161B">
              <w:rPr>
                <w:noProof/>
                <w:webHidden/>
              </w:rPr>
              <w:instrText xml:space="preserve"> PAGEREF _Toc356146764 \h </w:instrText>
            </w:r>
            <w:r w:rsidR="0053161B">
              <w:rPr>
                <w:noProof/>
                <w:webHidden/>
              </w:rPr>
            </w:r>
            <w:r w:rsidR="0053161B">
              <w:rPr>
                <w:noProof/>
                <w:webHidden/>
              </w:rPr>
              <w:fldChar w:fldCharType="separate"/>
            </w:r>
            <w:r w:rsidR="00CE513C">
              <w:rPr>
                <w:noProof/>
                <w:webHidden/>
              </w:rPr>
              <w:t>31</w:t>
            </w:r>
            <w:r w:rsidR="0053161B">
              <w:rPr>
                <w:noProof/>
                <w:webHidden/>
              </w:rPr>
              <w:fldChar w:fldCharType="end"/>
            </w:r>
          </w:hyperlink>
        </w:p>
        <w:p w14:paraId="43096862" w14:textId="77777777" w:rsidR="0053161B" w:rsidRDefault="00FD2E1D">
          <w:pPr>
            <w:pStyle w:val="TOC2"/>
            <w:tabs>
              <w:tab w:val="right" w:leader="dot" w:pos="9736"/>
            </w:tabs>
            <w:rPr>
              <w:rFonts w:eastAsiaTheme="minorEastAsia"/>
              <w:noProof/>
              <w:lang w:val="en-US"/>
            </w:rPr>
          </w:pPr>
          <w:hyperlink w:anchor="_Toc356146765" w:history="1">
            <w:r w:rsidR="0053161B" w:rsidRPr="003612A0">
              <w:rPr>
                <w:rStyle w:val="Hyperlink"/>
                <w:noProof/>
              </w:rPr>
              <w:t>Deposits</w:t>
            </w:r>
            <w:r w:rsidR="0053161B">
              <w:rPr>
                <w:noProof/>
                <w:webHidden/>
              </w:rPr>
              <w:tab/>
            </w:r>
            <w:r w:rsidR="0053161B">
              <w:rPr>
                <w:noProof/>
                <w:webHidden/>
              </w:rPr>
              <w:fldChar w:fldCharType="begin"/>
            </w:r>
            <w:r w:rsidR="0053161B">
              <w:rPr>
                <w:noProof/>
                <w:webHidden/>
              </w:rPr>
              <w:instrText xml:space="preserve"> PAGEREF _Toc356146765 \h </w:instrText>
            </w:r>
            <w:r w:rsidR="0053161B">
              <w:rPr>
                <w:noProof/>
                <w:webHidden/>
              </w:rPr>
            </w:r>
            <w:r w:rsidR="0053161B">
              <w:rPr>
                <w:noProof/>
                <w:webHidden/>
              </w:rPr>
              <w:fldChar w:fldCharType="separate"/>
            </w:r>
            <w:r w:rsidR="00CE513C">
              <w:rPr>
                <w:noProof/>
                <w:webHidden/>
              </w:rPr>
              <w:t>32</w:t>
            </w:r>
            <w:r w:rsidR="0053161B">
              <w:rPr>
                <w:noProof/>
                <w:webHidden/>
              </w:rPr>
              <w:fldChar w:fldCharType="end"/>
            </w:r>
          </w:hyperlink>
        </w:p>
        <w:p w14:paraId="5AF64D78" w14:textId="77777777" w:rsidR="0053161B" w:rsidRDefault="00FD2E1D">
          <w:pPr>
            <w:pStyle w:val="TOC2"/>
            <w:tabs>
              <w:tab w:val="right" w:leader="dot" w:pos="9736"/>
            </w:tabs>
            <w:rPr>
              <w:rFonts w:eastAsiaTheme="minorEastAsia"/>
              <w:noProof/>
              <w:lang w:val="en-US"/>
            </w:rPr>
          </w:pPr>
          <w:hyperlink w:anchor="_Toc356146766" w:history="1">
            <w:r w:rsidR="0053161B" w:rsidRPr="003612A0">
              <w:rPr>
                <w:rStyle w:val="Hyperlink"/>
                <w:noProof/>
              </w:rPr>
              <w:t>Purchasing and Payments</w:t>
            </w:r>
            <w:r w:rsidR="0053161B">
              <w:rPr>
                <w:noProof/>
                <w:webHidden/>
              </w:rPr>
              <w:tab/>
            </w:r>
            <w:r w:rsidR="0053161B">
              <w:rPr>
                <w:noProof/>
                <w:webHidden/>
              </w:rPr>
              <w:fldChar w:fldCharType="begin"/>
            </w:r>
            <w:r w:rsidR="0053161B">
              <w:rPr>
                <w:noProof/>
                <w:webHidden/>
              </w:rPr>
              <w:instrText xml:space="preserve"> PAGEREF _Toc356146766 \h </w:instrText>
            </w:r>
            <w:r w:rsidR="0053161B">
              <w:rPr>
                <w:noProof/>
                <w:webHidden/>
              </w:rPr>
            </w:r>
            <w:r w:rsidR="0053161B">
              <w:rPr>
                <w:noProof/>
                <w:webHidden/>
              </w:rPr>
              <w:fldChar w:fldCharType="separate"/>
            </w:r>
            <w:r w:rsidR="00CE513C">
              <w:rPr>
                <w:noProof/>
                <w:webHidden/>
              </w:rPr>
              <w:t>32</w:t>
            </w:r>
            <w:r w:rsidR="0053161B">
              <w:rPr>
                <w:noProof/>
                <w:webHidden/>
              </w:rPr>
              <w:fldChar w:fldCharType="end"/>
            </w:r>
          </w:hyperlink>
        </w:p>
        <w:p w14:paraId="3606D494" w14:textId="77777777" w:rsidR="0053161B" w:rsidRDefault="00FD2E1D">
          <w:pPr>
            <w:pStyle w:val="TOC2"/>
            <w:tabs>
              <w:tab w:val="right" w:leader="dot" w:pos="9736"/>
            </w:tabs>
            <w:rPr>
              <w:rFonts w:eastAsiaTheme="minorEastAsia"/>
              <w:noProof/>
              <w:lang w:val="en-US"/>
            </w:rPr>
          </w:pPr>
          <w:hyperlink w:anchor="_Toc356146767" w:history="1">
            <w:r w:rsidR="0053161B" w:rsidRPr="003612A0">
              <w:rPr>
                <w:rStyle w:val="Hyperlink"/>
                <w:noProof/>
              </w:rPr>
              <w:t>Assets</w:t>
            </w:r>
            <w:r w:rsidR="0053161B">
              <w:rPr>
                <w:noProof/>
                <w:webHidden/>
              </w:rPr>
              <w:tab/>
            </w:r>
            <w:r w:rsidR="0053161B">
              <w:rPr>
                <w:noProof/>
                <w:webHidden/>
              </w:rPr>
              <w:fldChar w:fldCharType="begin"/>
            </w:r>
            <w:r w:rsidR="0053161B">
              <w:rPr>
                <w:noProof/>
                <w:webHidden/>
              </w:rPr>
              <w:instrText xml:space="preserve"> PAGEREF _Toc356146767 \h </w:instrText>
            </w:r>
            <w:r w:rsidR="0053161B">
              <w:rPr>
                <w:noProof/>
                <w:webHidden/>
              </w:rPr>
            </w:r>
            <w:r w:rsidR="0053161B">
              <w:rPr>
                <w:noProof/>
                <w:webHidden/>
              </w:rPr>
              <w:fldChar w:fldCharType="separate"/>
            </w:r>
            <w:r w:rsidR="00CE513C">
              <w:rPr>
                <w:noProof/>
                <w:webHidden/>
              </w:rPr>
              <w:t>32</w:t>
            </w:r>
            <w:r w:rsidR="0053161B">
              <w:rPr>
                <w:noProof/>
                <w:webHidden/>
              </w:rPr>
              <w:fldChar w:fldCharType="end"/>
            </w:r>
          </w:hyperlink>
        </w:p>
        <w:p w14:paraId="3F15FF64" w14:textId="77777777" w:rsidR="0053161B" w:rsidRDefault="00FD2E1D">
          <w:pPr>
            <w:pStyle w:val="TOC2"/>
            <w:tabs>
              <w:tab w:val="right" w:leader="dot" w:pos="9736"/>
            </w:tabs>
            <w:rPr>
              <w:rFonts w:eastAsiaTheme="minorEastAsia"/>
              <w:noProof/>
              <w:lang w:val="en-US"/>
            </w:rPr>
          </w:pPr>
          <w:hyperlink w:anchor="_Toc356146768" w:history="1">
            <w:r w:rsidR="0053161B" w:rsidRPr="003612A0">
              <w:rPr>
                <w:rStyle w:val="Hyperlink"/>
                <w:noProof/>
              </w:rPr>
              <w:t>Insurance</w:t>
            </w:r>
            <w:r w:rsidR="0053161B">
              <w:rPr>
                <w:noProof/>
                <w:webHidden/>
              </w:rPr>
              <w:tab/>
            </w:r>
            <w:r w:rsidR="0053161B">
              <w:rPr>
                <w:noProof/>
                <w:webHidden/>
              </w:rPr>
              <w:fldChar w:fldCharType="begin"/>
            </w:r>
            <w:r w:rsidR="0053161B">
              <w:rPr>
                <w:noProof/>
                <w:webHidden/>
              </w:rPr>
              <w:instrText xml:space="preserve"> PAGEREF _Toc356146768 \h </w:instrText>
            </w:r>
            <w:r w:rsidR="0053161B">
              <w:rPr>
                <w:noProof/>
                <w:webHidden/>
              </w:rPr>
            </w:r>
            <w:r w:rsidR="0053161B">
              <w:rPr>
                <w:noProof/>
                <w:webHidden/>
              </w:rPr>
              <w:fldChar w:fldCharType="separate"/>
            </w:r>
            <w:r w:rsidR="00CE513C">
              <w:rPr>
                <w:noProof/>
                <w:webHidden/>
              </w:rPr>
              <w:t>32</w:t>
            </w:r>
            <w:r w:rsidR="0053161B">
              <w:rPr>
                <w:noProof/>
                <w:webHidden/>
              </w:rPr>
              <w:fldChar w:fldCharType="end"/>
            </w:r>
          </w:hyperlink>
        </w:p>
        <w:p w14:paraId="49F3800F" w14:textId="77777777" w:rsidR="0053161B" w:rsidRDefault="00FD2E1D">
          <w:pPr>
            <w:pStyle w:val="TOC2"/>
            <w:tabs>
              <w:tab w:val="right" w:leader="dot" w:pos="9736"/>
            </w:tabs>
            <w:rPr>
              <w:rFonts w:eastAsiaTheme="minorEastAsia"/>
              <w:noProof/>
              <w:lang w:val="en-US"/>
            </w:rPr>
          </w:pPr>
          <w:hyperlink w:anchor="_Toc356146769" w:history="1">
            <w:r w:rsidR="0053161B" w:rsidRPr="003612A0">
              <w:rPr>
                <w:rStyle w:val="Hyperlink"/>
                <w:noProof/>
              </w:rPr>
              <w:t>Family Managed Funds</w:t>
            </w:r>
            <w:r w:rsidR="0053161B">
              <w:rPr>
                <w:noProof/>
                <w:webHidden/>
              </w:rPr>
              <w:tab/>
            </w:r>
            <w:r w:rsidR="0053161B">
              <w:rPr>
                <w:noProof/>
                <w:webHidden/>
              </w:rPr>
              <w:fldChar w:fldCharType="begin"/>
            </w:r>
            <w:r w:rsidR="0053161B">
              <w:rPr>
                <w:noProof/>
                <w:webHidden/>
              </w:rPr>
              <w:instrText xml:space="preserve"> PAGEREF _Toc356146769 \h </w:instrText>
            </w:r>
            <w:r w:rsidR="0053161B">
              <w:rPr>
                <w:noProof/>
                <w:webHidden/>
              </w:rPr>
            </w:r>
            <w:r w:rsidR="0053161B">
              <w:rPr>
                <w:noProof/>
                <w:webHidden/>
              </w:rPr>
              <w:fldChar w:fldCharType="separate"/>
            </w:r>
            <w:r w:rsidR="00CE513C">
              <w:rPr>
                <w:noProof/>
                <w:webHidden/>
              </w:rPr>
              <w:t>33</w:t>
            </w:r>
            <w:r w:rsidR="0053161B">
              <w:rPr>
                <w:noProof/>
                <w:webHidden/>
              </w:rPr>
              <w:fldChar w:fldCharType="end"/>
            </w:r>
          </w:hyperlink>
        </w:p>
        <w:p w14:paraId="1D84AC66" w14:textId="77777777" w:rsidR="008B15C8" w:rsidRDefault="008B15C8">
          <w:r>
            <w:fldChar w:fldCharType="end"/>
          </w:r>
        </w:p>
      </w:sdtContent>
    </w:sdt>
    <w:p w14:paraId="05D67C95" w14:textId="77777777" w:rsidR="00E1569B" w:rsidRPr="00C11E0F" w:rsidRDefault="00E1569B">
      <w:pPr>
        <w:rPr>
          <w:b/>
          <w:i/>
          <w:color w:val="00B050"/>
        </w:rPr>
      </w:pPr>
      <w:r w:rsidRPr="00C11E0F">
        <w:rPr>
          <w:b/>
          <w:i/>
          <w:color w:val="00B050"/>
        </w:rPr>
        <w:t>Pathways to Leadership</w:t>
      </w:r>
    </w:p>
    <w:p w14:paraId="10760419" w14:textId="77777777" w:rsidR="00E1569B" w:rsidRPr="00C11E0F" w:rsidRDefault="00E1569B">
      <w:pPr>
        <w:rPr>
          <w:b/>
          <w:i/>
          <w:color w:val="00B050"/>
        </w:rPr>
      </w:pPr>
      <w:r w:rsidRPr="00C11E0F">
        <w:rPr>
          <w:b/>
          <w:i/>
          <w:color w:val="00B050"/>
        </w:rPr>
        <w:t>PO Box 460, Moruya, NSW 2537</w:t>
      </w:r>
    </w:p>
    <w:p w14:paraId="1A87EDC1" w14:textId="77777777" w:rsidR="00E1569B" w:rsidRPr="00C11E0F" w:rsidRDefault="00E1569B">
      <w:pPr>
        <w:rPr>
          <w:b/>
          <w:i/>
          <w:color w:val="00B050"/>
        </w:rPr>
      </w:pPr>
      <w:r w:rsidRPr="00C11E0F">
        <w:rPr>
          <w:b/>
          <w:i/>
          <w:color w:val="00B050"/>
        </w:rPr>
        <w:t>+61 0407 406 647</w:t>
      </w:r>
    </w:p>
    <w:p w14:paraId="6BB8C134" w14:textId="77777777" w:rsidR="00E1569B" w:rsidRPr="00C11E0F" w:rsidRDefault="00FD2E1D">
      <w:pPr>
        <w:rPr>
          <w:b/>
          <w:i/>
          <w:color w:val="00B050"/>
        </w:rPr>
      </w:pPr>
      <w:hyperlink r:id="rId10" w:history="1">
        <w:r w:rsidR="00E1569B" w:rsidRPr="00C11E0F">
          <w:rPr>
            <w:rStyle w:val="Hyperlink"/>
            <w:b/>
            <w:i/>
            <w:color w:val="00B050"/>
          </w:rPr>
          <w:t>info@pathwaystoleadership.com.au</w:t>
        </w:r>
      </w:hyperlink>
    </w:p>
    <w:p w14:paraId="29D8DBA8" w14:textId="77777777" w:rsidR="00E1569B" w:rsidRPr="00C11E0F" w:rsidRDefault="00E1569B">
      <w:pPr>
        <w:rPr>
          <w:b/>
          <w:i/>
          <w:color w:val="00B050"/>
        </w:rPr>
      </w:pPr>
      <w:r w:rsidRPr="00C11E0F">
        <w:rPr>
          <w:b/>
          <w:i/>
          <w:color w:val="00B050"/>
        </w:rPr>
        <w:t>pathwaystoleadership.com.au</w:t>
      </w:r>
    </w:p>
    <w:p w14:paraId="7F6F87EE" w14:textId="77777777" w:rsidR="00E1569B" w:rsidRDefault="008B15C8">
      <w:pPr>
        <w:rPr>
          <w:b/>
          <w:sz w:val="28"/>
        </w:rPr>
      </w:pPr>
      <w:r>
        <w:rPr>
          <w:b/>
          <w:sz w:val="28"/>
        </w:rPr>
        <w:br w:type="page"/>
      </w:r>
    </w:p>
    <w:p w14:paraId="74BEB5BC" w14:textId="77777777" w:rsidR="00EE0115" w:rsidRDefault="00EE0115" w:rsidP="00F71E8D">
      <w:pPr>
        <w:pStyle w:val="Heading1"/>
      </w:pPr>
      <w:bookmarkStart w:id="0" w:name="_Toc356146724"/>
    </w:p>
    <w:p w14:paraId="534EEC4D" w14:textId="77777777" w:rsidR="00EE0115" w:rsidRDefault="00EE0115" w:rsidP="00F71E8D">
      <w:pPr>
        <w:pStyle w:val="Heading1"/>
      </w:pPr>
    </w:p>
    <w:p w14:paraId="15CC1B52" w14:textId="77777777" w:rsidR="008B15C8" w:rsidRPr="00B0411E" w:rsidRDefault="00F33A39" w:rsidP="00F71E8D">
      <w:pPr>
        <w:pStyle w:val="Heading1"/>
        <w:rPr>
          <w:szCs w:val="32"/>
        </w:rPr>
      </w:pPr>
      <w:r w:rsidRPr="00B0411E">
        <w:drawing>
          <wp:anchor distT="0" distB="0" distL="114300" distR="114300" simplePos="0" relativeHeight="251708416" behindDoc="0" locked="0" layoutInCell="1" allowOverlap="1" wp14:anchorId="772E5A2D" wp14:editId="48466A41">
            <wp:simplePos x="0" y="0"/>
            <wp:positionH relativeFrom="margin">
              <wp:align>right</wp:align>
            </wp:positionH>
            <wp:positionV relativeFrom="margin">
              <wp:align>top</wp:align>
            </wp:positionV>
            <wp:extent cx="771525" cy="7766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rsidR="00E1569B" w:rsidRPr="00B0411E">
        <w:t>Pathways to Leadership</w:t>
      </w:r>
      <w:r w:rsidR="00B0411E" w:rsidRPr="00B0411E">
        <w:t xml:space="preserve">- who we are </w:t>
      </w:r>
      <w:bookmarkEnd w:id="0"/>
      <w:r w:rsidR="00B0411E" w:rsidRPr="00B0411E">
        <w:rPr>
          <w:szCs w:val="32"/>
        </w:rPr>
        <w:t>and what we</w:t>
      </w:r>
      <w:r w:rsidR="00B0411E" w:rsidRPr="00B0411E">
        <w:rPr>
          <w:sz w:val="20"/>
          <w:szCs w:val="20"/>
        </w:rPr>
        <w:t xml:space="preserve"> </w:t>
      </w:r>
      <w:r w:rsidR="00B0411E" w:rsidRPr="00B0411E">
        <w:rPr>
          <w:szCs w:val="32"/>
        </w:rPr>
        <w:t>do</w:t>
      </w:r>
      <w:r w:rsidR="00B0411E">
        <w:rPr>
          <w:szCs w:val="32"/>
        </w:rPr>
        <w:t>.</w:t>
      </w:r>
    </w:p>
    <w:p w14:paraId="5240C7FE" w14:textId="77777777" w:rsidR="0054248D" w:rsidRPr="00F71E8D" w:rsidRDefault="00B0411E" w:rsidP="00482FD8">
      <w:pPr>
        <w:pStyle w:val="Heading2"/>
      </w:pPr>
      <w:bookmarkStart w:id="1" w:name="_Toc356146725"/>
      <w:r>
        <w:t xml:space="preserve">Our </w:t>
      </w:r>
      <w:r w:rsidR="008F17C1" w:rsidRPr="00F71E8D">
        <w:t>Vision</w:t>
      </w:r>
      <w:bookmarkEnd w:id="1"/>
    </w:p>
    <w:p w14:paraId="1A4545C0" w14:textId="77777777" w:rsidR="008F17C1" w:rsidRDefault="008F17C1" w:rsidP="008F17C1">
      <w:pPr>
        <w:pStyle w:val="Default"/>
        <w:rPr>
          <w:rFonts w:asciiTheme="minorHAnsi" w:hAnsiTheme="minorHAnsi"/>
          <w:sz w:val="22"/>
          <w:szCs w:val="22"/>
        </w:rPr>
      </w:pPr>
      <w:r w:rsidRPr="008F17C1">
        <w:rPr>
          <w:rFonts w:asciiTheme="minorHAnsi" w:hAnsiTheme="minorHAnsi"/>
          <w:sz w:val="22"/>
          <w:szCs w:val="22"/>
        </w:rPr>
        <w:t>People with disabilities will be living rich, meaningful and inclusive lives and be valued members of the community.</w:t>
      </w:r>
    </w:p>
    <w:p w14:paraId="6E918E7E" w14:textId="77777777" w:rsidR="008F17C1" w:rsidRPr="008F17C1" w:rsidRDefault="008F17C1" w:rsidP="008F17C1">
      <w:pPr>
        <w:pStyle w:val="Default"/>
        <w:rPr>
          <w:rFonts w:asciiTheme="minorHAnsi" w:hAnsiTheme="minorHAnsi"/>
          <w:sz w:val="22"/>
          <w:szCs w:val="22"/>
        </w:rPr>
      </w:pPr>
    </w:p>
    <w:p w14:paraId="61147D5E" w14:textId="77777777" w:rsidR="008F17C1" w:rsidRPr="008F17C1" w:rsidRDefault="00B0411E" w:rsidP="00482FD8">
      <w:pPr>
        <w:pStyle w:val="Heading2"/>
      </w:pPr>
      <w:bookmarkStart w:id="2" w:name="_Toc356146726"/>
      <w:r>
        <w:t xml:space="preserve">Our </w:t>
      </w:r>
      <w:r w:rsidR="008F17C1" w:rsidRPr="008F17C1">
        <w:t>Mission</w:t>
      </w:r>
      <w:bookmarkEnd w:id="2"/>
      <w:r w:rsidR="008F17C1" w:rsidRPr="008F17C1">
        <w:t xml:space="preserve"> </w:t>
      </w:r>
    </w:p>
    <w:p w14:paraId="6A1A7A41" w14:textId="77777777" w:rsidR="008F17C1" w:rsidRDefault="00E1569B" w:rsidP="008F17C1">
      <w:pPr>
        <w:pStyle w:val="Default"/>
        <w:rPr>
          <w:rFonts w:asciiTheme="minorHAnsi" w:hAnsiTheme="minorHAnsi"/>
          <w:sz w:val="22"/>
          <w:szCs w:val="22"/>
        </w:rPr>
      </w:pPr>
      <w:r>
        <w:rPr>
          <w:rFonts w:asciiTheme="minorHAnsi" w:hAnsiTheme="minorHAnsi"/>
          <w:sz w:val="22"/>
          <w:szCs w:val="22"/>
        </w:rPr>
        <w:t>Pathways to Leadership</w:t>
      </w:r>
      <w:r w:rsidR="009A2D92">
        <w:rPr>
          <w:rFonts w:asciiTheme="minorHAnsi" w:hAnsiTheme="minorHAnsi"/>
          <w:sz w:val="22"/>
          <w:szCs w:val="22"/>
        </w:rPr>
        <w:t xml:space="preserve"> </w:t>
      </w:r>
      <w:r w:rsidR="008F17C1" w:rsidRPr="008F17C1">
        <w:rPr>
          <w:rFonts w:asciiTheme="minorHAnsi" w:hAnsiTheme="minorHAnsi"/>
          <w:sz w:val="22"/>
          <w:szCs w:val="22"/>
        </w:rPr>
        <w:t>mentor</w:t>
      </w:r>
      <w:r w:rsidR="009A2D92">
        <w:rPr>
          <w:rFonts w:asciiTheme="minorHAnsi" w:hAnsiTheme="minorHAnsi"/>
          <w:sz w:val="22"/>
          <w:szCs w:val="22"/>
        </w:rPr>
        <w:t>s</w:t>
      </w:r>
      <w:r w:rsidR="008F17C1" w:rsidRPr="008F17C1">
        <w:rPr>
          <w:rFonts w:asciiTheme="minorHAnsi" w:hAnsiTheme="minorHAnsi"/>
          <w:sz w:val="22"/>
          <w:szCs w:val="22"/>
        </w:rPr>
        <w:t xml:space="preserve"> people who have a disability, families, and other organisations in directing and managing, wholly or partially, lifestyle development, government funding and other resources, in order for the person with disability to live a rich and independent life in the community. </w:t>
      </w:r>
    </w:p>
    <w:p w14:paraId="14D0FA2A" w14:textId="77777777" w:rsidR="008F17C1" w:rsidRPr="008F17C1" w:rsidRDefault="008F17C1" w:rsidP="008F17C1">
      <w:pPr>
        <w:pStyle w:val="Default"/>
        <w:rPr>
          <w:rFonts w:asciiTheme="minorHAnsi" w:hAnsiTheme="minorHAnsi"/>
          <w:sz w:val="22"/>
          <w:szCs w:val="22"/>
        </w:rPr>
      </w:pPr>
    </w:p>
    <w:p w14:paraId="3019DBF9" w14:textId="77777777" w:rsidR="008F17C1" w:rsidRPr="008F17C1" w:rsidRDefault="008F17C1" w:rsidP="00482FD8">
      <w:pPr>
        <w:pStyle w:val="Heading2"/>
      </w:pPr>
      <w:bookmarkStart w:id="3" w:name="_Toc356146727"/>
      <w:r w:rsidRPr="008F17C1">
        <w:t>Scope</w:t>
      </w:r>
      <w:bookmarkEnd w:id="3"/>
      <w:r w:rsidRPr="008F17C1">
        <w:t xml:space="preserve"> </w:t>
      </w:r>
    </w:p>
    <w:p w14:paraId="6B18BA91" w14:textId="77777777" w:rsidR="008F17C1" w:rsidRPr="008F17C1" w:rsidRDefault="00E1569B" w:rsidP="008F17C1">
      <w:pPr>
        <w:pStyle w:val="Default"/>
        <w:rPr>
          <w:rFonts w:asciiTheme="minorHAnsi" w:hAnsiTheme="minorHAnsi"/>
          <w:sz w:val="22"/>
          <w:szCs w:val="22"/>
        </w:rPr>
      </w:pPr>
      <w:r>
        <w:rPr>
          <w:rFonts w:asciiTheme="minorHAnsi" w:hAnsiTheme="minorHAnsi"/>
          <w:sz w:val="22"/>
          <w:szCs w:val="22"/>
        </w:rPr>
        <w:t>Pathways to Leadership</w:t>
      </w:r>
      <w:r w:rsidR="008F17C1" w:rsidRPr="008F17C1">
        <w:rPr>
          <w:rFonts w:asciiTheme="minorHAnsi" w:hAnsiTheme="minorHAnsi"/>
          <w:sz w:val="22"/>
          <w:szCs w:val="22"/>
        </w:rPr>
        <w:t xml:space="preserve"> supports people with disability and families who: </w:t>
      </w:r>
    </w:p>
    <w:p w14:paraId="2EBA4816" w14:textId="77777777" w:rsidR="008F17C1" w:rsidRDefault="008F17C1" w:rsidP="008F17C1">
      <w:pPr>
        <w:pStyle w:val="Default"/>
        <w:numPr>
          <w:ilvl w:val="0"/>
          <w:numId w:val="21"/>
        </w:numPr>
        <w:rPr>
          <w:rFonts w:asciiTheme="minorHAnsi" w:hAnsiTheme="minorHAnsi"/>
          <w:sz w:val="22"/>
          <w:szCs w:val="22"/>
        </w:rPr>
      </w:pPr>
      <w:r>
        <w:rPr>
          <w:rFonts w:asciiTheme="minorHAnsi" w:hAnsiTheme="minorHAnsi"/>
          <w:sz w:val="22"/>
          <w:szCs w:val="22"/>
        </w:rPr>
        <w:t>c</w:t>
      </w:r>
      <w:r w:rsidRPr="008F17C1">
        <w:rPr>
          <w:rFonts w:asciiTheme="minorHAnsi" w:hAnsiTheme="minorHAnsi"/>
          <w:sz w:val="22"/>
          <w:szCs w:val="22"/>
        </w:rPr>
        <w:t xml:space="preserve">hoose self-direction; </w:t>
      </w:r>
    </w:p>
    <w:p w14:paraId="3B6C2DC3" w14:textId="77777777" w:rsidR="008F17C1" w:rsidRDefault="008F17C1" w:rsidP="008F17C1">
      <w:pPr>
        <w:pStyle w:val="Default"/>
        <w:numPr>
          <w:ilvl w:val="0"/>
          <w:numId w:val="21"/>
        </w:numPr>
        <w:rPr>
          <w:rFonts w:asciiTheme="minorHAnsi" w:hAnsiTheme="minorHAnsi"/>
          <w:sz w:val="22"/>
          <w:szCs w:val="22"/>
        </w:rPr>
      </w:pPr>
      <w:r w:rsidRPr="008F17C1">
        <w:rPr>
          <w:rFonts w:asciiTheme="minorHAnsi" w:hAnsiTheme="minorHAnsi"/>
          <w:sz w:val="22"/>
          <w:szCs w:val="22"/>
        </w:rPr>
        <w:t xml:space="preserve">have a vision and a plan for the person with disability to live an inclusive life in the community; </w:t>
      </w:r>
    </w:p>
    <w:p w14:paraId="40246D67" w14:textId="77777777" w:rsidR="008F17C1" w:rsidRDefault="008F17C1" w:rsidP="008F17C1">
      <w:pPr>
        <w:pStyle w:val="Default"/>
        <w:numPr>
          <w:ilvl w:val="0"/>
          <w:numId w:val="21"/>
        </w:numPr>
        <w:rPr>
          <w:rFonts w:asciiTheme="minorHAnsi" w:hAnsiTheme="minorHAnsi"/>
          <w:sz w:val="22"/>
          <w:szCs w:val="22"/>
        </w:rPr>
      </w:pPr>
      <w:r w:rsidRPr="008F17C1">
        <w:rPr>
          <w:rFonts w:asciiTheme="minorHAnsi" w:hAnsiTheme="minorHAnsi"/>
          <w:sz w:val="22"/>
          <w:szCs w:val="22"/>
        </w:rPr>
        <w:t xml:space="preserve">choose to manage all or part of their lifestyle development and funding; </w:t>
      </w:r>
    </w:p>
    <w:p w14:paraId="5085E0E8" w14:textId="77777777" w:rsidR="008F17C1" w:rsidRDefault="008F17C1" w:rsidP="008F17C1">
      <w:pPr>
        <w:pStyle w:val="Default"/>
        <w:numPr>
          <w:ilvl w:val="0"/>
          <w:numId w:val="21"/>
        </w:numPr>
        <w:rPr>
          <w:rFonts w:asciiTheme="minorHAnsi" w:hAnsiTheme="minorHAnsi"/>
          <w:sz w:val="22"/>
          <w:szCs w:val="22"/>
        </w:rPr>
      </w:pPr>
      <w:r w:rsidRPr="008F17C1">
        <w:rPr>
          <w:rFonts w:asciiTheme="minorHAnsi" w:hAnsiTheme="minorHAnsi"/>
          <w:sz w:val="22"/>
          <w:szCs w:val="22"/>
        </w:rPr>
        <w:t xml:space="preserve">are seeking assistance with planning this lifestyle development; </w:t>
      </w:r>
    </w:p>
    <w:p w14:paraId="3B1211FA" w14:textId="77777777" w:rsidR="008F17C1" w:rsidRDefault="008F17C1" w:rsidP="008F17C1">
      <w:pPr>
        <w:pStyle w:val="Default"/>
        <w:numPr>
          <w:ilvl w:val="0"/>
          <w:numId w:val="21"/>
        </w:numPr>
        <w:rPr>
          <w:rFonts w:asciiTheme="minorHAnsi" w:hAnsiTheme="minorHAnsi"/>
          <w:sz w:val="22"/>
          <w:szCs w:val="22"/>
        </w:rPr>
      </w:pPr>
      <w:r w:rsidRPr="008F17C1">
        <w:rPr>
          <w:rFonts w:asciiTheme="minorHAnsi" w:hAnsiTheme="minorHAnsi"/>
          <w:sz w:val="22"/>
          <w:szCs w:val="22"/>
        </w:rPr>
        <w:t xml:space="preserve">are seeking information about the different models of self-direction and management and who wish to develop their skills in the various aspects of self-direction; </w:t>
      </w:r>
    </w:p>
    <w:p w14:paraId="3F487AAA" w14:textId="77777777" w:rsidR="008F17C1" w:rsidRPr="008F17C1" w:rsidRDefault="008F17C1" w:rsidP="008F17C1">
      <w:pPr>
        <w:pStyle w:val="Default"/>
        <w:numPr>
          <w:ilvl w:val="0"/>
          <w:numId w:val="21"/>
        </w:numPr>
        <w:rPr>
          <w:rFonts w:asciiTheme="minorHAnsi" w:hAnsiTheme="minorHAnsi"/>
          <w:sz w:val="22"/>
          <w:szCs w:val="22"/>
        </w:rPr>
      </w:pPr>
      <w:r w:rsidRPr="008F17C1">
        <w:rPr>
          <w:rFonts w:asciiTheme="minorHAnsi" w:hAnsiTheme="minorHAnsi"/>
          <w:sz w:val="22"/>
          <w:szCs w:val="22"/>
        </w:rPr>
        <w:t xml:space="preserve">need advice and information to ensure quality and the realisation of their vision. </w:t>
      </w:r>
    </w:p>
    <w:p w14:paraId="5A96933D" w14:textId="77777777" w:rsidR="008F17C1" w:rsidRPr="008F17C1" w:rsidRDefault="008F17C1" w:rsidP="008F17C1">
      <w:pPr>
        <w:pStyle w:val="Default"/>
        <w:rPr>
          <w:rFonts w:asciiTheme="minorHAnsi" w:hAnsiTheme="minorHAnsi"/>
          <w:sz w:val="22"/>
          <w:szCs w:val="22"/>
        </w:rPr>
      </w:pPr>
    </w:p>
    <w:p w14:paraId="5D9B6FF0" w14:textId="77777777" w:rsidR="008F17C1" w:rsidRPr="008F17C1" w:rsidRDefault="008F17C1" w:rsidP="00482FD8">
      <w:pPr>
        <w:pStyle w:val="Heading2"/>
      </w:pPr>
      <w:bookmarkStart w:id="4" w:name="_Toc356146728"/>
      <w:r w:rsidRPr="008F17C1">
        <w:t>Values</w:t>
      </w:r>
      <w:bookmarkEnd w:id="4"/>
      <w:r w:rsidRPr="008F17C1">
        <w:t xml:space="preserve"> </w:t>
      </w:r>
    </w:p>
    <w:p w14:paraId="2F222FCB" w14:textId="77777777" w:rsidR="008F17C1" w:rsidRDefault="008F17C1" w:rsidP="008F17C1">
      <w:pPr>
        <w:pStyle w:val="Default"/>
        <w:rPr>
          <w:rFonts w:asciiTheme="minorHAnsi" w:hAnsiTheme="minorHAnsi"/>
          <w:sz w:val="22"/>
          <w:szCs w:val="22"/>
        </w:rPr>
      </w:pPr>
      <w:r w:rsidRPr="008F17C1">
        <w:rPr>
          <w:rFonts w:asciiTheme="minorHAnsi" w:hAnsiTheme="minorHAnsi"/>
          <w:sz w:val="22"/>
          <w:szCs w:val="22"/>
        </w:rPr>
        <w:t xml:space="preserve">In line with the United Nations’ Convention on the Rights of Persons with Disabilities, </w:t>
      </w:r>
      <w:r w:rsidR="00E1569B">
        <w:rPr>
          <w:rFonts w:asciiTheme="minorHAnsi" w:hAnsiTheme="minorHAnsi"/>
          <w:sz w:val="22"/>
          <w:szCs w:val="22"/>
        </w:rPr>
        <w:t>Pathways to Leadership</w:t>
      </w:r>
      <w:r w:rsidRPr="008F17C1">
        <w:rPr>
          <w:rFonts w:asciiTheme="minorHAnsi" w:hAnsiTheme="minorHAnsi"/>
          <w:sz w:val="22"/>
          <w:szCs w:val="22"/>
        </w:rPr>
        <w:t xml:space="preserve"> fully recognises the need to promote and protect the human rights </w:t>
      </w:r>
      <w:r w:rsidR="00E30AEC">
        <w:rPr>
          <w:rFonts w:asciiTheme="minorHAnsi" w:hAnsiTheme="minorHAnsi"/>
          <w:sz w:val="22"/>
          <w:szCs w:val="22"/>
        </w:rPr>
        <w:t>of all persons</w:t>
      </w:r>
      <w:r w:rsidRPr="008F17C1">
        <w:rPr>
          <w:rFonts w:asciiTheme="minorHAnsi" w:hAnsiTheme="minorHAnsi"/>
          <w:sz w:val="22"/>
          <w:szCs w:val="22"/>
        </w:rPr>
        <w:t xml:space="preserve">. </w:t>
      </w:r>
      <w:r w:rsidR="00E1569B">
        <w:rPr>
          <w:rFonts w:asciiTheme="minorHAnsi" w:hAnsiTheme="minorHAnsi"/>
          <w:sz w:val="22"/>
          <w:szCs w:val="22"/>
        </w:rPr>
        <w:t>Pathways to Leadership</w:t>
      </w:r>
      <w:r w:rsidRPr="008F17C1">
        <w:rPr>
          <w:rFonts w:asciiTheme="minorHAnsi" w:hAnsiTheme="minorHAnsi"/>
          <w:sz w:val="22"/>
          <w:szCs w:val="22"/>
        </w:rPr>
        <w:t xml:space="preserve"> believes that people with disability and their families should have the freedom to make their own choices and be involved in all decision-making</w:t>
      </w:r>
      <w:r>
        <w:rPr>
          <w:rFonts w:asciiTheme="minorHAnsi" w:hAnsiTheme="minorHAnsi"/>
          <w:sz w:val="22"/>
          <w:szCs w:val="22"/>
        </w:rPr>
        <w:t xml:space="preserve"> processes for their own lives.</w:t>
      </w:r>
    </w:p>
    <w:p w14:paraId="4D903DE9" w14:textId="77777777" w:rsidR="008F17C1" w:rsidRDefault="008F17C1" w:rsidP="008F17C1">
      <w:pPr>
        <w:pStyle w:val="Default"/>
        <w:rPr>
          <w:rFonts w:asciiTheme="minorHAnsi" w:hAnsiTheme="minorHAnsi"/>
          <w:sz w:val="22"/>
          <w:szCs w:val="22"/>
        </w:rPr>
      </w:pPr>
    </w:p>
    <w:p w14:paraId="31A3F235"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Justice </w:t>
      </w:r>
    </w:p>
    <w:p w14:paraId="798F9791"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The value of justice is at the centre of our belief that every person has the right to direct their own life and to fully realise their potential </w:t>
      </w:r>
    </w:p>
    <w:p w14:paraId="14B69E59" w14:textId="77777777" w:rsidR="008F17C1" w:rsidRPr="008F17C1" w:rsidRDefault="008F17C1" w:rsidP="007E72C4">
      <w:pPr>
        <w:pStyle w:val="Default"/>
        <w:rPr>
          <w:rFonts w:asciiTheme="minorHAnsi" w:hAnsiTheme="minorHAnsi"/>
          <w:sz w:val="22"/>
          <w:szCs w:val="22"/>
        </w:rPr>
      </w:pPr>
    </w:p>
    <w:p w14:paraId="3CE57BCC"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Dignity </w:t>
      </w:r>
    </w:p>
    <w:p w14:paraId="4ACB152E"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value and affirm the inherent dignity and intrinsic worth of each person. We </w:t>
      </w:r>
      <w:proofErr w:type="spellStart"/>
      <w:r w:rsidRPr="008F17C1">
        <w:rPr>
          <w:rFonts w:asciiTheme="minorHAnsi" w:hAnsiTheme="minorHAnsi"/>
          <w:sz w:val="22"/>
          <w:szCs w:val="22"/>
        </w:rPr>
        <w:t>recognise</w:t>
      </w:r>
      <w:proofErr w:type="spellEnd"/>
      <w:r w:rsidRPr="008F17C1">
        <w:rPr>
          <w:rFonts w:asciiTheme="minorHAnsi" w:hAnsiTheme="minorHAnsi"/>
          <w:sz w:val="22"/>
          <w:szCs w:val="22"/>
        </w:rPr>
        <w:t xml:space="preserve"> that each person is unique with his or her own gifts, challenges and potential. We also believe that each person has his or her own valuable contribution to make to </w:t>
      </w:r>
      <w:r>
        <w:rPr>
          <w:rFonts w:asciiTheme="minorHAnsi" w:hAnsiTheme="minorHAnsi"/>
          <w:sz w:val="22"/>
          <w:szCs w:val="22"/>
        </w:rPr>
        <w:t>others.</w:t>
      </w:r>
    </w:p>
    <w:p w14:paraId="6BF857E8" w14:textId="77777777" w:rsidR="008F17C1" w:rsidRPr="008F17C1" w:rsidRDefault="008F17C1" w:rsidP="008F17C1">
      <w:pPr>
        <w:pStyle w:val="Default"/>
        <w:jc w:val="both"/>
        <w:rPr>
          <w:rFonts w:asciiTheme="minorHAnsi" w:hAnsiTheme="minorHAnsi"/>
          <w:sz w:val="22"/>
          <w:szCs w:val="22"/>
        </w:rPr>
      </w:pPr>
    </w:p>
    <w:p w14:paraId="31514316"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Relationships </w:t>
      </w:r>
    </w:p>
    <w:p w14:paraId="15877ABC"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believe that being in reciprocal relationships is essential to every person’s sense of worth and identity. Ongoing and valued relationships in a person’s life are crucial to their wellbeing and need to be fostered and nurtured. </w:t>
      </w:r>
    </w:p>
    <w:p w14:paraId="097C4CAD" w14:textId="77777777" w:rsidR="00A745FB" w:rsidRPr="008F17C1" w:rsidRDefault="00A745FB" w:rsidP="008F17C1">
      <w:pPr>
        <w:pStyle w:val="Default"/>
        <w:jc w:val="both"/>
        <w:rPr>
          <w:rFonts w:asciiTheme="minorHAnsi" w:hAnsiTheme="minorHAnsi"/>
          <w:sz w:val="22"/>
          <w:szCs w:val="22"/>
        </w:rPr>
      </w:pPr>
    </w:p>
    <w:p w14:paraId="00963C2E"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Community </w:t>
      </w:r>
    </w:p>
    <w:p w14:paraId="1E8F4E16" w14:textId="77777777" w:rsidR="001011D8" w:rsidRDefault="008F17C1" w:rsidP="005C5325">
      <w:pPr>
        <w:pStyle w:val="Default"/>
        <w:rPr>
          <w:rFonts w:asciiTheme="minorHAnsi" w:hAnsiTheme="minorHAnsi"/>
          <w:sz w:val="22"/>
          <w:szCs w:val="22"/>
        </w:rPr>
      </w:pPr>
      <w:r w:rsidRPr="008F17C1">
        <w:rPr>
          <w:rFonts w:asciiTheme="minorHAnsi" w:hAnsiTheme="minorHAnsi"/>
          <w:sz w:val="22"/>
          <w:szCs w:val="22"/>
        </w:rPr>
        <w:t>We believe that people with disability have the right to full and effective participation and inclusion in society. We believe that people thrive in communities where people support, care and challenge one another within a culture of mutuality a</w:t>
      </w:r>
      <w:r>
        <w:rPr>
          <w:rFonts w:asciiTheme="minorHAnsi" w:hAnsiTheme="minorHAnsi"/>
          <w:sz w:val="22"/>
          <w:szCs w:val="22"/>
        </w:rPr>
        <w:t>nd cooperation.</w:t>
      </w:r>
    </w:p>
    <w:p w14:paraId="7AB35D42" w14:textId="77777777" w:rsidR="009A2D92" w:rsidRPr="005C5325" w:rsidRDefault="009A2D92" w:rsidP="005C5325">
      <w:pPr>
        <w:pStyle w:val="Default"/>
        <w:rPr>
          <w:rFonts w:asciiTheme="minorHAnsi" w:hAnsiTheme="minorHAnsi"/>
          <w:sz w:val="22"/>
          <w:szCs w:val="22"/>
        </w:rPr>
      </w:pPr>
    </w:p>
    <w:p w14:paraId="4E0DAC51"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lastRenderedPageBreak/>
        <w:t xml:space="preserve">Fidelity </w:t>
      </w:r>
    </w:p>
    <w:p w14:paraId="7D9880E7"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have a steadfast commitment to beliefs and actions that are designed to enhance the common good. We </w:t>
      </w:r>
      <w:proofErr w:type="spellStart"/>
      <w:r w:rsidRPr="008F17C1">
        <w:rPr>
          <w:rFonts w:asciiTheme="minorHAnsi" w:hAnsiTheme="minorHAnsi"/>
          <w:sz w:val="22"/>
          <w:szCs w:val="22"/>
        </w:rPr>
        <w:t>honour</w:t>
      </w:r>
      <w:proofErr w:type="spellEnd"/>
      <w:r w:rsidRPr="008F17C1">
        <w:rPr>
          <w:rFonts w:asciiTheme="minorHAnsi" w:hAnsiTheme="minorHAnsi"/>
          <w:sz w:val="22"/>
          <w:szCs w:val="22"/>
        </w:rPr>
        <w:t xml:space="preserve"> the commitments that we make to individuals and families. </w:t>
      </w:r>
    </w:p>
    <w:p w14:paraId="5E962A2F" w14:textId="77777777" w:rsidR="008F17C1" w:rsidRPr="008F17C1" w:rsidRDefault="008F17C1" w:rsidP="008F17C1">
      <w:pPr>
        <w:pStyle w:val="Default"/>
        <w:jc w:val="both"/>
        <w:rPr>
          <w:rFonts w:asciiTheme="minorHAnsi" w:hAnsiTheme="minorHAnsi"/>
          <w:sz w:val="22"/>
          <w:szCs w:val="22"/>
        </w:rPr>
      </w:pPr>
    </w:p>
    <w:p w14:paraId="41DD281D"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Resilience </w:t>
      </w:r>
    </w:p>
    <w:p w14:paraId="5C58AE9C"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We believe that ongoing resilience and consistent determination are essential for people to pursue their dreams and goals notwithstanding</w:t>
      </w:r>
      <w:r>
        <w:rPr>
          <w:rFonts w:asciiTheme="minorHAnsi" w:hAnsiTheme="minorHAnsi"/>
          <w:sz w:val="22"/>
          <w:szCs w:val="22"/>
        </w:rPr>
        <w:t xml:space="preserve"> opposition and contradictions.</w:t>
      </w:r>
    </w:p>
    <w:p w14:paraId="512F7ADA" w14:textId="77777777" w:rsidR="007E72C4" w:rsidRDefault="007E72C4" w:rsidP="007E72C4">
      <w:pPr>
        <w:pStyle w:val="Default"/>
        <w:rPr>
          <w:rFonts w:asciiTheme="minorHAnsi" w:hAnsiTheme="minorHAnsi"/>
          <w:sz w:val="22"/>
          <w:szCs w:val="22"/>
        </w:rPr>
      </w:pPr>
    </w:p>
    <w:p w14:paraId="2588D16B"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Integrity </w:t>
      </w:r>
    </w:p>
    <w:p w14:paraId="0CD6AFA5"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work within a strong ethical code that values the right of each person with disability to live a full, rich and valued life. Honesty and trustworthiness is integral to all of our relationships. </w:t>
      </w:r>
    </w:p>
    <w:p w14:paraId="231D0225" w14:textId="77777777" w:rsidR="008F17C1" w:rsidRPr="008F17C1" w:rsidRDefault="008F17C1" w:rsidP="008F17C1">
      <w:pPr>
        <w:pStyle w:val="Default"/>
        <w:jc w:val="both"/>
        <w:rPr>
          <w:rFonts w:asciiTheme="minorHAnsi" w:hAnsiTheme="minorHAnsi"/>
          <w:sz w:val="22"/>
          <w:szCs w:val="22"/>
        </w:rPr>
      </w:pPr>
    </w:p>
    <w:p w14:paraId="2AE7F792" w14:textId="77777777" w:rsidR="008F17C1" w:rsidRPr="008F17C1" w:rsidRDefault="008F17C1" w:rsidP="007E72C4">
      <w:pPr>
        <w:pStyle w:val="Default"/>
        <w:rPr>
          <w:rFonts w:asciiTheme="minorHAnsi" w:hAnsiTheme="minorHAnsi"/>
          <w:sz w:val="22"/>
          <w:szCs w:val="22"/>
        </w:rPr>
      </w:pPr>
      <w:r w:rsidRPr="008F17C1">
        <w:rPr>
          <w:rFonts w:asciiTheme="minorHAnsi" w:hAnsiTheme="minorHAnsi"/>
          <w:b/>
          <w:bCs/>
          <w:iCs/>
          <w:sz w:val="22"/>
          <w:szCs w:val="22"/>
        </w:rPr>
        <w:t xml:space="preserve">Simplicity </w:t>
      </w:r>
    </w:p>
    <w:p w14:paraId="20116360"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esteem people and their essential wisdom and aim to strip away </w:t>
      </w:r>
      <w:r w:rsidR="009A2D92" w:rsidRPr="008F17C1">
        <w:rPr>
          <w:rFonts w:asciiTheme="minorHAnsi" w:hAnsiTheme="minorHAnsi"/>
          <w:sz w:val="22"/>
          <w:szCs w:val="22"/>
        </w:rPr>
        <w:t>pretense</w:t>
      </w:r>
      <w:r w:rsidRPr="008F17C1">
        <w:rPr>
          <w:rFonts w:asciiTheme="minorHAnsi" w:hAnsiTheme="minorHAnsi"/>
          <w:sz w:val="22"/>
          <w:szCs w:val="22"/>
        </w:rPr>
        <w:t xml:space="preserve"> and bureaucracy. Instead, we seek the essence of all things to create an openness and directness in all our dealings.</w:t>
      </w:r>
    </w:p>
    <w:p w14:paraId="561E0A5A" w14:textId="77777777" w:rsidR="008F17C1" w:rsidRDefault="008F17C1" w:rsidP="008F17C1">
      <w:pPr>
        <w:pStyle w:val="Default"/>
        <w:jc w:val="both"/>
        <w:rPr>
          <w:rFonts w:asciiTheme="minorHAnsi" w:hAnsiTheme="minorHAnsi"/>
          <w:sz w:val="22"/>
          <w:szCs w:val="22"/>
        </w:rPr>
      </w:pPr>
    </w:p>
    <w:p w14:paraId="59800C8A"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Service </w:t>
      </w:r>
    </w:p>
    <w:p w14:paraId="206DEEEA"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We aim to foster the wellbeing of people with disabilities by supporting and walking beside them and their families in a spirit of hope and optimism to empower them to fulfi</w:t>
      </w:r>
      <w:r>
        <w:rPr>
          <w:rFonts w:asciiTheme="minorHAnsi" w:hAnsiTheme="minorHAnsi"/>
          <w:sz w:val="22"/>
          <w:szCs w:val="22"/>
        </w:rPr>
        <w:t>l</w:t>
      </w:r>
      <w:r w:rsidRPr="008F17C1">
        <w:rPr>
          <w:rFonts w:asciiTheme="minorHAnsi" w:hAnsiTheme="minorHAnsi"/>
          <w:sz w:val="22"/>
          <w:szCs w:val="22"/>
        </w:rPr>
        <w:t xml:space="preserve">l their vision. </w:t>
      </w:r>
    </w:p>
    <w:p w14:paraId="34734640" w14:textId="77777777" w:rsidR="008F17C1" w:rsidRPr="008F17C1" w:rsidRDefault="008F17C1" w:rsidP="008F17C1">
      <w:pPr>
        <w:pStyle w:val="Default"/>
        <w:jc w:val="both"/>
        <w:rPr>
          <w:rFonts w:asciiTheme="minorHAnsi" w:hAnsiTheme="minorHAnsi"/>
          <w:sz w:val="22"/>
          <w:szCs w:val="22"/>
        </w:rPr>
      </w:pPr>
    </w:p>
    <w:p w14:paraId="455AC46A"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Empowerment </w:t>
      </w:r>
    </w:p>
    <w:p w14:paraId="462DF511"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We give people with disability and their families the opportunity to gain the knowledge and skill they need to fully embrace a lifestyle of their choice and the opportunity to be actively involved in all decision-making. </w:t>
      </w:r>
    </w:p>
    <w:p w14:paraId="6C1F6FDB" w14:textId="77777777" w:rsidR="008F17C1" w:rsidRPr="008F17C1" w:rsidRDefault="008F17C1" w:rsidP="008F17C1">
      <w:pPr>
        <w:pStyle w:val="Default"/>
        <w:jc w:val="both"/>
        <w:rPr>
          <w:rFonts w:asciiTheme="minorHAnsi" w:hAnsiTheme="minorHAnsi"/>
          <w:sz w:val="22"/>
          <w:szCs w:val="22"/>
        </w:rPr>
      </w:pPr>
    </w:p>
    <w:p w14:paraId="0D1306DE"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Hope </w:t>
      </w:r>
    </w:p>
    <w:p w14:paraId="2DFB321D" w14:textId="77777777" w:rsidR="008F17C1" w:rsidRDefault="008F17C1" w:rsidP="007E72C4">
      <w:pPr>
        <w:pStyle w:val="Default"/>
        <w:rPr>
          <w:rFonts w:asciiTheme="minorHAnsi" w:hAnsiTheme="minorHAnsi"/>
          <w:i/>
          <w:iCs/>
          <w:sz w:val="22"/>
          <w:szCs w:val="22"/>
        </w:rPr>
      </w:pPr>
      <w:r w:rsidRPr="008F17C1">
        <w:rPr>
          <w:rFonts w:asciiTheme="minorHAnsi" w:hAnsiTheme="minorHAnsi"/>
          <w:sz w:val="22"/>
          <w:szCs w:val="22"/>
        </w:rPr>
        <w:t xml:space="preserve">We believe in the power of dreams and “imagining better” to see possibilities and potential in all situations. </w:t>
      </w:r>
      <w:r w:rsidRPr="008F17C1">
        <w:rPr>
          <w:rFonts w:asciiTheme="minorHAnsi" w:hAnsiTheme="minorHAnsi"/>
          <w:i/>
          <w:iCs/>
          <w:sz w:val="22"/>
          <w:szCs w:val="22"/>
        </w:rPr>
        <w:t xml:space="preserve">Hope sees the invisible, feels the intangible and achieves the impossible. </w:t>
      </w:r>
    </w:p>
    <w:p w14:paraId="18BE569C" w14:textId="77777777" w:rsidR="008F17C1" w:rsidRPr="008F17C1" w:rsidRDefault="008F17C1" w:rsidP="008F17C1">
      <w:pPr>
        <w:pStyle w:val="Default"/>
        <w:jc w:val="both"/>
        <w:rPr>
          <w:rFonts w:asciiTheme="minorHAnsi" w:hAnsiTheme="minorHAnsi"/>
          <w:sz w:val="22"/>
          <w:szCs w:val="22"/>
        </w:rPr>
      </w:pPr>
    </w:p>
    <w:p w14:paraId="590D4A81" w14:textId="77777777" w:rsidR="008F17C1" w:rsidRPr="008F17C1" w:rsidRDefault="008F17C1" w:rsidP="00482FD8">
      <w:pPr>
        <w:pStyle w:val="Heading2"/>
      </w:pPr>
      <w:bookmarkStart w:id="5" w:name="_Toc356146729"/>
      <w:r w:rsidRPr="008F17C1">
        <w:t>Principles</w:t>
      </w:r>
      <w:bookmarkEnd w:id="5"/>
      <w:r w:rsidRPr="008F17C1">
        <w:t xml:space="preserve"> </w:t>
      </w:r>
    </w:p>
    <w:p w14:paraId="6DF01AAA"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Vision </w:t>
      </w:r>
    </w:p>
    <w:p w14:paraId="2F3BE9DD" w14:textId="77777777" w:rsidR="008F17C1" w:rsidRP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Families/individuals with a disability have within them a positive vision for the person with a disability to live a full and ordinary life. </w:t>
      </w:r>
    </w:p>
    <w:p w14:paraId="288791BD" w14:textId="77777777" w:rsidR="008F17C1" w:rsidRDefault="008F17C1" w:rsidP="008F17C1">
      <w:pPr>
        <w:pStyle w:val="Default"/>
        <w:jc w:val="both"/>
        <w:rPr>
          <w:rFonts w:asciiTheme="minorHAnsi" w:hAnsiTheme="minorHAnsi"/>
          <w:sz w:val="22"/>
          <w:szCs w:val="22"/>
        </w:rPr>
      </w:pPr>
    </w:p>
    <w:p w14:paraId="73EEB9F4"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Each person’s vision is unique and is created from cultural background, language, stories, values, expectations and priorities. </w:t>
      </w:r>
    </w:p>
    <w:p w14:paraId="2860AB9F" w14:textId="77777777" w:rsidR="008F17C1" w:rsidRPr="008F17C1" w:rsidRDefault="008F17C1" w:rsidP="008F17C1">
      <w:pPr>
        <w:pStyle w:val="Default"/>
        <w:jc w:val="both"/>
        <w:rPr>
          <w:rFonts w:asciiTheme="minorHAnsi" w:hAnsiTheme="minorHAnsi"/>
          <w:sz w:val="22"/>
          <w:szCs w:val="22"/>
        </w:rPr>
      </w:pPr>
    </w:p>
    <w:p w14:paraId="1FA4AE7B"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Natural Authority of Families </w:t>
      </w:r>
    </w:p>
    <w:p w14:paraId="0BC6759C"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Because of their long-term relationship, families and enduring friends have a natural authority to assist the person with the disability to choose the type, quality and level of support he or she needs to live a full and ordinary life within his/her community. </w:t>
      </w:r>
    </w:p>
    <w:p w14:paraId="579A9BBD" w14:textId="77777777" w:rsidR="008F17C1" w:rsidRPr="008F17C1" w:rsidRDefault="008F17C1" w:rsidP="008F17C1">
      <w:pPr>
        <w:pStyle w:val="Default"/>
        <w:jc w:val="both"/>
        <w:rPr>
          <w:rFonts w:asciiTheme="minorHAnsi" w:hAnsiTheme="minorHAnsi"/>
          <w:sz w:val="22"/>
          <w:szCs w:val="22"/>
        </w:rPr>
      </w:pPr>
    </w:p>
    <w:p w14:paraId="61559918"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Strengths </w:t>
      </w:r>
    </w:p>
    <w:p w14:paraId="2BDF1C17"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Each person has unique strengths and skills and the capacity to be creative, competent and capable. </w:t>
      </w:r>
    </w:p>
    <w:p w14:paraId="29456730" w14:textId="77777777" w:rsidR="008F17C1" w:rsidRDefault="008F17C1" w:rsidP="008F17C1">
      <w:pPr>
        <w:pStyle w:val="Default"/>
        <w:jc w:val="both"/>
        <w:rPr>
          <w:rFonts w:asciiTheme="minorHAnsi" w:hAnsiTheme="minorHAnsi"/>
          <w:sz w:val="22"/>
          <w:szCs w:val="22"/>
        </w:rPr>
      </w:pPr>
    </w:p>
    <w:p w14:paraId="66946531"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Right Relationship </w:t>
      </w:r>
    </w:p>
    <w:p w14:paraId="65FAF0F3"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When individuals/families and </w:t>
      </w:r>
      <w:r w:rsidR="00E1569B">
        <w:rPr>
          <w:rFonts w:asciiTheme="minorHAnsi" w:hAnsiTheme="minorHAnsi"/>
          <w:sz w:val="22"/>
          <w:szCs w:val="22"/>
        </w:rPr>
        <w:t>Pathways to Leadership</w:t>
      </w:r>
      <w:r w:rsidRPr="008F17C1">
        <w:rPr>
          <w:rFonts w:asciiTheme="minorHAnsi" w:hAnsiTheme="minorHAnsi"/>
          <w:sz w:val="22"/>
          <w:szCs w:val="22"/>
        </w:rPr>
        <w:t xml:space="preserve"> embrace both their authority and the task of building a good life for people with a disability, they will work in right relationship based on trust and respect. </w:t>
      </w:r>
    </w:p>
    <w:p w14:paraId="66FA868C" w14:textId="77777777" w:rsidR="001011D8" w:rsidRDefault="001011D8" w:rsidP="008F17C1">
      <w:pPr>
        <w:pStyle w:val="Default"/>
        <w:jc w:val="both"/>
        <w:rPr>
          <w:rFonts w:asciiTheme="minorHAnsi" w:hAnsiTheme="minorHAnsi"/>
          <w:b/>
          <w:bCs/>
          <w:iCs/>
          <w:sz w:val="22"/>
          <w:szCs w:val="22"/>
        </w:rPr>
      </w:pPr>
    </w:p>
    <w:p w14:paraId="340894C2"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t xml:space="preserve">Planning </w:t>
      </w:r>
    </w:p>
    <w:p w14:paraId="483F9F88" w14:textId="77777777" w:rsidR="008F17C1" w:rsidRDefault="008F17C1" w:rsidP="00B0411E">
      <w:pPr>
        <w:pStyle w:val="Default"/>
        <w:rPr>
          <w:rFonts w:asciiTheme="minorHAnsi" w:hAnsiTheme="minorHAnsi"/>
          <w:sz w:val="22"/>
          <w:szCs w:val="22"/>
        </w:rPr>
      </w:pPr>
      <w:r w:rsidRPr="008F17C1">
        <w:rPr>
          <w:rFonts w:asciiTheme="minorHAnsi" w:hAnsiTheme="minorHAnsi"/>
          <w:sz w:val="22"/>
          <w:szCs w:val="22"/>
        </w:rPr>
        <w:t xml:space="preserve">To reach their vision, individuals/families must plan for now, tomorrow and the future. They can be supported to do this by their friends, natural networks and </w:t>
      </w:r>
      <w:r w:rsidR="00E1569B">
        <w:rPr>
          <w:rFonts w:asciiTheme="minorHAnsi" w:hAnsiTheme="minorHAnsi"/>
          <w:sz w:val="22"/>
          <w:szCs w:val="22"/>
        </w:rPr>
        <w:t>Pathways to Leadership</w:t>
      </w:r>
      <w:r w:rsidR="00B0411E">
        <w:rPr>
          <w:rFonts w:asciiTheme="minorHAnsi" w:hAnsiTheme="minorHAnsi"/>
          <w:sz w:val="22"/>
          <w:szCs w:val="22"/>
        </w:rPr>
        <w:t xml:space="preserve"> members and staff.</w:t>
      </w:r>
    </w:p>
    <w:p w14:paraId="4BD80211" w14:textId="77777777" w:rsidR="008F17C1" w:rsidRPr="008F17C1" w:rsidRDefault="008F17C1" w:rsidP="008F17C1">
      <w:pPr>
        <w:pStyle w:val="Default"/>
        <w:jc w:val="both"/>
        <w:rPr>
          <w:rFonts w:asciiTheme="minorHAnsi" w:hAnsiTheme="minorHAnsi"/>
          <w:sz w:val="22"/>
          <w:szCs w:val="22"/>
        </w:rPr>
      </w:pPr>
      <w:r w:rsidRPr="008F17C1">
        <w:rPr>
          <w:rFonts w:asciiTheme="minorHAnsi" w:hAnsiTheme="minorHAnsi"/>
          <w:b/>
          <w:bCs/>
          <w:iCs/>
          <w:sz w:val="22"/>
          <w:szCs w:val="22"/>
        </w:rPr>
        <w:lastRenderedPageBreak/>
        <w:t xml:space="preserve">Flexibility </w:t>
      </w:r>
    </w:p>
    <w:p w14:paraId="38D421F7"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Flexibility of service response leads to the right amount of support, in the right manner, at the right time. </w:t>
      </w:r>
    </w:p>
    <w:p w14:paraId="3D27C7C3" w14:textId="77777777" w:rsidR="008F17C1" w:rsidRPr="008F17C1" w:rsidRDefault="008F17C1" w:rsidP="008F17C1">
      <w:pPr>
        <w:pStyle w:val="Default"/>
        <w:jc w:val="both"/>
        <w:rPr>
          <w:rFonts w:asciiTheme="minorHAnsi" w:hAnsiTheme="minorHAnsi"/>
          <w:sz w:val="22"/>
          <w:szCs w:val="22"/>
        </w:rPr>
      </w:pPr>
    </w:p>
    <w:p w14:paraId="3A27652C"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Good Communication </w:t>
      </w:r>
    </w:p>
    <w:p w14:paraId="146120F4"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People need timely, open, honest and clear communication about what matters to them. </w:t>
      </w:r>
    </w:p>
    <w:p w14:paraId="6D39ED8E" w14:textId="77777777" w:rsidR="007E72C4" w:rsidRDefault="007E72C4" w:rsidP="007E72C4">
      <w:pPr>
        <w:pStyle w:val="Default"/>
        <w:jc w:val="both"/>
        <w:rPr>
          <w:rFonts w:asciiTheme="minorHAnsi" w:hAnsiTheme="minorHAnsi"/>
          <w:sz w:val="22"/>
          <w:szCs w:val="22"/>
        </w:rPr>
      </w:pPr>
    </w:p>
    <w:p w14:paraId="625B5446"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Imagining Better </w:t>
      </w:r>
    </w:p>
    <w:p w14:paraId="64BCECA6" w14:textId="77777777" w:rsidR="008F17C1" w:rsidRDefault="008F17C1" w:rsidP="007E72C4">
      <w:pPr>
        <w:pStyle w:val="Default"/>
        <w:rPr>
          <w:rFonts w:asciiTheme="minorHAnsi" w:hAnsiTheme="minorHAnsi"/>
          <w:sz w:val="22"/>
          <w:szCs w:val="22"/>
        </w:rPr>
      </w:pPr>
      <w:r w:rsidRPr="008F17C1">
        <w:rPr>
          <w:rFonts w:asciiTheme="minorHAnsi" w:hAnsiTheme="minorHAnsi"/>
          <w:sz w:val="22"/>
          <w:szCs w:val="22"/>
        </w:rPr>
        <w:t xml:space="preserve">The future will be shaped by what we imagine today to be a better life for people with disabilities and their families. </w:t>
      </w:r>
    </w:p>
    <w:p w14:paraId="3ECF99BC" w14:textId="77777777" w:rsidR="008F17C1" w:rsidRPr="008F17C1" w:rsidRDefault="008F17C1" w:rsidP="008F17C1">
      <w:pPr>
        <w:pStyle w:val="Default"/>
        <w:rPr>
          <w:rFonts w:asciiTheme="minorHAnsi" w:hAnsiTheme="minorHAnsi"/>
          <w:sz w:val="22"/>
          <w:szCs w:val="22"/>
        </w:rPr>
      </w:pPr>
    </w:p>
    <w:p w14:paraId="3D499DAF" w14:textId="77777777" w:rsidR="008F17C1" w:rsidRPr="008F17C1" w:rsidRDefault="008F17C1" w:rsidP="008F17C1">
      <w:pPr>
        <w:pStyle w:val="Default"/>
        <w:rPr>
          <w:rFonts w:asciiTheme="minorHAnsi" w:hAnsiTheme="minorHAnsi"/>
          <w:sz w:val="22"/>
          <w:szCs w:val="22"/>
        </w:rPr>
      </w:pPr>
      <w:r w:rsidRPr="008F17C1">
        <w:rPr>
          <w:rFonts w:asciiTheme="minorHAnsi" w:hAnsiTheme="minorHAnsi"/>
          <w:b/>
          <w:bCs/>
          <w:iCs/>
          <w:sz w:val="22"/>
          <w:szCs w:val="22"/>
        </w:rPr>
        <w:t xml:space="preserve">Sustainability </w:t>
      </w:r>
    </w:p>
    <w:p w14:paraId="4C331AFD" w14:textId="77777777" w:rsidR="00A745FB" w:rsidRDefault="008F17C1" w:rsidP="007E72C4">
      <w:pPr>
        <w:autoSpaceDE w:val="0"/>
        <w:autoSpaceDN w:val="0"/>
        <w:adjustRightInd w:val="0"/>
        <w:spacing w:after="0" w:line="240" w:lineRule="auto"/>
      </w:pPr>
      <w:r w:rsidRPr="008F17C1">
        <w:t>Services should be provided in a socially, economically and environmentally sustainable way.</w:t>
      </w:r>
    </w:p>
    <w:p w14:paraId="5F9F42A3" w14:textId="77777777" w:rsidR="0099661D" w:rsidRPr="006D2C86" w:rsidRDefault="0099661D" w:rsidP="006D2C86">
      <w:pPr>
        <w:autoSpaceDE w:val="0"/>
        <w:autoSpaceDN w:val="0"/>
        <w:adjustRightInd w:val="0"/>
        <w:spacing w:after="0" w:line="240" w:lineRule="auto"/>
      </w:pPr>
    </w:p>
    <w:p w14:paraId="7BCC422D" w14:textId="77777777" w:rsidR="00014B13" w:rsidRPr="00E84812" w:rsidRDefault="00E84812" w:rsidP="006B0C0C">
      <w:pPr>
        <w:pStyle w:val="SubHead1"/>
        <w:tabs>
          <w:tab w:val="clear" w:pos="792"/>
        </w:tabs>
        <w:ind w:left="0" w:right="-150" w:firstLine="0"/>
        <w:jc w:val="both"/>
        <w:rPr>
          <w:rFonts w:asciiTheme="minorHAnsi" w:hAnsiTheme="minorHAnsi" w:cs="Calibri"/>
          <w:sz w:val="24"/>
        </w:rPr>
      </w:pPr>
      <w:r w:rsidRPr="00E84812">
        <w:rPr>
          <w:rFonts w:asciiTheme="minorHAnsi" w:hAnsiTheme="minorHAnsi" w:cs="Calibri"/>
          <w:sz w:val="24"/>
        </w:rPr>
        <w:t>Disability Service Standards</w:t>
      </w:r>
    </w:p>
    <w:p w14:paraId="6613A5D1" w14:textId="77777777" w:rsidR="00E3152D" w:rsidRDefault="00E1569B" w:rsidP="006B0C0C">
      <w:pPr>
        <w:pStyle w:val="SubHead1"/>
        <w:tabs>
          <w:tab w:val="clear" w:pos="792"/>
        </w:tabs>
        <w:ind w:left="0" w:right="-150" w:firstLine="0"/>
        <w:jc w:val="both"/>
        <w:rPr>
          <w:rFonts w:asciiTheme="minorHAnsi" w:hAnsiTheme="minorHAnsi" w:cs="Calibri"/>
          <w:b w:val="0"/>
        </w:rPr>
      </w:pPr>
      <w:r>
        <w:rPr>
          <w:rFonts w:asciiTheme="minorHAnsi" w:hAnsiTheme="minorHAnsi" w:cs="Calibri"/>
          <w:b w:val="0"/>
        </w:rPr>
        <w:t>Pathways to Leadership</w:t>
      </w:r>
      <w:r w:rsidR="00E30AEC">
        <w:rPr>
          <w:rFonts w:asciiTheme="minorHAnsi" w:hAnsiTheme="minorHAnsi" w:cs="Calibri"/>
          <w:b w:val="0"/>
        </w:rPr>
        <w:t xml:space="preserve"> </w:t>
      </w:r>
      <w:r w:rsidR="00BA7131">
        <w:rPr>
          <w:rFonts w:asciiTheme="minorHAnsi" w:hAnsiTheme="minorHAnsi" w:cs="Calibri"/>
          <w:b w:val="0"/>
        </w:rPr>
        <w:t>complies with the NSW Disability Service Standards:</w:t>
      </w:r>
    </w:p>
    <w:p w14:paraId="1ACD2B4E" w14:textId="77777777" w:rsidR="00E3152D" w:rsidRDefault="00E3152D" w:rsidP="006B0C0C">
      <w:pPr>
        <w:pStyle w:val="SubHead1"/>
        <w:tabs>
          <w:tab w:val="clear" w:pos="792"/>
        </w:tabs>
        <w:ind w:left="0" w:right="-150" w:firstLine="0"/>
        <w:jc w:val="both"/>
        <w:rPr>
          <w:rFonts w:asciiTheme="minorHAnsi" w:hAnsiTheme="minorHAnsi" w:cs="Calibri"/>
          <w:b w:val="0"/>
        </w:rPr>
      </w:pPr>
      <w:r w:rsidRPr="00E3152D">
        <w:rPr>
          <w:rFonts w:asciiTheme="minorHAnsi" w:hAnsiTheme="minorHAnsi" w:cs="Calibri"/>
          <w:b w:val="0"/>
          <w:noProof/>
          <w:lang w:val="en-US"/>
        </w:rPr>
        <w:lastRenderedPageBreak/>
        <w:drawing>
          <wp:inline distT="0" distB="0" distL="0" distR="0" wp14:anchorId="50672DD5" wp14:editId="215625A3">
            <wp:extent cx="6115050" cy="6400800"/>
            <wp:effectExtent l="0" t="0" r="31750" b="0"/>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4C0303C9" w14:textId="77777777" w:rsidR="00E3152D" w:rsidRDefault="00E3152D" w:rsidP="006B0C0C">
      <w:pPr>
        <w:pStyle w:val="SubHead1"/>
        <w:tabs>
          <w:tab w:val="clear" w:pos="792"/>
        </w:tabs>
        <w:ind w:left="0" w:right="-150" w:firstLine="0"/>
        <w:jc w:val="both"/>
        <w:rPr>
          <w:rFonts w:asciiTheme="minorHAnsi" w:hAnsiTheme="minorHAnsi" w:cs="Calibri"/>
          <w:b w:val="0"/>
        </w:rPr>
      </w:pPr>
    </w:p>
    <w:p w14:paraId="2AB5158E"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0008B2C5"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68BEDC4C"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7D163A4E"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58C7C2FD"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0290391C"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71EB8870"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73DE2367"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2C011AC8"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416D47F1"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186DC7DD"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46991E8F" w14:textId="77777777" w:rsidR="00EE0115" w:rsidRDefault="00EE0115" w:rsidP="006B0C0C">
      <w:pPr>
        <w:pStyle w:val="SubHead1"/>
        <w:tabs>
          <w:tab w:val="clear" w:pos="792"/>
        </w:tabs>
        <w:ind w:left="0" w:right="-150" w:firstLine="0"/>
        <w:jc w:val="both"/>
        <w:rPr>
          <w:rFonts w:asciiTheme="minorHAnsi" w:hAnsiTheme="minorHAnsi" w:cs="Calibri"/>
          <w:b w:val="0"/>
        </w:rPr>
      </w:pPr>
    </w:p>
    <w:p w14:paraId="7B363368" w14:textId="77777777" w:rsidR="00E3152D" w:rsidRPr="0099661D" w:rsidRDefault="00E3152D" w:rsidP="000E292E">
      <w:pPr>
        <w:pStyle w:val="Heading1"/>
        <w:pBdr>
          <w:bottom w:val="single" w:sz="12" w:space="3" w:color="00B050"/>
        </w:pBdr>
      </w:pPr>
      <w:bookmarkStart w:id="6" w:name="_Toc356146730"/>
      <w:r w:rsidRPr="0099661D">
        <w:lastRenderedPageBreak/>
        <w:t xml:space="preserve">Structure and </w:t>
      </w:r>
      <w:r>
        <w:t>Services</w:t>
      </w:r>
      <w:bookmarkEnd w:id="6"/>
      <w:r w:rsidR="00F33A39" w:rsidRPr="00F33A39">
        <w:drawing>
          <wp:anchor distT="0" distB="0" distL="114300" distR="114300" simplePos="0" relativeHeight="251712512" behindDoc="0" locked="0" layoutInCell="1" allowOverlap="1" wp14:anchorId="00EEAF37" wp14:editId="5FC49204">
            <wp:simplePos x="0" y="0"/>
            <wp:positionH relativeFrom="margin">
              <wp:align>right</wp:align>
            </wp:positionH>
            <wp:positionV relativeFrom="margin">
              <wp:align>top</wp:align>
            </wp:positionV>
            <wp:extent cx="771525" cy="77660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p>
    <w:p w14:paraId="695F065A" w14:textId="77777777" w:rsidR="00E3152D" w:rsidRDefault="00E1569B" w:rsidP="00E3152D">
      <w:pPr>
        <w:autoSpaceDE w:val="0"/>
        <w:autoSpaceDN w:val="0"/>
        <w:adjustRightInd w:val="0"/>
        <w:spacing w:after="0" w:line="240" w:lineRule="auto"/>
      </w:pPr>
      <w:r>
        <w:t>Pathways to Leadership</w:t>
      </w:r>
      <w:r w:rsidR="00E3152D">
        <w:t xml:space="preserve"> is based on a shared governance and management arrangement where </w:t>
      </w:r>
      <w:r>
        <w:t>Pathways to Leadership</w:t>
      </w:r>
      <w:r w:rsidR="00E3152D">
        <w:t xml:space="preserve"> and the person with disability and their family work together within an agreed plan to utilise government funding and other resources to best support and benefit the person with disability.</w:t>
      </w:r>
    </w:p>
    <w:p w14:paraId="7D83A859" w14:textId="77777777" w:rsidR="00E3152D" w:rsidRDefault="00E3152D" w:rsidP="00E3152D">
      <w:pPr>
        <w:autoSpaceDE w:val="0"/>
        <w:autoSpaceDN w:val="0"/>
        <w:adjustRightInd w:val="0"/>
        <w:spacing w:after="0" w:line="240" w:lineRule="auto"/>
      </w:pPr>
    </w:p>
    <w:p w14:paraId="3EDE4FA0" w14:textId="77777777" w:rsidR="00E3152D" w:rsidRDefault="00E3152D" w:rsidP="00E3152D">
      <w:pPr>
        <w:autoSpaceDE w:val="0"/>
        <w:autoSpaceDN w:val="0"/>
        <w:adjustRightInd w:val="0"/>
        <w:spacing w:after="0" w:line="240" w:lineRule="auto"/>
      </w:pPr>
      <w:r>
        <w:rPr>
          <w:noProof/>
          <w:lang w:val="en-US"/>
        </w:rPr>
        <w:drawing>
          <wp:inline distT="0" distB="0" distL="0" distR="0" wp14:anchorId="132296C6" wp14:editId="30FED76A">
            <wp:extent cx="5484909" cy="6623436"/>
            <wp:effectExtent l="25400" t="25400" r="27305" b="57150"/>
            <wp:docPr id="4"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1A1792D" w14:textId="77777777" w:rsidR="001F4EC9" w:rsidRDefault="001F4EC9" w:rsidP="00482FD8">
      <w:pPr>
        <w:pStyle w:val="Heading1"/>
      </w:pPr>
      <w:bookmarkStart w:id="7" w:name="_Toc356146731"/>
    </w:p>
    <w:p w14:paraId="5AB29B32" w14:textId="77777777" w:rsidR="001F4EC9" w:rsidRDefault="001F4EC9" w:rsidP="00482FD8">
      <w:pPr>
        <w:pStyle w:val="Heading1"/>
      </w:pPr>
    </w:p>
    <w:p w14:paraId="10F8C414" w14:textId="77777777" w:rsidR="00EE0115" w:rsidRPr="00EE0115" w:rsidRDefault="00EE0115" w:rsidP="00EE0115"/>
    <w:p w14:paraId="3286F0DC" w14:textId="77777777" w:rsidR="00BA7131" w:rsidRDefault="00F33A39" w:rsidP="00482FD8">
      <w:pPr>
        <w:pStyle w:val="Heading1"/>
      </w:pPr>
      <w:r w:rsidRPr="00F33A39">
        <w:drawing>
          <wp:anchor distT="0" distB="0" distL="114300" distR="114300" simplePos="0" relativeHeight="251710464" behindDoc="0" locked="0" layoutInCell="1" allowOverlap="1" wp14:anchorId="3B9ABACD" wp14:editId="39FD1447">
            <wp:simplePos x="0" y="0"/>
            <wp:positionH relativeFrom="margin">
              <wp:align>right</wp:align>
            </wp:positionH>
            <wp:positionV relativeFrom="margin">
              <wp:align>top</wp:align>
            </wp:positionV>
            <wp:extent cx="771525" cy="77660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rsidR="008B15C8">
        <w:t>Initial Contact, Eligibility, Referral and Departure</w:t>
      </w:r>
      <w:bookmarkEnd w:id="7"/>
    </w:p>
    <w:p w14:paraId="7DD2E73C" w14:textId="77777777" w:rsidR="008B15C8" w:rsidRPr="001F4EC9" w:rsidRDefault="008B15C8" w:rsidP="008B15C8">
      <w:pPr>
        <w:autoSpaceDE w:val="0"/>
        <w:autoSpaceDN w:val="0"/>
        <w:adjustRightInd w:val="0"/>
        <w:spacing w:after="0" w:line="240" w:lineRule="auto"/>
        <w:rPr>
          <w:rFonts w:cs="Arial"/>
        </w:rPr>
      </w:pPr>
      <w:r>
        <w:rPr>
          <w:rFonts w:cs="Arial"/>
          <w:color w:val="000000"/>
        </w:rPr>
        <w:t>People with disability and f</w:t>
      </w:r>
      <w:r w:rsidRPr="002B2007">
        <w:rPr>
          <w:rFonts w:cs="Arial"/>
          <w:color w:val="000000"/>
        </w:rPr>
        <w:t>amilies deserve to be treated with care, dignity and respect when</w:t>
      </w:r>
      <w:r>
        <w:rPr>
          <w:rFonts w:cs="Arial"/>
          <w:color w:val="000000"/>
        </w:rPr>
        <w:t xml:space="preserve"> </w:t>
      </w:r>
      <w:r w:rsidRPr="002B2007">
        <w:rPr>
          <w:rFonts w:cs="Arial"/>
          <w:color w:val="000000"/>
        </w:rPr>
        <w:t xml:space="preserve">approaching or leaving </w:t>
      </w:r>
      <w:r w:rsidR="00E1569B">
        <w:rPr>
          <w:rFonts w:cs="Arial"/>
          <w:color w:val="000000"/>
        </w:rPr>
        <w:t>Pathways to Leadership</w:t>
      </w:r>
      <w:r w:rsidRPr="002B2007">
        <w:rPr>
          <w:rFonts w:cs="Arial"/>
          <w:color w:val="000000"/>
        </w:rPr>
        <w:t>. They should feel better for the experience,</w:t>
      </w:r>
      <w:r>
        <w:rPr>
          <w:rFonts w:cs="Arial"/>
          <w:color w:val="000000"/>
        </w:rPr>
        <w:t xml:space="preserve"> </w:t>
      </w:r>
      <w:r w:rsidRPr="002B2007">
        <w:rPr>
          <w:rFonts w:cs="Arial"/>
          <w:color w:val="000000"/>
        </w:rPr>
        <w:t xml:space="preserve">whether </w:t>
      </w:r>
      <w:r>
        <w:rPr>
          <w:rFonts w:cs="Arial"/>
          <w:color w:val="000000"/>
        </w:rPr>
        <w:t>we</w:t>
      </w:r>
      <w:r w:rsidRPr="002B2007">
        <w:rPr>
          <w:rFonts w:cs="Arial"/>
          <w:color w:val="000000"/>
        </w:rPr>
        <w:t xml:space="preserve"> can meet their needs or not.</w:t>
      </w:r>
      <w:r>
        <w:rPr>
          <w:rFonts w:cs="Arial"/>
          <w:color w:val="000000"/>
        </w:rPr>
        <w:t xml:space="preserve"> </w:t>
      </w:r>
      <w:r w:rsidR="00E1569B" w:rsidRPr="001F4EC9">
        <w:rPr>
          <w:rFonts w:cs="Arial"/>
          <w:bCs/>
        </w:rPr>
        <w:t>Pathways to Leadership</w:t>
      </w:r>
      <w:r w:rsidRPr="001F4EC9">
        <w:rPr>
          <w:rFonts w:cs="Arial"/>
        </w:rPr>
        <w:t xml:space="preserve"> </w:t>
      </w:r>
      <w:r w:rsidR="00E30AEC" w:rsidRPr="001F4EC9">
        <w:rPr>
          <w:rFonts w:cs="Arial"/>
        </w:rPr>
        <w:t xml:space="preserve">will </w:t>
      </w:r>
      <w:r w:rsidRPr="001F4EC9">
        <w:rPr>
          <w:rFonts w:cs="Arial"/>
        </w:rPr>
        <w:t>respond</w:t>
      </w:r>
      <w:r w:rsidR="00E30AEC" w:rsidRPr="001F4EC9">
        <w:rPr>
          <w:rFonts w:cs="Arial"/>
        </w:rPr>
        <w:t xml:space="preserve"> </w:t>
      </w:r>
      <w:r w:rsidRPr="001F4EC9">
        <w:rPr>
          <w:rFonts w:cs="Arial"/>
        </w:rPr>
        <w:t>to any person with disability</w:t>
      </w:r>
      <w:r w:rsidR="00E30AEC" w:rsidRPr="001F4EC9">
        <w:rPr>
          <w:rFonts w:cs="Arial"/>
        </w:rPr>
        <w:t>,</w:t>
      </w:r>
      <w:r w:rsidRPr="001F4EC9">
        <w:rPr>
          <w:rFonts w:cs="Arial"/>
        </w:rPr>
        <w:t xml:space="preserve"> or </w:t>
      </w:r>
      <w:r w:rsidR="00E30AEC" w:rsidRPr="001F4EC9">
        <w:rPr>
          <w:rFonts w:cs="Arial"/>
        </w:rPr>
        <w:t xml:space="preserve">a </w:t>
      </w:r>
      <w:r w:rsidRPr="001F4EC9">
        <w:rPr>
          <w:rFonts w:cs="Arial"/>
        </w:rPr>
        <w:t>family</w:t>
      </w:r>
      <w:r w:rsidR="00E30AEC" w:rsidRPr="001F4EC9">
        <w:rPr>
          <w:rFonts w:cs="Arial"/>
        </w:rPr>
        <w:t xml:space="preserve"> member,</w:t>
      </w:r>
      <w:r w:rsidRPr="001F4EC9">
        <w:rPr>
          <w:rFonts w:cs="Arial"/>
        </w:rPr>
        <w:t xml:space="preserve"> who contacts us </w:t>
      </w:r>
      <w:r w:rsidR="00E30AEC" w:rsidRPr="001F4EC9">
        <w:rPr>
          <w:rFonts w:cs="Arial"/>
        </w:rPr>
        <w:t>seeking support and information about our</w:t>
      </w:r>
      <w:r w:rsidRPr="001F4EC9">
        <w:rPr>
          <w:rFonts w:cs="Arial"/>
        </w:rPr>
        <w:t xml:space="preserve"> referral process.</w:t>
      </w:r>
    </w:p>
    <w:p w14:paraId="1EFDD54C" w14:textId="77777777" w:rsidR="008B15C8" w:rsidRPr="001F4EC9" w:rsidRDefault="008B15C8" w:rsidP="008B15C8">
      <w:pPr>
        <w:autoSpaceDE w:val="0"/>
        <w:autoSpaceDN w:val="0"/>
        <w:adjustRightInd w:val="0"/>
        <w:spacing w:after="0" w:line="240" w:lineRule="auto"/>
        <w:rPr>
          <w:rFonts w:cs="Arial"/>
        </w:rPr>
      </w:pPr>
    </w:p>
    <w:p w14:paraId="0AEC78B0" w14:textId="77777777" w:rsidR="008B15C8" w:rsidRDefault="008B15C8" w:rsidP="008B15C8">
      <w:pPr>
        <w:autoSpaceDE w:val="0"/>
        <w:autoSpaceDN w:val="0"/>
        <w:adjustRightInd w:val="0"/>
        <w:spacing w:after="0" w:line="240" w:lineRule="auto"/>
        <w:rPr>
          <w:rFonts w:cs="Arial"/>
          <w:color w:val="000000"/>
        </w:rPr>
      </w:pPr>
      <w:r>
        <w:rPr>
          <w:rFonts w:cs="Arial"/>
          <w:color w:val="000000"/>
        </w:rPr>
        <w:t>We make sure that</w:t>
      </w:r>
      <w:r w:rsidRPr="002B2007">
        <w:rPr>
          <w:rFonts w:cs="Arial"/>
          <w:color w:val="000000"/>
        </w:rPr>
        <w:t xml:space="preserve"> </w:t>
      </w:r>
      <w:r>
        <w:rPr>
          <w:rFonts w:cs="Arial"/>
          <w:color w:val="000000"/>
        </w:rPr>
        <w:t xml:space="preserve">people with disability and </w:t>
      </w:r>
      <w:r w:rsidRPr="002B2007">
        <w:rPr>
          <w:rFonts w:cs="Arial"/>
          <w:color w:val="000000"/>
        </w:rPr>
        <w:t>families who refuse</w:t>
      </w:r>
      <w:r w:rsidR="00E30AEC">
        <w:rPr>
          <w:rFonts w:cs="Arial"/>
          <w:color w:val="000000"/>
        </w:rPr>
        <w:t>,</w:t>
      </w:r>
      <w:r w:rsidRPr="002B2007">
        <w:rPr>
          <w:rFonts w:cs="Arial"/>
          <w:color w:val="000000"/>
        </w:rPr>
        <w:t xml:space="preserve"> or have been refused a service</w:t>
      </w:r>
      <w:r w:rsidR="00E30AEC">
        <w:rPr>
          <w:rFonts w:cs="Arial"/>
          <w:color w:val="000000"/>
        </w:rPr>
        <w:t>,</w:t>
      </w:r>
      <w:r w:rsidRPr="002B2007">
        <w:rPr>
          <w:rFonts w:cs="Arial"/>
          <w:color w:val="000000"/>
        </w:rPr>
        <w:t xml:space="preserve"> </w:t>
      </w:r>
      <w:r>
        <w:rPr>
          <w:rFonts w:cs="Arial"/>
          <w:color w:val="000000"/>
        </w:rPr>
        <w:t xml:space="preserve">understand </w:t>
      </w:r>
      <w:r w:rsidRPr="002B2007">
        <w:rPr>
          <w:rFonts w:cs="Arial"/>
          <w:color w:val="000000"/>
        </w:rPr>
        <w:t>that they</w:t>
      </w:r>
      <w:r>
        <w:rPr>
          <w:rFonts w:cs="Arial"/>
          <w:color w:val="000000"/>
        </w:rPr>
        <w:t xml:space="preserve"> </w:t>
      </w:r>
      <w:r w:rsidRPr="002B2007">
        <w:rPr>
          <w:rFonts w:cs="Arial"/>
          <w:color w:val="000000"/>
        </w:rPr>
        <w:t xml:space="preserve">are welcome to make contact </w:t>
      </w:r>
      <w:r>
        <w:rPr>
          <w:rFonts w:cs="Arial"/>
          <w:color w:val="000000"/>
        </w:rPr>
        <w:t>with us again</w:t>
      </w:r>
      <w:r w:rsidRPr="002B2007">
        <w:rPr>
          <w:rFonts w:cs="Arial"/>
          <w:color w:val="000000"/>
        </w:rPr>
        <w:t xml:space="preserve"> at any time without fear of</w:t>
      </w:r>
      <w:r>
        <w:rPr>
          <w:rFonts w:cs="Arial"/>
          <w:color w:val="000000"/>
        </w:rPr>
        <w:t xml:space="preserve"> retribution, to discuss our capacity and referral process.</w:t>
      </w:r>
    </w:p>
    <w:p w14:paraId="2CDEB4A2" w14:textId="77777777" w:rsidR="008B15C8" w:rsidRDefault="008B15C8" w:rsidP="008B15C8">
      <w:pPr>
        <w:autoSpaceDE w:val="0"/>
        <w:autoSpaceDN w:val="0"/>
        <w:adjustRightInd w:val="0"/>
        <w:spacing w:after="0" w:line="240" w:lineRule="auto"/>
        <w:rPr>
          <w:rFonts w:cs="Arial"/>
          <w:color w:val="000000"/>
        </w:rPr>
      </w:pPr>
    </w:p>
    <w:p w14:paraId="76C46345" w14:textId="77777777" w:rsidR="008B15C8" w:rsidRPr="002E6A70" w:rsidRDefault="008B15C8" w:rsidP="008B15C8">
      <w:pPr>
        <w:autoSpaceDE w:val="0"/>
        <w:autoSpaceDN w:val="0"/>
        <w:adjustRightInd w:val="0"/>
        <w:spacing w:after="0" w:line="240" w:lineRule="auto"/>
        <w:rPr>
          <w:rFonts w:cs="Arial"/>
          <w:b/>
          <w:color w:val="000000"/>
        </w:rPr>
      </w:pPr>
      <w:r w:rsidRPr="002E6A70">
        <w:rPr>
          <w:rFonts w:cs="Arial"/>
          <w:b/>
          <w:color w:val="000000"/>
        </w:rPr>
        <w:t xml:space="preserve">Who is eligible for </w:t>
      </w:r>
      <w:r w:rsidR="00E1569B">
        <w:rPr>
          <w:rFonts w:cs="Arial"/>
          <w:b/>
          <w:color w:val="000000"/>
        </w:rPr>
        <w:t>Pathways to Leadership</w:t>
      </w:r>
      <w:r w:rsidRPr="002E6A70">
        <w:rPr>
          <w:rFonts w:cs="Arial"/>
          <w:b/>
          <w:color w:val="000000"/>
        </w:rPr>
        <w:t>?</w:t>
      </w:r>
    </w:p>
    <w:p w14:paraId="672145A6" w14:textId="77777777" w:rsidR="008B15C8" w:rsidRDefault="008B15C8" w:rsidP="008B15C8">
      <w:pPr>
        <w:autoSpaceDE w:val="0"/>
        <w:autoSpaceDN w:val="0"/>
        <w:adjustRightInd w:val="0"/>
        <w:spacing w:after="0" w:line="240" w:lineRule="auto"/>
        <w:rPr>
          <w:rFonts w:cs="Arial"/>
          <w:color w:val="000000"/>
        </w:rPr>
      </w:pPr>
      <w:r>
        <w:rPr>
          <w:rFonts w:cs="Arial"/>
          <w:color w:val="000000"/>
        </w:rPr>
        <w:t>People with disability/people on behalf of a person with disability who wish to self-direct individual funding in order for the person with disability to live an inclusive life in community.</w:t>
      </w:r>
    </w:p>
    <w:p w14:paraId="0279ED9D" w14:textId="77777777" w:rsidR="008B15C8" w:rsidRDefault="008B15C8" w:rsidP="008B15C8">
      <w:pPr>
        <w:autoSpaceDE w:val="0"/>
        <w:autoSpaceDN w:val="0"/>
        <w:adjustRightInd w:val="0"/>
        <w:spacing w:after="0" w:line="240" w:lineRule="auto"/>
        <w:rPr>
          <w:rFonts w:cs="Arial"/>
          <w:color w:val="000000"/>
        </w:rPr>
      </w:pPr>
    </w:p>
    <w:p w14:paraId="1A9D60A0"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Pr>
          <w:rFonts w:cs="Arial"/>
          <w:color w:val="000000"/>
        </w:rPr>
        <w:t xml:space="preserve"> asks members to respect our values, principles of service and comply with our policies and procedures.</w:t>
      </w:r>
    </w:p>
    <w:p w14:paraId="2290A3A2" w14:textId="77777777" w:rsidR="008B15C8" w:rsidRDefault="008B15C8" w:rsidP="008B15C8">
      <w:pPr>
        <w:autoSpaceDE w:val="0"/>
        <w:autoSpaceDN w:val="0"/>
        <w:adjustRightInd w:val="0"/>
        <w:spacing w:after="0" w:line="240" w:lineRule="auto"/>
        <w:rPr>
          <w:rFonts w:cs="Arial"/>
          <w:color w:val="000000"/>
        </w:rPr>
      </w:pPr>
    </w:p>
    <w:p w14:paraId="21E24F9A"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Pr>
          <w:rFonts w:cs="Arial"/>
          <w:color w:val="000000"/>
        </w:rPr>
        <w:t xml:space="preserve"> assumes members want to self-direct and also manage their funds wholly </w:t>
      </w:r>
      <w:r w:rsidR="00C11E0F">
        <w:rPr>
          <w:rFonts w:cs="Arial"/>
          <w:color w:val="000000"/>
        </w:rPr>
        <w:t>or</w:t>
      </w:r>
      <w:r w:rsidR="008B15C8">
        <w:rPr>
          <w:rFonts w:cs="Arial"/>
          <w:color w:val="000000"/>
        </w:rPr>
        <w:t xml:space="preserve"> partially. However, the individual/family can withdraw from the agreement </w:t>
      </w:r>
      <w:r w:rsidR="00EF2DD4">
        <w:rPr>
          <w:rFonts w:cs="Arial"/>
          <w:color w:val="000000"/>
        </w:rPr>
        <w:t>if it no longer works for them.</w:t>
      </w:r>
    </w:p>
    <w:p w14:paraId="021480F2" w14:textId="77777777" w:rsidR="008B15C8" w:rsidRDefault="008B15C8" w:rsidP="008B15C8">
      <w:pPr>
        <w:autoSpaceDE w:val="0"/>
        <w:autoSpaceDN w:val="0"/>
        <w:adjustRightInd w:val="0"/>
        <w:spacing w:after="0" w:line="240" w:lineRule="auto"/>
        <w:rPr>
          <w:rFonts w:cs="Arial"/>
          <w:color w:val="000000"/>
        </w:rPr>
      </w:pPr>
    </w:p>
    <w:p w14:paraId="67A367A7" w14:textId="77777777" w:rsidR="008B15C8" w:rsidRPr="002B2007" w:rsidRDefault="008B15C8" w:rsidP="008B15C8">
      <w:pPr>
        <w:autoSpaceDE w:val="0"/>
        <w:autoSpaceDN w:val="0"/>
        <w:adjustRightInd w:val="0"/>
        <w:spacing w:after="0" w:line="240" w:lineRule="auto"/>
        <w:rPr>
          <w:rFonts w:cs="Arial"/>
          <w:b/>
          <w:color w:val="000000"/>
        </w:rPr>
      </w:pPr>
      <w:r w:rsidRPr="002B2007">
        <w:rPr>
          <w:rFonts w:cs="Arial"/>
          <w:b/>
          <w:color w:val="000000"/>
        </w:rPr>
        <w:t>Wha</w:t>
      </w:r>
      <w:r w:rsidR="00C11E0F">
        <w:rPr>
          <w:rFonts w:cs="Arial"/>
          <w:b/>
          <w:color w:val="000000"/>
        </w:rPr>
        <w:t>t do we</w:t>
      </w:r>
      <w:r w:rsidRPr="002B2007">
        <w:rPr>
          <w:rFonts w:cs="Arial"/>
          <w:b/>
          <w:color w:val="000000"/>
        </w:rPr>
        <w:t xml:space="preserve"> do if</w:t>
      </w:r>
      <w:r>
        <w:rPr>
          <w:rFonts w:cs="Arial"/>
          <w:b/>
          <w:color w:val="000000"/>
        </w:rPr>
        <w:t xml:space="preserve"> someone</w:t>
      </w:r>
      <w:r w:rsidRPr="002B2007">
        <w:rPr>
          <w:rFonts w:cs="Arial"/>
          <w:b/>
          <w:color w:val="000000"/>
        </w:rPr>
        <w:t xml:space="preserve"> approaches </w:t>
      </w:r>
      <w:r w:rsidR="00E1569B">
        <w:rPr>
          <w:rFonts w:cs="Arial"/>
          <w:b/>
          <w:color w:val="000000"/>
        </w:rPr>
        <w:t>Pathways to Leadership</w:t>
      </w:r>
      <w:r w:rsidRPr="002B2007">
        <w:rPr>
          <w:rFonts w:cs="Arial"/>
          <w:b/>
          <w:color w:val="000000"/>
        </w:rPr>
        <w:t xml:space="preserve"> </w:t>
      </w:r>
      <w:r>
        <w:rPr>
          <w:rFonts w:cs="Arial"/>
          <w:b/>
          <w:color w:val="000000"/>
        </w:rPr>
        <w:t>requesting support</w:t>
      </w:r>
      <w:r w:rsidRPr="002B2007">
        <w:rPr>
          <w:rFonts w:cs="Arial"/>
          <w:b/>
          <w:color w:val="000000"/>
        </w:rPr>
        <w:t>?</w:t>
      </w:r>
    </w:p>
    <w:p w14:paraId="02CC642A" w14:textId="77777777" w:rsidR="008B15C8" w:rsidRDefault="008B15C8" w:rsidP="008B15C8">
      <w:pPr>
        <w:autoSpaceDE w:val="0"/>
        <w:autoSpaceDN w:val="0"/>
        <w:adjustRightInd w:val="0"/>
        <w:spacing w:after="0" w:line="240" w:lineRule="auto"/>
        <w:rPr>
          <w:rFonts w:cs="Arial"/>
          <w:color w:val="000000"/>
        </w:rPr>
      </w:pPr>
      <w:r w:rsidRPr="002B2007">
        <w:rPr>
          <w:rFonts w:cs="Arial"/>
          <w:color w:val="000000"/>
        </w:rPr>
        <w:t>When a person with disability and their family approach</w:t>
      </w:r>
      <w:r w:rsidR="009E45DD">
        <w:rPr>
          <w:rFonts w:cs="Arial"/>
          <w:color w:val="000000"/>
        </w:rPr>
        <w:t>es</w:t>
      </w:r>
      <w:r w:rsidRPr="002B2007">
        <w:rPr>
          <w:rFonts w:cs="Arial"/>
          <w:color w:val="000000"/>
        </w:rPr>
        <w:t xml:space="preserve"> </w:t>
      </w:r>
      <w:r w:rsidR="00E1569B">
        <w:rPr>
          <w:rFonts w:cs="Arial"/>
          <w:color w:val="000000"/>
        </w:rPr>
        <w:t>Pathways to Leadership</w:t>
      </w:r>
      <w:r w:rsidRPr="002B2007">
        <w:rPr>
          <w:rFonts w:cs="Arial"/>
          <w:color w:val="000000"/>
        </w:rPr>
        <w:t xml:space="preserve"> requesting support, </w:t>
      </w:r>
      <w:r w:rsidR="00C11E0F">
        <w:rPr>
          <w:rFonts w:cs="Arial"/>
          <w:color w:val="000000"/>
        </w:rPr>
        <w:t>they are</w:t>
      </w:r>
      <w:r w:rsidRPr="002B2007">
        <w:rPr>
          <w:rFonts w:cs="Arial"/>
          <w:color w:val="000000"/>
        </w:rPr>
        <w:t xml:space="preserve"> refer</w:t>
      </w:r>
      <w:r w:rsidR="00C11E0F">
        <w:rPr>
          <w:rFonts w:cs="Arial"/>
          <w:color w:val="000000"/>
        </w:rPr>
        <w:t>red to one of</w:t>
      </w:r>
      <w:r w:rsidRPr="002B2007">
        <w:rPr>
          <w:rFonts w:cs="Arial"/>
          <w:color w:val="000000"/>
        </w:rPr>
        <w:t xml:space="preserve"> the </w:t>
      </w:r>
      <w:r w:rsidR="00EF2DD4">
        <w:rPr>
          <w:rFonts w:cs="Arial"/>
          <w:color w:val="000000"/>
        </w:rPr>
        <w:t>Intake staff</w:t>
      </w:r>
      <w:r w:rsidRPr="002B2007">
        <w:rPr>
          <w:rFonts w:cs="Arial"/>
          <w:color w:val="000000"/>
        </w:rPr>
        <w:t xml:space="preserve">. </w:t>
      </w:r>
    </w:p>
    <w:p w14:paraId="762B585A" w14:textId="77777777" w:rsidR="008B15C8" w:rsidRPr="002B2007" w:rsidRDefault="008B15C8" w:rsidP="008B15C8">
      <w:pPr>
        <w:autoSpaceDE w:val="0"/>
        <w:autoSpaceDN w:val="0"/>
        <w:adjustRightInd w:val="0"/>
        <w:spacing w:after="0" w:line="240" w:lineRule="auto"/>
        <w:rPr>
          <w:rFonts w:cs="Arial"/>
          <w:color w:val="000000"/>
        </w:rPr>
      </w:pPr>
    </w:p>
    <w:p w14:paraId="77E95E45" w14:textId="77777777" w:rsidR="008B15C8" w:rsidRDefault="00C11E0F" w:rsidP="008B15C8">
      <w:pPr>
        <w:autoSpaceDE w:val="0"/>
        <w:autoSpaceDN w:val="0"/>
        <w:adjustRightInd w:val="0"/>
        <w:spacing w:after="0" w:line="240" w:lineRule="auto"/>
        <w:rPr>
          <w:rFonts w:cs="Arial"/>
          <w:color w:val="000000"/>
        </w:rPr>
      </w:pPr>
      <w:r>
        <w:rPr>
          <w:rFonts w:cs="Arial"/>
          <w:color w:val="000000"/>
        </w:rPr>
        <w:t>We</w:t>
      </w:r>
      <w:r w:rsidR="008B15C8" w:rsidRPr="002B2007">
        <w:rPr>
          <w:rFonts w:cs="Arial"/>
          <w:color w:val="000000"/>
        </w:rPr>
        <w:t xml:space="preserve"> will have an initial conversation with the </w:t>
      </w:r>
      <w:r w:rsidR="008B15C8">
        <w:rPr>
          <w:rFonts w:cs="Arial"/>
          <w:color w:val="000000"/>
        </w:rPr>
        <w:t xml:space="preserve">person and their </w:t>
      </w:r>
      <w:r w:rsidR="008B15C8" w:rsidRPr="002B2007">
        <w:rPr>
          <w:rFonts w:cs="Arial"/>
          <w:color w:val="000000"/>
        </w:rPr>
        <w:t>family</w:t>
      </w:r>
      <w:r w:rsidR="008B15C8">
        <w:rPr>
          <w:rFonts w:cs="Arial"/>
          <w:color w:val="000000"/>
        </w:rPr>
        <w:t xml:space="preserve"> to</w:t>
      </w:r>
      <w:r w:rsidR="008B15C8" w:rsidRPr="002B2007">
        <w:rPr>
          <w:rFonts w:cs="Arial"/>
          <w:color w:val="000000"/>
        </w:rPr>
        <w:t>:</w:t>
      </w:r>
    </w:p>
    <w:p w14:paraId="4ED26B49" w14:textId="77777777" w:rsidR="008B15C8" w:rsidRDefault="008B15C8" w:rsidP="008B15C8">
      <w:pPr>
        <w:pStyle w:val="ListParagraph"/>
        <w:numPr>
          <w:ilvl w:val="0"/>
          <w:numId w:val="23"/>
        </w:numPr>
        <w:autoSpaceDE w:val="0"/>
        <w:autoSpaceDN w:val="0"/>
        <w:adjustRightInd w:val="0"/>
        <w:rPr>
          <w:rFonts w:cs="Arial"/>
          <w:color w:val="000000"/>
          <w:sz w:val="22"/>
        </w:rPr>
      </w:pPr>
      <w:r w:rsidRPr="00BB7EE8">
        <w:rPr>
          <w:rFonts w:cs="Arial"/>
          <w:color w:val="000000"/>
          <w:sz w:val="22"/>
        </w:rPr>
        <w:t>verify that the</w:t>
      </w:r>
      <w:r w:rsidR="00C11E0F">
        <w:rPr>
          <w:rFonts w:cs="Arial"/>
          <w:color w:val="000000"/>
          <w:sz w:val="22"/>
        </w:rPr>
        <w:t>y understand the responsibilities of self-management</w:t>
      </w:r>
      <w:r>
        <w:rPr>
          <w:rFonts w:cs="Arial"/>
          <w:color w:val="000000"/>
          <w:sz w:val="22"/>
        </w:rPr>
        <w:t>;</w:t>
      </w:r>
    </w:p>
    <w:p w14:paraId="796AB0D9" w14:textId="77777777" w:rsidR="008B15C8" w:rsidRPr="00BB7EE8" w:rsidRDefault="00C11E0F" w:rsidP="008B15C8">
      <w:pPr>
        <w:pStyle w:val="ListParagraph"/>
        <w:numPr>
          <w:ilvl w:val="0"/>
          <w:numId w:val="23"/>
        </w:numPr>
        <w:autoSpaceDE w:val="0"/>
        <w:autoSpaceDN w:val="0"/>
        <w:adjustRightInd w:val="0"/>
        <w:rPr>
          <w:rFonts w:cs="Arial"/>
          <w:color w:val="000000"/>
          <w:sz w:val="22"/>
        </w:rPr>
      </w:pPr>
      <w:r>
        <w:rPr>
          <w:rFonts w:cs="Arial"/>
          <w:color w:val="000000"/>
          <w:sz w:val="22"/>
        </w:rPr>
        <w:t>outline our</w:t>
      </w:r>
      <w:r w:rsidR="008B15C8" w:rsidRPr="00BB7EE8">
        <w:rPr>
          <w:rFonts w:cs="Arial"/>
          <w:color w:val="000000"/>
          <w:sz w:val="22"/>
        </w:rPr>
        <w:t xml:space="preserve"> process;</w:t>
      </w:r>
    </w:p>
    <w:p w14:paraId="0D0F732A" w14:textId="77777777" w:rsidR="008B15C8" w:rsidRPr="00BB7EE8" w:rsidRDefault="008B15C8" w:rsidP="008B15C8">
      <w:pPr>
        <w:pStyle w:val="ListParagraph"/>
        <w:numPr>
          <w:ilvl w:val="0"/>
          <w:numId w:val="23"/>
        </w:numPr>
        <w:autoSpaceDE w:val="0"/>
        <w:autoSpaceDN w:val="0"/>
        <w:adjustRightInd w:val="0"/>
        <w:rPr>
          <w:rFonts w:cs="Arial"/>
          <w:color w:val="000000"/>
          <w:sz w:val="22"/>
        </w:rPr>
      </w:pPr>
      <w:r w:rsidRPr="002B2007">
        <w:rPr>
          <w:rFonts w:cs="Arial"/>
          <w:color w:val="000000"/>
          <w:sz w:val="22"/>
        </w:rPr>
        <w:t>provide information and contact details of other agencies who may</w:t>
      </w:r>
      <w:r>
        <w:rPr>
          <w:rFonts w:cs="Arial"/>
          <w:color w:val="000000"/>
          <w:sz w:val="22"/>
        </w:rPr>
        <w:t xml:space="preserve"> </w:t>
      </w:r>
      <w:r w:rsidRPr="00BB7EE8">
        <w:rPr>
          <w:rFonts w:cs="Arial"/>
          <w:color w:val="000000"/>
          <w:sz w:val="22"/>
        </w:rPr>
        <w:t>assist;</w:t>
      </w:r>
    </w:p>
    <w:p w14:paraId="24C1CF54" w14:textId="77777777" w:rsidR="008B15C8" w:rsidRPr="00BB7EE8" w:rsidRDefault="008B15C8" w:rsidP="008B15C8">
      <w:pPr>
        <w:pStyle w:val="ListParagraph"/>
        <w:numPr>
          <w:ilvl w:val="0"/>
          <w:numId w:val="23"/>
        </w:numPr>
        <w:autoSpaceDE w:val="0"/>
        <w:autoSpaceDN w:val="0"/>
        <w:adjustRightInd w:val="0"/>
        <w:rPr>
          <w:rFonts w:cs="Arial"/>
          <w:color w:val="000000"/>
          <w:sz w:val="22"/>
        </w:rPr>
      </w:pPr>
      <w:r>
        <w:rPr>
          <w:rFonts w:cs="Arial"/>
          <w:color w:val="000000"/>
          <w:sz w:val="22"/>
        </w:rPr>
        <w:t>provide</w:t>
      </w:r>
      <w:r w:rsidRPr="00BB7EE8">
        <w:rPr>
          <w:rFonts w:cs="Arial"/>
          <w:color w:val="000000"/>
          <w:sz w:val="22"/>
        </w:rPr>
        <w:t xml:space="preserve"> relevant forms to complete;</w:t>
      </w:r>
    </w:p>
    <w:p w14:paraId="3A3B7E6A" w14:textId="77777777" w:rsidR="008B15C8" w:rsidRPr="002B2007" w:rsidRDefault="008B15C8" w:rsidP="008B15C8">
      <w:pPr>
        <w:pStyle w:val="ListParagraph"/>
        <w:numPr>
          <w:ilvl w:val="0"/>
          <w:numId w:val="23"/>
        </w:numPr>
        <w:autoSpaceDE w:val="0"/>
        <w:autoSpaceDN w:val="0"/>
        <w:adjustRightInd w:val="0"/>
        <w:rPr>
          <w:rFonts w:cs="Arial"/>
          <w:color w:val="000000"/>
          <w:sz w:val="22"/>
        </w:rPr>
      </w:pPr>
      <w:r>
        <w:rPr>
          <w:rFonts w:cs="Arial"/>
          <w:color w:val="000000"/>
          <w:sz w:val="22"/>
        </w:rPr>
        <w:t xml:space="preserve">document the person’s </w:t>
      </w:r>
      <w:r w:rsidRPr="002B2007">
        <w:rPr>
          <w:rFonts w:cs="Arial"/>
          <w:color w:val="000000"/>
          <w:sz w:val="22"/>
        </w:rPr>
        <w:t>details for statistical and other purposes.</w:t>
      </w:r>
    </w:p>
    <w:p w14:paraId="176D8B7E" w14:textId="77777777" w:rsidR="008B15C8" w:rsidRPr="00BB7EE8" w:rsidRDefault="008B15C8" w:rsidP="008B15C8">
      <w:pPr>
        <w:autoSpaceDE w:val="0"/>
        <w:autoSpaceDN w:val="0"/>
        <w:adjustRightInd w:val="0"/>
        <w:spacing w:after="0" w:line="240" w:lineRule="auto"/>
        <w:rPr>
          <w:rFonts w:cs="Arial"/>
          <w:color w:val="000000"/>
        </w:rPr>
      </w:pPr>
    </w:p>
    <w:p w14:paraId="608D1239" w14:textId="77777777" w:rsidR="008B15C8" w:rsidRPr="002B2007" w:rsidRDefault="008B15C8" w:rsidP="008B15C8">
      <w:pPr>
        <w:autoSpaceDE w:val="0"/>
        <w:autoSpaceDN w:val="0"/>
        <w:adjustRightInd w:val="0"/>
        <w:spacing w:after="0" w:line="240" w:lineRule="auto"/>
        <w:rPr>
          <w:rFonts w:cs="Arial"/>
          <w:b/>
          <w:bCs/>
          <w:color w:val="000000"/>
        </w:rPr>
      </w:pPr>
      <w:r>
        <w:rPr>
          <w:rFonts w:cs="Arial"/>
          <w:b/>
          <w:bCs/>
          <w:color w:val="000000"/>
        </w:rPr>
        <w:t>What happens when a person no longer wants to receive support?</w:t>
      </w:r>
    </w:p>
    <w:p w14:paraId="1F01106A" w14:textId="77777777" w:rsidR="008B15C8" w:rsidRDefault="008B15C8" w:rsidP="008B15C8">
      <w:pPr>
        <w:autoSpaceDE w:val="0"/>
        <w:autoSpaceDN w:val="0"/>
        <w:adjustRightInd w:val="0"/>
        <w:spacing w:after="0" w:line="240" w:lineRule="auto"/>
        <w:rPr>
          <w:rFonts w:cs="Arial"/>
          <w:color w:val="000000"/>
        </w:rPr>
      </w:pPr>
      <w:r w:rsidRPr="002B2007">
        <w:rPr>
          <w:rFonts w:cs="Arial"/>
          <w:color w:val="000000"/>
        </w:rPr>
        <w:t xml:space="preserve">If a </w:t>
      </w:r>
      <w:r>
        <w:rPr>
          <w:rFonts w:cs="Arial"/>
          <w:color w:val="000000"/>
        </w:rPr>
        <w:t xml:space="preserve">person and their </w:t>
      </w:r>
      <w:r w:rsidRPr="002B2007">
        <w:rPr>
          <w:rFonts w:cs="Arial"/>
          <w:color w:val="000000"/>
        </w:rPr>
        <w:t xml:space="preserve">family </w:t>
      </w:r>
      <w:r>
        <w:rPr>
          <w:rFonts w:cs="Arial"/>
          <w:iCs/>
          <w:color w:val="000000"/>
        </w:rPr>
        <w:t>leave</w:t>
      </w:r>
      <w:r w:rsidR="009E45DD">
        <w:rPr>
          <w:rFonts w:cs="Arial"/>
          <w:iCs/>
          <w:color w:val="000000"/>
        </w:rPr>
        <w:t xml:space="preserve"> the</w:t>
      </w:r>
      <w:r w:rsidRPr="00BB7EE8">
        <w:rPr>
          <w:rFonts w:cs="Arial"/>
          <w:iCs/>
          <w:color w:val="000000"/>
        </w:rPr>
        <w:t xml:space="preserve"> </w:t>
      </w:r>
      <w:r w:rsidR="00E1569B">
        <w:rPr>
          <w:rFonts w:cs="Arial"/>
          <w:iCs/>
          <w:color w:val="000000"/>
        </w:rPr>
        <w:t>Pathways to Leadership</w:t>
      </w:r>
      <w:r>
        <w:rPr>
          <w:rFonts w:cs="Arial"/>
          <w:iCs/>
          <w:color w:val="000000"/>
        </w:rPr>
        <w:t xml:space="preserve"> </w:t>
      </w:r>
      <w:r w:rsidRPr="00BB7EE8">
        <w:rPr>
          <w:rFonts w:cs="Arial"/>
          <w:iCs/>
          <w:color w:val="000000"/>
        </w:rPr>
        <w:t>service</w:t>
      </w:r>
      <w:r w:rsidRPr="002B2007">
        <w:rPr>
          <w:rFonts w:cs="Arial"/>
          <w:color w:val="000000"/>
        </w:rPr>
        <w:t>, they are able to re</w:t>
      </w:r>
      <w:r w:rsidR="009E45DD">
        <w:rPr>
          <w:rFonts w:cs="Arial"/>
          <w:color w:val="000000"/>
        </w:rPr>
        <w:t>-</w:t>
      </w:r>
      <w:r w:rsidRPr="002B2007">
        <w:rPr>
          <w:rFonts w:cs="Arial"/>
          <w:color w:val="000000"/>
        </w:rPr>
        <w:t>apply without fear of</w:t>
      </w:r>
      <w:r>
        <w:rPr>
          <w:rFonts w:cs="Arial"/>
          <w:color w:val="000000"/>
        </w:rPr>
        <w:t xml:space="preserve"> </w:t>
      </w:r>
      <w:r w:rsidRPr="002B2007">
        <w:rPr>
          <w:rFonts w:cs="Arial"/>
          <w:color w:val="000000"/>
        </w:rPr>
        <w:t>retribution and when</w:t>
      </w:r>
      <w:r w:rsidR="009E45DD">
        <w:rPr>
          <w:rFonts w:cs="Arial"/>
          <w:color w:val="000000"/>
        </w:rPr>
        <w:t>ever</w:t>
      </w:r>
      <w:r w:rsidRPr="002B2007">
        <w:rPr>
          <w:rFonts w:cs="Arial"/>
          <w:color w:val="000000"/>
        </w:rPr>
        <w:t xml:space="preserve"> it suits them. The </w:t>
      </w:r>
      <w:r>
        <w:rPr>
          <w:rFonts w:cs="Arial"/>
          <w:color w:val="000000"/>
        </w:rPr>
        <w:t xml:space="preserve">person and their </w:t>
      </w:r>
      <w:r w:rsidRPr="002B2007">
        <w:rPr>
          <w:rFonts w:cs="Arial"/>
          <w:color w:val="000000"/>
        </w:rPr>
        <w:t>family will be required to engage in</w:t>
      </w:r>
      <w:r>
        <w:rPr>
          <w:rFonts w:cs="Arial"/>
          <w:color w:val="000000"/>
        </w:rPr>
        <w:t xml:space="preserve"> relevant referral procedures</w:t>
      </w:r>
      <w:r w:rsidRPr="002B2007">
        <w:rPr>
          <w:rFonts w:cs="Arial"/>
          <w:color w:val="000000"/>
        </w:rPr>
        <w:t>.</w:t>
      </w:r>
    </w:p>
    <w:p w14:paraId="06DF8814" w14:textId="77777777" w:rsidR="008B15C8" w:rsidRPr="002B2007" w:rsidRDefault="008B15C8" w:rsidP="008B15C8">
      <w:pPr>
        <w:autoSpaceDE w:val="0"/>
        <w:autoSpaceDN w:val="0"/>
        <w:adjustRightInd w:val="0"/>
        <w:spacing w:after="0" w:line="240" w:lineRule="auto"/>
        <w:rPr>
          <w:rFonts w:cs="Arial"/>
          <w:color w:val="000000"/>
        </w:rPr>
      </w:pPr>
    </w:p>
    <w:p w14:paraId="48742B60" w14:textId="77777777" w:rsidR="008B15C8" w:rsidRPr="002B2007" w:rsidRDefault="008B15C8" w:rsidP="008B15C8">
      <w:pPr>
        <w:autoSpaceDE w:val="0"/>
        <w:autoSpaceDN w:val="0"/>
        <w:adjustRightInd w:val="0"/>
        <w:spacing w:after="0" w:line="240" w:lineRule="auto"/>
        <w:rPr>
          <w:rFonts w:cs="Arial"/>
          <w:color w:val="000000"/>
        </w:rPr>
      </w:pPr>
      <w:r w:rsidRPr="002B2007">
        <w:rPr>
          <w:rFonts w:cs="Arial"/>
          <w:color w:val="000000"/>
        </w:rPr>
        <w:t>If</w:t>
      </w:r>
      <w:r>
        <w:rPr>
          <w:rFonts w:cs="Arial"/>
          <w:color w:val="000000"/>
        </w:rPr>
        <w:t xml:space="preserve"> </w:t>
      </w:r>
      <w:r w:rsidR="00E1569B">
        <w:rPr>
          <w:rFonts w:cs="Arial"/>
          <w:color w:val="000000"/>
        </w:rPr>
        <w:t>Pathways to Leadership</w:t>
      </w:r>
      <w:r>
        <w:rPr>
          <w:rFonts w:cs="Arial"/>
          <w:color w:val="000000"/>
        </w:rPr>
        <w:t xml:space="preserve"> ceases</w:t>
      </w:r>
      <w:r w:rsidRPr="002B2007">
        <w:rPr>
          <w:rFonts w:cs="Arial"/>
          <w:i/>
          <w:iCs/>
          <w:color w:val="000000"/>
        </w:rPr>
        <w:t xml:space="preserve"> </w:t>
      </w:r>
      <w:r w:rsidRPr="002B2007">
        <w:rPr>
          <w:rFonts w:cs="Arial"/>
          <w:color w:val="000000"/>
        </w:rPr>
        <w:t xml:space="preserve">to provide a service to a </w:t>
      </w:r>
      <w:r>
        <w:rPr>
          <w:rFonts w:cs="Arial"/>
          <w:color w:val="000000"/>
        </w:rPr>
        <w:t xml:space="preserve">person and their </w:t>
      </w:r>
      <w:r w:rsidRPr="002B2007">
        <w:rPr>
          <w:rFonts w:cs="Arial"/>
          <w:color w:val="000000"/>
        </w:rPr>
        <w:t xml:space="preserve">family, </w:t>
      </w:r>
      <w:r>
        <w:rPr>
          <w:rFonts w:cs="Arial"/>
          <w:color w:val="000000"/>
        </w:rPr>
        <w:t>a Director will</w:t>
      </w:r>
      <w:r w:rsidRPr="002B2007">
        <w:rPr>
          <w:rFonts w:cs="Arial"/>
          <w:color w:val="000000"/>
        </w:rPr>
        <w:t>:</w:t>
      </w:r>
    </w:p>
    <w:p w14:paraId="2BB0DFFD" w14:textId="77777777" w:rsidR="008B15C8" w:rsidRPr="00BB7EE8" w:rsidRDefault="008B15C8" w:rsidP="008B15C8">
      <w:pPr>
        <w:pStyle w:val="ListParagraph"/>
        <w:numPr>
          <w:ilvl w:val="0"/>
          <w:numId w:val="23"/>
        </w:numPr>
        <w:autoSpaceDE w:val="0"/>
        <w:autoSpaceDN w:val="0"/>
        <w:adjustRightInd w:val="0"/>
        <w:rPr>
          <w:rFonts w:cs="Arial"/>
          <w:color w:val="000000"/>
          <w:sz w:val="22"/>
        </w:rPr>
      </w:pPr>
      <w:r w:rsidRPr="00BB7EE8">
        <w:rPr>
          <w:rFonts w:cs="Arial"/>
          <w:color w:val="000000"/>
          <w:sz w:val="22"/>
        </w:rPr>
        <w:t xml:space="preserve">ensure the </w:t>
      </w:r>
      <w:r>
        <w:rPr>
          <w:rFonts w:cs="Arial"/>
          <w:color w:val="000000"/>
          <w:sz w:val="22"/>
        </w:rPr>
        <w:t xml:space="preserve">person and their </w:t>
      </w:r>
      <w:r w:rsidRPr="00BB7EE8">
        <w:rPr>
          <w:rFonts w:cs="Arial"/>
          <w:color w:val="000000"/>
          <w:sz w:val="22"/>
        </w:rPr>
        <w:t xml:space="preserve">family </w:t>
      </w:r>
      <w:r>
        <w:rPr>
          <w:rFonts w:cs="Arial"/>
          <w:color w:val="000000"/>
          <w:sz w:val="22"/>
        </w:rPr>
        <w:t>are</w:t>
      </w:r>
      <w:r w:rsidRPr="00BB7EE8">
        <w:rPr>
          <w:rFonts w:cs="Arial"/>
          <w:color w:val="000000"/>
          <w:sz w:val="22"/>
        </w:rPr>
        <w:t xml:space="preserve"> provided with reasons for the refusal;</w:t>
      </w:r>
    </w:p>
    <w:p w14:paraId="3B8DA5C8" w14:textId="77777777" w:rsidR="008B15C8" w:rsidRPr="00BB7EE8" w:rsidRDefault="008B15C8" w:rsidP="008B15C8">
      <w:pPr>
        <w:pStyle w:val="ListParagraph"/>
        <w:numPr>
          <w:ilvl w:val="0"/>
          <w:numId w:val="23"/>
        </w:numPr>
        <w:autoSpaceDE w:val="0"/>
        <w:autoSpaceDN w:val="0"/>
        <w:adjustRightInd w:val="0"/>
        <w:rPr>
          <w:rFonts w:cs="Arial"/>
          <w:color w:val="000000"/>
          <w:sz w:val="22"/>
        </w:rPr>
      </w:pPr>
      <w:r w:rsidRPr="00BB7EE8">
        <w:rPr>
          <w:rFonts w:cs="Arial"/>
          <w:color w:val="000000"/>
          <w:sz w:val="22"/>
        </w:rPr>
        <w:t>assure them there will be no retribution if they reapply at another time;</w:t>
      </w:r>
      <w:r>
        <w:rPr>
          <w:rFonts w:cs="Arial"/>
          <w:color w:val="000000"/>
          <w:sz w:val="22"/>
        </w:rPr>
        <w:t xml:space="preserve"> and</w:t>
      </w:r>
    </w:p>
    <w:p w14:paraId="441DBE53" w14:textId="77777777" w:rsidR="008B15C8" w:rsidRPr="00BB7EE8" w:rsidRDefault="008B15C8" w:rsidP="008B15C8">
      <w:pPr>
        <w:pStyle w:val="ListParagraph"/>
        <w:numPr>
          <w:ilvl w:val="0"/>
          <w:numId w:val="23"/>
        </w:numPr>
        <w:autoSpaceDE w:val="0"/>
        <w:autoSpaceDN w:val="0"/>
        <w:adjustRightInd w:val="0"/>
        <w:rPr>
          <w:rFonts w:cs="Arial"/>
          <w:color w:val="000000"/>
          <w:sz w:val="22"/>
        </w:rPr>
      </w:pPr>
      <w:r w:rsidRPr="00BB7EE8">
        <w:rPr>
          <w:rFonts w:cs="Arial"/>
          <w:color w:val="000000"/>
          <w:sz w:val="22"/>
        </w:rPr>
        <w:t>identify other relevant services if available and provide i</w:t>
      </w:r>
      <w:r>
        <w:rPr>
          <w:rFonts w:cs="Arial"/>
          <w:color w:val="000000"/>
          <w:sz w:val="22"/>
        </w:rPr>
        <w:t>nformation on other options.</w:t>
      </w:r>
    </w:p>
    <w:p w14:paraId="441B59BB" w14:textId="77777777" w:rsidR="008B15C8" w:rsidRDefault="008B15C8" w:rsidP="008B15C8">
      <w:pPr>
        <w:autoSpaceDE w:val="0"/>
        <w:autoSpaceDN w:val="0"/>
        <w:adjustRightInd w:val="0"/>
        <w:spacing w:after="0" w:line="240" w:lineRule="auto"/>
        <w:rPr>
          <w:rFonts w:cs="Arial"/>
          <w:color w:val="000000"/>
        </w:rPr>
      </w:pPr>
    </w:p>
    <w:p w14:paraId="684E4421" w14:textId="77777777" w:rsidR="008B15C8" w:rsidRPr="00BB7EE8" w:rsidRDefault="008B15C8" w:rsidP="008B15C8">
      <w:pPr>
        <w:autoSpaceDE w:val="0"/>
        <w:autoSpaceDN w:val="0"/>
        <w:adjustRightInd w:val="0"/>
        <w:spacing w:after="0" w:line="240" w:lineRule="auto"/>
        <w:rPr>
          <w:rFonts w:cs="Arial"/>
          <w:color w:val="000000"/>
        </w:rPr>
      </w:pPr>
      <w:r w:rsidRPr="00BB7EE8">
        <w:rPr>
          <w:rFonts w:cs="Arial"/>
          <w:color w:val="000000"/>
        </w:rPr>
        <w:t xml:space="preserve">If a </w:t>
      </w:r>
      <w:r>
        <w:rPr>
          <w:rFonts w:cs="Arial"/>
          <w:color w:val="000000"/>
        </w:rPr>
        <w:t xml:space="preserve">person with disability and their </w:t>
      </w:r>
      <w:r w:rsidRPr="00BB7EE8">
        <w:rPr>
          <w:rFonts w:cs="Arial"/>
          <w:color w:val="000000"/>
        </w:rPr>
        <w:t xml:space="preserve">family </w:t>
      </w:r>
      <w:r>
        <w:rPr>
          <w:rFonts w:cs="Arial"/>
          <w:color w:val="000000"/>
        </w:rPr>
        <w:t>are</w:t>
      </w:r>
      <w:r w:rsidRPr="00BB7EE8">
        <w:rPr>
          <w:rFonts w:cs="Arial"/>
          <w:color w:val="000000"/>
        </w:rPr>
        <w:t xml:space="preserve"> transferring to another service, </w:t>
      </w:r>
      <w:r>
        <w:rPr>
          <w:rFonts w:cs="Arial"/>
          <w:color w:val="000000"/>
        </w:rPr>
        <w:t xml:space="preserve">we </w:t>
      </w:r>
      <w:r w:rsidRPr="00BB7EE8">
        <w:rPr>
          <w:rFonts w:ascii="Calibri" w:hAnsi="Calibri" w:cs="Arial"/>
          <w:color w:val="000000"/>
          <w:szCs w:val="16"/>
        </w:rPr>
        <w:t>will assist the</w:t>
      </w:r>
      <w:r>
        <w:rPr>
          <w:rFonts w:ascii="Calibri" w:hAnsi="Calibri" w:cs="Arial"/>
          <w:color w:val="000000"/>
          <w:szCs w:val="16"/>
        </w:rPr>
        <w:t>m to</w:t>
      </w:r>
      <w:r w:rsidRPr="00BB7EE8">
        <w:rPr>
          <w:rFonts w:ascii="Calibri" w:hAnsi="Calibri" w:cs="Arial"/>
          <w:color w:val="000000"/>
          <w:szCs w:val="16"/>
        </w:rPr>
        <w:t xml:space="preserve"> make the transfer as smooth as possible by providing</w:t>
      </w:r>
      <w:r>
        <w:rPr>
          <w:rFonts w:ascii="Calibri" w:hAnsi="Calibri" w:cs="Arial"/>
          <w:color w:val="000000"/>
          <w:szCs w:val="16"/>
        </w:rPr>
        <w:t xml:space="preserve"> an</w:t>
      </w:r>
      <w:r w:rsidRPr="00BB7EE8">
        <w:rPr>
          <w:rFonts w:ascii="Calibri" w:hAnsi="Calibri" w:cs="Arial"/>
          <w:color w:val="000000"/>
          <w:szCs w:val="16"/>
        </w:rPr>
        <w:t>y relevant inf</w:t>
      </w:r>
      <w:r>
        <w:rPr>
          <w:rFonts w:ascii="Calibri" w:hAnsi="Calibri" w:cs="Arial"/>
          <w:color w:val="000000"/>
          <w:szCs w:val="16"/>
        </w:rPr>
        <w:t xml:space="preserve">ormation from their file, </w:t>
      </w:r>
      <w:r w:rsidRPr="00BB7EE8">
        <w:rPr>
          <w:rFonts w:ascii="Calibri" w:hAnsi="Calibri" w:cs="Arial"/>
          <w:color w:val="000000"/>
          <w:szCs w:val="16"/>
        </w:rPr>
        <w:t>details on</w:t>
      </w:r>
      <w:r>
        <w:rPr>
          <w:rFonts w:ascii="Calibri" w:hAnsi="Calibri" w:cs="Arial"/>
          <w:color w:val="000000"/>
          <w:szCs w:val="16"/>
        </w:rPr>
        <w:t xml:space="preserve"> the service currently provided,</w:t>
      </w:r>
      <w:r w:rsidRPr="00BB7EE8">
        <w:rPr>
          <w:rFonts w:ascii="Calibri" w:hAnsi="Calibri" w:cs="Arial"/>
          <w:color w:val="000000"/>
          <w:szCs w:val="16"/>
        </w:rPr>
        <w:t xml:space="preserve"> and</w:t>
      </w:r>
      <w:r>
        <w:rPr>
          <w:rFonts w:ascii="Calibri" w:hAnsi="Calibri" w:cs="Arial"/>
          <w:color w:val="000000"/>
          <w:szCs w:val="16"/>
        </w:rPr>
        <w:t xml:space="preserve"> </w:t>
      </w:r>
      <w:r w:rsidRPr="00BB7EE8">
        <w:rPr>
          <w:rFonts w:ascii="Calibri" w:hAnsi="Calibri" w:cs="Arial"/>
          <w:color w:val="000000"/>
          <w:szCs w:val="16"/>
        </w:rPr>
        <w:t>information and contact details on the service they are proposing to</w:t>
      </w:r>
      <w:r>
        <w:rPr>
          <w:rFonts w:ascii="Calibri" w:hAnsi="Calibri" w:cs="Arial"/>
          <w:color w:val="000000"/>
          <w:szCs w:val="16"/>
        </w:rPr>
        <w:t xml:space="preserve"> </w:t>
      </w:r>
      <w:r w:rsidRPr="00BB7EE8">
        <w:rPr>
          <w:rFonts w:cs="Arial"/>
          <w:color w:val="000000"/>
        </w:rPr>
        <w:t>use.</w:t>
      </w:r>
      <w:r w:rsidRPr="002B2007">
        <w:rPr>
          <w:rFonts w:cs="Calibri"/>
        </w:rPr>
        <w:t xml:space="preserve"> </w:t>
      </w:r>
    </w:p>
    <w:p w14:paraId="1D98A718" w14:textId="77777777" w:rsidR="000F79C0" w:rsidRDefault="000F79C0" w:rsidP="000F79C0">
      <w:pPr>
        <w:pStyle w:val="Heading1"/>
      </w:pPr>
    </w:p>
    <w:p w14:paraId="044EF5ED" w14:textId="77777777" w:rsidR="000F79C0" w:rsidRPr="00EE0115" w:rsidRDefault="000F79C0" w:rsidP="000F79C0">
      <w:pPr>
        <w:tabs>
          <w:tab w:val="left" w:pos="7200"/>
        </w:tabs>
      </w:pPr>
      <w:r>
        <w:lastRenderedPageBreak/>
        <w:tab/>
      </w:r>
    </w:p>
    <w:p w14:paraId="643D2D08" w14:textId="77777777" w:rsidR="000F79C0" w:rsidRPr="008B2487" w:rsidRDefault="000F79C0" w:rsidP="008B2487">
      <w:pPr>
        <w:pStyle w:val="Heading1"/>
      </w:pPr>
      <w:r w:rsidRPr="00F33A39">
        <w:drawing>
          <wp:anchor distT="0" distB="0" distL="114300" distR="114300" simplePos="0" relativeHeight="251732992" behindDoc="0" locked="0" layoutInCell="1" allowOverlap="1" wp14:anchorId="3CFFBE69" wp14:editId="3A389B16">
            <wp:simplePos x="0" y="0"/>
            <wp:positionH relativeFrom="margin">
              <wp:align>right</wp:align>
            </wp:positionH>
            <wp:positionV relativeFrom="margin">
              <wp:align>top</wp:align>
            </wp:positionV>
            <wp:extent cx="771525" cy="77660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t>Rights and Responsibities</w:t>
      </w:r>
    </w:p>
    <w:p w14:paraId="19F584FE" w14:textId="77777777" w:rsidR="00E3342A" w:rsidRDefault="000F79C0" w:rsidP="000F79C0">
      <w:pPr>
        <w:autoSpaceDE w:val="0"/>
        <w:autoSpaceDN w:val="0"/>
        <w:adjustRightInd w:val="0"/>
        <w:spacing w:after="0" w:line="240" w:lineRule="auto"/>
      </w:pPr>
      <w:r w:rsidRPr="008B2487">
        <w:rPr>
          <w:rFonts w:cstheme="minorHAnsi"/>
        </w:rPr>
        <w:t xml:space="preserve">As we have stated in our values and </w:t>
      </w:r>
      <w:r w:rsidR="009A2D92">
        <w:t>in</w:t>
      </w:r>
      <w:r w:rsidRPr="008B2487">
        <w:t xml:space="preserve"> line with the United Nations’ Convention on the Rights of Persons with Disabilities, Pathways to Leadership fully recognises the need to promote and protect the human rights of all persons. We believe in equity, access and fairness for all people regardless of ability, gender, religion, race, colour, marital status or sexuality.</w:t>
      </w:r>
      <w:r w:rsidR="00923565">
        <w:t xml:space="preserve"> Pathways staff will treat all members with respect and dignity.</w:t>
      </w:r>
    </w:p>
    <w:p w14:paraId="7AFBCC20" w14:textId="77777777" w:rsidR="005C5325" w:rsidRDefault="005C5325" w:rsidP="000F79C0">
      <w:pPr>
        <w:autoSpaceDE w:val="0"/>
        <w:autoSpaceDN w:val="0"/>
        <w:adjustRightInd w:val="0"/>
        <w:spacing w:after="0" w:line="240" w:lineRule="auto"/>
      </w:pPr>
    </w:p>
    <w:p w14:paraId="28D2EF3F" w14:textId="77777777" w:rsidR="005C5325" w:rsidRDefault="005C5325" w:rsidP="005C5325">
      <w:pPr>
        <w:autoSpaceDE w:val="0"/>
        <w:autoSpaceDN w:val="0"/>
        <w:adjustRightInd w:val="0"/>
        <w:spacing w:after="0" w:line="240" w:lineRule="auto"/>
        <w:rPr>
          <w:rFonts w:cstheme="minorHAnsi"/>
        </w:rPr>
      </w:pPr>
      <w:r>
        <w:rPr>
          <w:rFonts w:cstheme="minorHAnsi"/>
        </w:rPr>
        <w:t>The link to an easy read document on the United Nations Convention on the Rights of People with Disability is available on our website. Or go to</w:t>
      </w:r>
    </w:p>
    <w:p w14:paraId="3F311509" w14:textId="77777777" w:rsidR="005C5325" w:rsidRPr="005C5325" w:rsidRDefault="005C5325" w:rsidP="000F79C0">
      <w:pPr>
        <w:autoSpaceDE w:val="0"/>
        <w:autoSpaceDN w:val="0"/>
        <w:adjustRightInd w:val="0"/>
        <w:spacing w:after="0" w:line="240" w:lineRule="auto"/>
        <w:rPr>
          <w:rFonts w:cstheme="minorHAnsi"/>
          <w:color w:val="0000FF"/>
        </w:rPr>
      </w:pPr>
      <w:r w:rsidRPr="00BC2FA0">
        <w:rPr>
          <w:rFonts w:cstheme="minorHAnsi"/>
          <w:color w:val="0000FF"/>
        </w:rPr>
        <w:t>http://www.bcacl.org/sites/default/files/uploads/EasyReadUNConvention.pdf</w:t>
      </w:r>
    </w:p>
    <w:p w14:paraId="5900C93E" w14:textId="77777777" w:rsidR="000F79C0" w:rsidRPr="008B2487" w:rsidRDefault="000F79C0" w:rsidP="000F79C0">
      <w:pPr>
        <w:autoSpaceDE w:val="0"/>
        <w:autoSpaceDN w:val="0"/>
        <w:adjustRightInd w:val="0"/>
        <w:spacing w:after="0" w:line="240" w:lineRule="auto"/>
        <w:rPr>
          <w:rFonts w:cstheme="minorHAnsi"/>
        </w:rPr>
      </w:pPr>
    </w:p>
    <w:p w14:paraId="0E353A99" w14:textId="77777777" w:rsidR="000F79C0" w:rsidRPr="008B2487" w:rsidRDefault="000F79C0" w:rsidP="000F79C0">
      <w:pPr>
        <w:autoSpaceDE w:val="0"/>
        <w:autoSpaceDN w:val="0"/>
        <w:adjustRightInd w:val="0"/>
        <w:spacing w:after="0" w:line="240" w:lineRule="auto"/>
        <w:rPr>
          <w:rFonts w:cs="Arial"/>
          <w:b/>
        </w:rPr>
      </w:pPr>
      <w:r w:rsidRPr="008B2487">
        <w:rPr>
          <w:rFonts w:cs="Arial"/>
          <w:b/>
        </w:rPr>
        <w:t xml:space="preserve">What can I do if I feel that I </w:t>
      </w:r>
      <w:r w:rsidR="00E3342A" w:rsidRPr="008B2487">
        <w:rPr>
          <w:rFonts w:cs="Arial"/>
          <w:b/>
        </w:rPr>
        <w:t>have been treated unfairly,</w:t>
      </w:r>
      <w:r w:rsidRPr="008B2487">
        <w:rPr>
          <w:rFonts w:cs="Arial"/>
          <w:b/>
        </w:rPr>
        <w:t xml:space="preserve"> discriminated against</w:t>
      </w:r>
      <w:r w:rsidR="00E3342A" w:rsidRPr="008B2487">
        <w:rPr>
          <w:rFonts w:cs="Arial"/>
          <w:color w:val="383838"/>
          <w:lang w:val="en-US"/>
        </w:rPr>
        <w:t xml:space="preserve"> </w:t>
      </w:r>
      <w:r w:rsidR="00E3342A" w:rsidRPr="008B2487">
        <w:rPr>
          <w:rFonts w:cs="Arial"/>
          <w:b/>
          <w:color w:val="383838"/>
          <w:lang w:val="en-US"/>
        </w:rPr>
        <w:t>sexually harassed, vilified or asked for unnecessary information?</w:t>
      </w:r>
    </w:p>
    <w:p w14:paraId="2B15C8B7" w14:textId="77777777" w:rsidR="00E3342A" w:rsidRPr="008B2487" w:rsidRDefault="00E3342A" w:rsidP="00E3342A">
      <w:pPr>
        <w:widowControl w:val="0"/>
        <w:autoSpaceDE w:val="0"/>
        <w:autoSpaceDN w:val="0"/>
        <w:adjustRightInd w:val="0"/>
        <w:spacing w:after="0" w:line="240" w:lineRule="auto"/>
        <w:rPr>
          <w:rFonts w:cs="Arial"/>
          <w:color w:val="383838"/>
          <w:lang w:val="en-US"/>
        </w:rPr>
      </w:pPr>
    </w:p>
    <w:p w14:paraId="7DC1D2BE" w14:textId="77777777" w:rsidR="00E3342A" w:rsidRPr="008B2487" w:rsidRDefault="00E3342A" w:rsidP="00E3342A">
      <w:pPr>
        <w:widowControl w:val="0"/>
        <w:autoSpaceDE w:val="0"/>
        <w:autoSpaceDN w:val="0"/>
        <w:adjustRightInd w:val="0"/>
        <w:spacing w:after="0" w:line="240" w:lineRule="auto"/>
        <w:rPr>
          <w:rFonts w:cs="Arial"/>
          <w:color w:val="383838"/>
          <w:lang w:val="en-US"/>
        </w:rPr>
      </w:pPr>
      <w:r w:rsidRPr="008B2487">
        <w:rPr>
          <w:rFonts w:cs="Arial"/>
          <w:color w:val="383838"/>
          <w:lang w:val="en-US"/>
        </w:rPr>
        <w:t>Don't ignore discrimination, sexual harassment, vilification or requests for unnecessary information, thinking it will go away - often it just gets worse. Choose the action you feel most comfortable with. You can follow more than one action at the same time.</w:t>
      </w:r>
    </w:p>
    <w:p w14:paraId="0FBEC10E" w14:textId="77777777" w:rsidR="00E3342A" w:rsidRPr="008B2487" w:rsidRDefault="00E3342A" w:rsidP="00E3342A">
      <w:pPr>
        <w:autoSpaceDE w:val="0"/>
        <w:autoSpaceDN w:val="0"/>
        <w:adjustRightInd w:val="0"/>
        <w:spacing w:after="0" w:line="240" w:lineRule="auto"/>
        <w:rPr>
          <w:rFonts w:cs="Arial"/>
          <w:color w:val="000000"/>
        </w:rPr>
      </w:pPr>
      <w:r w:rsidRPr="008B2487">
        <w:rPr>
          <w:rFonts w:cs="Arial"/>
          <w:color w:val="000000"/>
        </w:rPr>
        <w:t>If you believe you have been discriminated against in any way, you have the right to complain.</w:t>
      </w:r>
    </w:p>
    <w:p w14:paraId="2400FDA5" w14:textId="77777777" w:rsidR="00E3342A" w:rsidRPr="008B2487" w:rsidRDefault="00E3342A" w:rsidP="00E3342A">
      <w:pPr>
        <w:autoSpaceDE w:val="0"/>
        <w:autoSpaceDN w:val="0"/>
        <w:adjustRightInd w:val="0"/>
        <w:spacing w:after="0" w:line="240" w:lineRule="auto"/>
        <w:rPr>
          <w:rFonts w:cs="Arial"/>
          <w:color w:val="000000"/>
        </w:rPr>
      </w:pPr>
      <w:r w:rsidRPr="008B2487">
        <w:rPr>
          <w:rFonts w:cs="Arial"/>
          <w:color w:val="000000"/>
        </w:rPr>
        <w:t>Pathways staff wou</w:t>
      </w:r>
      <w:r w:rsidR="004F0A07" w:rsidRPr="008B2487">
        <w:rPr>
          <w:rFonts w:cs="Arial"/>
          <w:color w:val="000000"/>
        </w:rPr>
        <w:t xml:space="preserve">ld encourage you to contact them in the first instance to discuss the matter to </w:t>
      </w:r>
      <w:r w:rsidR="008B2487" w:rsidRPr="008B2487">
        <w:rPr>
          <w:rFonts w:cs="Arial"/>
          <w:color w:val="000000"/>
        </w:rPr>
        <w:t>determine</w:t>
      </w:r>
      <w:r w:rsidR="004F0A07" w:rsidRPr="008B2487">
        <w:rPr>
          <w:rFonts w:cs="Arial"/>
          <w:color w:val="000000"/>
        </w:rPr>
        <w:t xml:space="preserve"> what can be done to address the problem.</w:t>
      </w:r>
    </w:p>
    <w:p w14:paraId="550F6853" w14:textId="77777777" w:rsidR="00E3342A" w:rsidRPr="008B2487" w:rsidRDefault="00E3342A" w:rsidP="00E3342A">
      <w:pPr>
        <w:autoSpaceDE w:val="0"/>
        <w:autoSpaceDN w:val="0"/>
        <w:adjustRightInd w:val="0"/>
        <w:spacing w:after="0" w:line="240" w:lineRule="auto"/>
        <w:rPr>
          <w:rFonts w:cs="Arial"/>
          <w:color w:val="000000"/>
        </w:rPr>
      </w:pPr>
      <w:r w:rsidRPr="008B2487">
        <w:rPr>
          <w:rFonts w:cs="Arial"/>
          <w:color w:val="000000"/>
        </w:rPr>
        <w:t xml:space="preserve">If you feel that you are not comfortable </w:t>
      </w:r>
      <w:r w:rsidR="004F0A07" w:rsidRPr="008B2487">
        <w:rPr>
          <w:rFonts w:cs="Arial"/>
          <w:color w:val="000000"/>
        </w:rPr>
        <w:t xml:space="preserve">to </w:t>
      </w:r>
      <w:r w:rsidRPr="008B2487">
        <w:rPr>
          <w:rFonts w:cs="Arial"/>
          <w:color w:val="000000"/>
        </w:rPr>
        <w:t>speak to the staff of Pathways to Leadership you can contact these organisations to assist you with your complaint.</w:t>
      </w:r>
    </w:p>
    <w:p w14:paraId="4B2219A2" w14:textId="77777777" w:rsidR="008B2487" w:rsidRPr="008B2487" w:rsidRDefault="008B2487" w:rsidP="00E3342A">
      <w:pPr>
        <w:autoSpaceDE w:val="0"/>
        <w:autoSpaceDN w:val="0"/>
        <w:adjustRightInd w:val="0"/>
        <w:spacing w:after="0" w:line="240" w:lineRule="auto"/>
        <w:rPr>
          <w:rFonts w:cs="Arial"/>
          <w:color w:val="000000"/>
        </w:rPr>
      </w:pPr>
    </w:p>
    <w:p w14:paraId="763E41C0" w14:textId="77777777" w:rsidR="008B2487" w:rsidRPr="008B2487" w:rsidRDefault="008B2487" w:rsidP="008B2487">
      <w:pPr>
        <w:widowControl w:val="0"/>
        <w:autoSpaceDE w:val="0"/>
        <w:autoSpaceDN w:val="0"/>
        <w:adjustRightInd w:val="0"/>
        <w:spacing w:after="0" w:line="240" w:lineRule="auto"/>
        <w:rPr>
          <w:rFonts w:cs="Arial"/>
          <w:b/>
          <w:bCs/>
          <w:color w:val="535353"/>
          <w:lang w:val="en-US"/>
        </w:rPr>
      </w:pPr>
      <w:r w:rsidRPr="008B2487">
        <w:rPr>
          <w:rFonts w:cs="Arial"/>
          <w:b/>
          <w:bCs/>
          <w:color w:val="535353"/>
          <w:lang w:val="en-US"/>
        </w:rPr>
        <w:t>Complaint Information Service</w:t>
      </w:r>
    </w:p>
    <w:p w14:paraId="4D6D6427" w14:textId="77777777" w:rsidR="008B2487" w:rsidRPr="008B2487" w:rsidRDefault="008B2487" w:rsidP="008B2487">
      <w:pPr>
        <w:widowControl w:val="0"/>
        <w:autoSpaceDE w:val="0"/>
        <w:autoSpaceDN w:val="0"/>
        <w:adjustRightInd w:val="0"/>
        <w:spacing w:after="0" w:line="240" w:lineRule="auto"/>
        <w:rPr>
          <w:rFonts w:cs="Arial"/>
          <w:lang w:val="en-US"/>
        </w:rPr>
      </w:pPr>
      <w:r w:rsidRPr="008B2487">
        <w:rPr>
          <w:rFonts w:cs="Arial"/>
          <w:lang w:val="en-US"/>
        </w:rPr>
        <w:t>Telephone: 1300 656 419</w:t>
      </w:r>
    </w:p>
    <w:p w14:paraId="78A7FA51" w14:textId="77777777" w:rsidR="008B2487" w:rsidRPr="008B2487" w:rsidRDefault="008B2487" w:rsidP="008B2487">
      <w:pPr>
        <w:widowControl w:val="0"/>
        <w:autoSpaceDE w:val="0"/>
        <w:autoSpaceDN w:val="0"/>
        <w:adjustRightInd w:val="0"/>
        <w:spacing w:after="0" w:line="240" w:lineRule="auto"/>
        <w:rPr>
          <w:rFonts w:cs="Arial"/>
          <w:lang w:val="en-US"/>
        </w:rPr>
      </w:pPr>
      <w:r w:rsidRPr="008B2487">
        <w:rPr>
          <w:rFonts w:cs="Arial"/>
          <w:lang w:val="en-US"/>
        </w:rPr>
        <w:t xml:space="preserve">Website: </w:t>
      </w:r>
      <w:hyperlink r:id="rId22" w:history="1">
        <w:r w:rsidRPr="008B2487">
          <w:rPr>
            <w:rFonts w:cs="Arial"/>
            <w:color w:val="0000C0"/>
            <w:u w:val="single" w:color="0000C0"/>
            <w:lang w:val="en-US"/>
          </w:rPr>
          <w:t>www.humanrights.gov.au/complaints_information</w:t>
        </w:r>
      </w:hyperlink>
    </w:p>
    <w:p w14:paraId="5F3AE092" w14:textId="77777777" w:rsidR="008B2487" w:rsidRDefault="008B2487" w:rsidP="008B2487">
      <w:pPr>
        <w:widowControl w:val="0"/>
        <w:autoSpaceDE w:val="0"/>
        <w:autoSpaceDN w:val="0"/>
        <w:adjustRightInd w:val="0"/>
        <w:spacing w:after="0" w:line="240" w:lineRule="auto"/>
        <w:rPr>
          <w:rFonts w:cs="Arial"/>
          <w:lang w:val="en-US"/>
        </w:rPr>
      </w:pPr>
      <w:r w:rsidRPr="008B2487">
        <w:rPr>
          <w:rFonts w:cs="Arial"/>
          <w:lang w:val="en-US"/>
        </w:rPr>
        <w:t xml:space="preserve">Email: </w:t>
      </w:r>
      <w:hyperlink r:id="rId23" w:history="1">
        <w:r w:rsidRPr="008B2487">
          <w:rPr>
            <w:rFonts w:cs="Arial"/>
            <w:color w:val="0000C0"/>
            <w:u w:val="single" w:color="0000C0"/>
            <w:lang w:val="en-US"/>
          </w:rPr>
          <w:t>complaintsinfo@humanrights.gov.au</w:t>
        </w:r>
      </w:hyperlink>
    </w:p>
    <w:p w14:paraId="70C637A6" w14:textId="77777777" w:rsidR="00923565" w:rsidRDefault="00923565" w:rsidP="000F79C0">
      <w:pPr>
        <w:widowControl w:val="0"/>
        <w:autoSpaceDE w:val="0"/>
        <w:autoSpaceDN w:val="0"/>
        <w:adjustRightInd w:val="0"/>
        <w:spacing w:after="0" w:line="240" w:lineRule="auto"/>
        <w:rPr>
          <w:rFonts w:cs="Arial"/>
          <w:lang w:val="en-US"/>
        </w:rPr>
      </w:pPr>
    </w:p>
    <w:p w14:paraId="7F51C9BF" w14:textId="77777777" w:rsidR="000F79C0" w:rsidRPr="008B2487" w:rsidRDefault="0056512A" w:rsidP="000F79C0">
      <w:pPr>
        <w:widowControl w:val="0"/>
        <w:autoSpaceDE w:val="0"/>
        <w:autoSpaceDN w:val="0"/>
        <w:adjustRightInd w:val="0"/>
        <w:spacing w:after="0" w:line="240" w:lineRule="auto"/>
        <w:rPr>
          <w:rFonts w:cs="Arial"/>
          <w:lang w:val="en-US"/>
        </w:rPr>
      </w:pPr>
      <w:r>
        <w:rPr>
          <w:rFonts w:cs="Arial"/>
          <w:lang w:val="en-US"/>
        </w:rPr>
        <w:t>O</w:t>
      </w:r>
      <w:r w:rsidR="008B2487">
        <w:rPr>
          <w:rFonts w:cs="Arial"/>
          <w:lang w:val="en-US"/>
        </w:rPr>
        <w:t>r</w:t>
      </w:r>
      <w:r>
        <w:rPr>
          <w:rFonts w:cs="Arial"/>
          <w:lang w:val="en-US"/>
        </w:rPr>
        <w:t xml:space="preserve"> if you identify as an Aboriginal or Torres Straight Islander person you may wish to call</w:t>
      </w:r>
    </w:p>
    <w:p w14:paraId="7FB59AB2" w14:textId="77777777" w:rsidR="000F79C0" w:rsidRPr="008B2487" w:rsidRDefault="000F79C0" w:rsidP="000F79C0">
      <w:pPr>
        <w:widowControl w:val="0"/>
        <w:autoSpaceDE w:val="0"/>
        <w:autoSpaceDN w:val="0"/>
        <w:adjustRightInd w:val="0"/>
        <w:spacing w:after="0" w:line="240" w:lineRule="auto"/>
        <w:rPr>
          <w:rFonts w:cs="Arial"/>
          <w:lang w:val="en-US"/>
        </w:rPr>
      </w:pPr>
      <w:r w:rsidRPr="008B2487">
        <w:rPr>
          <w:rFonts w:cs="Arial"/>
          <w:lang w:val="en-US"/>
        </w:rPr>
        <w:t xml:space="preserve">Aboriginal Disability Network NSW (ADN NSW) - </w:t>
      </w:r>
      <w:hyperlink r:id="rId24" w:history="1">
        <w:r w:rsidRPr="008B2487">
          <w:rPr>
            <w:rFonts w:cs="Arial"/>
            <w:color w:val="139DEB"/>
            <w:u w:val="single" w:color="139DEB"/>
            <w:lang w:val="en-US"/>
          </w:rPr>
          <w:t>adnnsw.org.au</w:t>
        </w:r>
      </w:hyperlink>
    </w:p>
    <w:p w14:paraId="74FC97AC" w14:textId="77777777" w:rsidR="000F79C0" w:rsidRPr="008B2487" w:rsidRDefault="000F79C0" w:rsidP="000F79C0">
      <w:pPr>
        <w:widowControl w:val="0"/>
        <w:autoSpaceDE w:val="0"/>
        <w:autoSpaceDN w:val="0"/>
        <w:adjustRightInd w:val="0"/>
        <w:spacing w:after="0" w:line="240" w:lineRule="auto"/>
        <w:rPr>
          <w:rFonts w:cs="Arial"/>
          <w:lang w:val="en-US"/>
        </w:rPr>
      </w:pPr>
      <w:r w:rsidRPr="008B2487">
        <w:rPr>
          <w:rFonts w:cs="Arial"/>
          <w:lang w:val="en-US"/>
        </w:rPr>
        <w:t xml:space="preserve">First Peoples Disability Network (Australia) - </w:t>
      </w:r>
      <w:hyperlink r:id="rId25" w:history="1">
        <w:r w:rsidRPr="008B2487">
          <w:rPr>
            <w:rFonts w:cs="Arial"/>
            <w:color w:val="139DEB"/>
            <w:u w:val="single" w:color="139DEB"/>
            <w:lang w:val="en-US"/>
          </w:rPr>
          <w:t>fpdn.org.au</w:t>
        </w:r>
      </w:hyperlink>
    </w:p>
    <w:p w14:paraId="195388D0" w14:textId="77777777" w:rsidR="0056512A" w:rsidRDefault="0056512A" w:rsidP="000F79C0">
      <w:pPr>
        <w:widowControl w:val="0"/>
        <w:autoSpaceDE w:val="0"/>
        <w:autoSpaceDN w:val="0"/>
        <w:adjustRightInd w:val="0"/>
        <w:spacing w:after="0" w:line="240" w:lineRule="auto"/>
        <w:rPr>
          <w:rFonts w:cs="Arial"/>
          <w:lang w:val="en-US"/>
        </w:rPr>
      </w:pPr>
    </w:p>
    <w:p w14:paraId="34B4599F" w14:textId="77777777" w:rsidR="00B81B3C" w:rsidRDefault="0056512A" w:rsidP="000F79C0">
      <w:pPr>
        <w:widowControl w:val="0"/>
        <w:autoSpaceDE w:val="0"/>
        <w:autoSpaceDN w:val="0"/>
        <w:adjustRightInd w:val="0"/>
        <w:spacing w:after="0" w:line="240" w:lineRule="auto"/>
        <w:rPr>
          <w:rFonts w:cs="Arial"/>
          <w:lang w:val="en-US"/>
        </w:rPr>
      </w:pPr>
      <w:r>
        <w:rPr>
          <w:rFonts w:cs="Arial"/>
          <w:lang w:val="en-US"/>
        </w:rPr>
        <w:t xml:space="preserve">If you are from a </w:t>
      </w:r>
      <w:r w:rsidR="007107A1">
        <w:rPr>
          <w:rFonts w:cs="Arial"/>
          <w:lang w:val="en-US"/>
        </w:rPr>
        <w:t>non-English</w:t>
      </w:r>
      <w:r>
        <w:rPr>
          <w:rFonts w:cs="Arial"/>
          <w:lang w:val="en-US"/>
        </w:rPr>
        <w:t xml:space="preserve"> speaking background you may wish to call</w:t>
      </w:r>
    </w:p>
    <w:p w14:paraId="05DEFC3C" w14:textId="77777777" w:rsidR="000F79C0" w:rsidRPr="008B2487" w:rsidRDefault="000F79C0" w:rsidP="000F79C0">
      <w:pPr>
        <w:widowControl w:val="0"/>
        <w:autoSpaceDE w:val="0"/>
        <w:autoSpaceDN w:val="0"/>
        <w:adjustRightInd w:val="0"/>
        <w:spacing w:after="0" w:line="240" w:lineRule="auto"/>
        <w:rPr>
          <w:rFonts w:cs="Arial"/>
          <w:lang w:val="en-US"/>
        </w:rPr>
      </w:pPr>
      <w:r w:rsidRPr="008B2487">
        <w:rPr>
          <w:rFonts w:cs="Arial"/>
          <w:lang w:val="en-US"/>
        </w:rPr>
        <w:t xml:space="preserve">Multicultural Disability Advocacy Association of NSW (MDAA) </w:t>
      </w:r>
      <w:hyperlink r:id="rId26" w:history="1">
        <w:r w:rsidRPr="008B2487">
          <w:rPr>
            <w:rFonts w:cs="Arial"/>
            <w:color w:val="139DEB"/>
            <w:u w:val="single" w:color="139DEB"/>
            <w:lang w:val="en-US"/>
          </w:rPr>
          <w:t>mdaa.org.au</w:t>
        </w:r>
      </w:hyperlink>
    </w:p>
    <w:p w14:paraId="567F4A9C" w14:textId="77777777" w:rsidR="000F79C0" w:rsidRDefault="000F79C0" w:rsidP="000F79C0">
      <w:pPr>
        <w:widowControl w:val="0"/>
        <w:autoSpaceDE w:val="0"/>
        <w:autoSpaceDN w:val="0"/>
        <w:adjustRightInd w:val="0"/>
        <w:spacing w:after="0" w:line="240" w:lineRule="auto"/>
        <w:rPr>
          <w:rFonts w:cs="Arial"/>
          <w:color w:val="139DEB"/>
          <w:u w:val="single" w:color="139DEB"/>
          <w:lang w:val="en-US"/>
        </w:rPr>
      </w:pPr>
      <w:r w:rsidRPr="008B2487">
        <w:rPr>
          <w:rFonts w:cs="Arial"/>
          <w:lang w:val="en-US"/>
        </w:rPr>
        <w:t xml:space="preserve">National Ethnic Disability Alliance (NEDA) </w:t>
      </w:r>
      <w:hyperlink r:id="rId27" w:history="1">
        <w:r w:rsidRPr="008B2487">
          <w:rPr>
            <w:rFonts w:cs="Arial"/>
            <w:color w:val="139DEB"/>
            <w:u w:val="single" w:color="139DEB"/>
            <w:lang w:val="en-US"/>
          </w:rPr>
          <w:t>neda.org.au</w:t>
        </w:r>
      </w:hyperlink>
    </w:p>
    <w:p w14:paraId="6C5E2114" w14:textId="77777777" w:rsidR="0056512A" w:rsidRDefault="0056512A" w:rsidP="000F79C0">
      <w:pPr>
        <w:widowControl w:val="0"/>
        <w:autoSpaceDE w:val="0"/>
        <w:autoSpaceDN w:val="0"/>
        <w:adjustRightInd w:val="0"/>
        <w:spacing w:after="0" w:line="240" w:lineRule="auto"/>
        <w:rPr>
          <w:rFonts w:cs="Arial"/>
          <w:lang w:val="en-US"/>
        </w:rPr>
      </w:pPr>
    </w:p>
    <w:p w14:paraId="7227F75F" w14:textId="77777777" w:rsidR="0056512A" w:rsidRPr="0056512A" w:rsidRDefault="0056512A" w:rsidP="000F79C0">
      <w:pPr>
        <w:widowControl w:val="0"/>
        <w:autoSpaceDE w:val="0"/>
        <w:autoSpaceDN w:val="0"/>
        <w:adjustRightInd w:val="0"/>
        <w:spacing w:after="0" w:line="240" w:lineRule="auto"/>
        <w:rPr>
          <w:rFonts w:cs="Arial"/>
          <w:lang w:val="en-US"/>
        </w:rPr>
      </w:pPr>
      <w:r w:rsidRPr="0056512A">
        <w:rPr>
          <w:rFonts w:cs="Arial"/>
          <w:lang w:val="en-US"/>
        </w:rPr>
        <w:t>Or contact</w:t>
      </w:r>
      <w:r>
        <w:rPr>
          <w:rFonts w:cs="Arial"/>
          <w:lang w:val="en-US"/>
        </w:rPr>
        <w:t xml:space="preserve"> </w:t>
      </w:r>
      <w:hyperlink r:id="rId28" w:history="1">
        <w:r w:rsidRPr="0056512A">
          <w:rPr>
            <w:rStyle w:val="Hyperlink"/>
            <w:rFonts w:cstheme="minorHAnsi"/>
            <w:color w:val="auto"/>
          </w:rPr>
          <w:t>www.tisnational.gov.au</w:t>
        </w:r>
      </w:hyperlink>
      <w:r w:rsidR="00272EDB" w:rsidRPr="00272EDB">
        <w:rPr>
          <w:rStyle w:val="Hyperlink"/>
          <w:rFonts w:cstheme="minorHAnsi"/>
          <w:color w:val="auto"/>
          <w:u w:val="none"/>
        </w:rPr>
        <w:t>; please contact us for Pathways to Leadership’s TIS client code</w:t>
      </w:r>
    </w:p>
    <w:p w14:paraId="0249E224" w14:textId="77777777" w:rsidR="000F79C0" w:rsidRDefault="000F79C0" w:rsidP="000F79C0">
      <w:pPr>
        <w:autoSpaceDE w:val="0"/>
        <w:autoSpaceDN w:val="0"/>
        <w:adjustRightInd w:val="0"/>
        <w:spacing w:after="0" w:line="240" w:lineRule="auto"/>
        <w:rPr>
          <w:rFonts w:cstheme="minorHAnsi"/>
        </w:rPr>
      </w:pPr>
    </w:p>
    <w:p w14:paraId="67751E79" w14:textId="77777777" w:rsidR="00923565" w:rsidRDefault="00FD2E1D" w:rsidP="000F79C0">
      <w:pPr>
        <w:autoSpaceDE w:val="0"/>
        <w:autoSpaceDN w:val="0"/>
        <w:adjustRightInd w:val="0"/>
        <w:spacing w:after="0" w:line="240" w:lineRule="auto"/>
        <w:rPr>
          <w:rFonts w:cstheme="minorHAnsi"/>
        </w:rPr>
      </w:pPr>
      <w:hyperlink r:id="rId29" w:history="1">
        <w:r w:rsidR="00923565" w:rsidRPr="00756118">
          <w:rPr>
            <w:rStyle w:val="Hyperlink"/>
            <w:rFonts w:cstheme="minorHAnsi"/>
          </w:rPr>
          <w:t>http://relayservice.gov.au</w:t>
        </w:r>
      </w:hyperlink>
      <w:r w:rsidR="003E3CE9">
        <w:rPr>
          <w:rFonts w:cstheme="minorHAnsi"/>
        </w:rPr>
        <w:t xml:space="preserve"> can help you if you are </w:t>
      </w:r>
      <w:r w:rsidR="0056512A">
        <w:rPr>
          <w:rFonts w:cstheme="minorHAnsi"/>
        </w:rPr>
        <w:t>deaf or if have some trouble h</w:t>
      </w:r>
      <w:r w:rsidR="00546A7A">
        <w:rPr>
          <w:rFonts w:cstheme="minorHAnsi"/>
        </w:rPr>
        <w:t>earing</w:t>
      </w:r>
      <w:r w:rsidR="003E3CE9">
        <w:rPr>
          <w:rFonts w:cstheme="minorHAnsi"/>
        </w:rPr>
        <w:t xml:space="preserve"> or speaking on the phone</w:t>
      </w:r>
      <w:r w:rsidR="00546A7A">
        <w:rPr>
          <w:rFonts w:cstheme="minorHAnsi"/>
        </w:rPr>
        <w:t>.</w:t>
      </w:r>
    </w:p>
    <w:p w14:paraId="131EE5EC" w14:textId="77777777" w:rsidR="0056512A" w:rsidRDefault="0056512A" w:rsidP="000F79C0">
      <w:pPr>
        <w:autoSpaceDE w:val="0"/>
        <w:autoSpaceDN w:val="0"/>
        <w:adjustRightInd w:val="0"/>
        <w:spacing w:after="0" w:line="240" w:lineRule="auto"/>
        <w:rPr>
          <w:rFonts w:cstheme="minorHAnsi"/>
        </w:rPr>
      </w:pPr>
    </w:p>
    <w:p w14:paraId="236750AC" w14:textId="77777777" w:rsidR="005C5325" w:rsidRDefault="005C5325" w:rsidP="000F79C0">
      <w:pPr>
        <w:autoSpaceDE w:val="0"/>
        <w:autoSpaceDN w:val="0"/>
        <w:adjustRightInd w:val="0"/>
        <w:spacing w:after="0" w:line="240" w:lineRule="auto"/>
        <w:rPr>
          <w:rFonts w:cstheme="minorHAnsi"/>
        </w:rPr>
      </w:pPr>
    </w:p>
    <w:p w14:paraId="4D8EAA54" w14:textId="77777777" w:rsidR="00482FD8" w:rsidRDefault="00482FD8">
      <w:pPr>
        <w:rPr>
          <w:rFonts w:eastAsiaTheme="majorEastAsia" w:cstheme="majorBidi"/>
          <w:b/>
          <w:noProof/>
          <w:spacing w:val="5"/>
          <w:kern w:val="28"/>
          <w:sz w:val="32"/>
          <w:szCs w:val="52"/>
          <w:lang w:val="en-US"/>
        </w:rPr>
      </w:pPr>
      <w:r>
        <w:br w:type="page"/>
      </w:r>
    </w:p>
    <w:p w14:paraId="75293C2B" w14:textId="77777777" w:rsidR="008B15C8" w:rsidRDefault="00F33A39" w:rsidP="00482FD8">
      <w:pPr>
        <w:pStyle w:val="Heading1"/>
      </w:pPr>
      <w:bookmarkStart w:id="8" w:name="_Toc356146732"/>
      <w:r w:rsidRPr="00F33A39">
        <w:lastRenderedPageBreak/>
        <w:drawing>
          <wp:anchor distT="0" distB="0" distL="114300" distR="114300" simplePos="0" relativeHeight="251714560" behindDoc="0" locked="0" layoutInCell="1" allowOverlap="1" wp14:anchorId="28A265C6" wp14:editId="79271B0B">
            <wp:simplePos x="0" y="0"/>
            <wp:positionH relativeFrom="margin">
              <wp:align>right</wp:align>
            </wp:positionH>
            <wp:positionV relativeFrom="margin">
              <wp:align>top</wp:align>
            </wp:positionV>
            <wp:extent cx="771525" cy="7766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rsidR="008B15C8">
        <w:t>Privacy and Confidentiality</w:t>
      </w:r>
      <w:bookmarkEnd w:id="8"/>
    </w:p>
    <w:p w14:paraId="49F62DCA"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703D60">
        <w:rPr>
          <w:rFonts w:cs="Arial"/>
          <w:color w:val="000000"/>
        </w:rPr>
        <w:t xml:space="preserve"> recognises the significant level of information it is responsible for</w:t>
      </w:r>
      <w:r w:rsidR="008B15C8">
        <w:rPr>
          <w:rFonts w:cs="Arial"/>
          <w:color w:val="000000"/>
        </w:rPr>
        <w:t xml:space="preserve"> </w:t>
      </w:r>
      <w:r w:rsidR="008B15C8" w:rsidRPr="00703D60">
        <w:rPr>
          <w:rFonts w:cs="Arial"/>
          <w:color w:val="000000"/>
        </w:rPr>
        <w:t xml:space="preserve">protecting within the operations of its services. </w:t>
      </w:r>
      <w:r w:rsidR="008B15C8">
        <w:rPr>
          <w:rFonts w:cs="Arial"/>
          <w:color w:val="000000"/>
        </w:rPr>
        <w:t xml:space="preserve">We will only collect personal information directly relevant to providing our services and we will make sure that all information about people with disability and </w:t>
      </w:r>
      <w:r w:rsidR="008B15C8" w:rsidRPr="00703D60">
        <w:rPr>
          <w:rFonts w:cs="Arial"/>
          <w:color w:val="000000"/>
        </w:rPr>
        <w:t xml:space="preserve">families, </w:t>
      </w:r>
      <w:r w:rsidR="008B15C8">
        <w:rPr>
          <w:rFonts w:cs="Arial"/>
          <w:color w:val="000000"/>
        </w:rPr>
        <w:t>Directors</w:t>
      </w:r>
      <w:r w:rsidR="008B15C8" w:rsidRPr="00703D60">
        <w:rPr>
          <w:rFonts w:cs="Arial"/>
          <w:color w:val="000000"/>
        </w:rPr>
        <w:t xml:space="preserve">, </w:t>
      </w:r>
      <w:r w:rsidR="008B15C8">
        <w:rPr>
          <w:rFonts w:cs="Arial"/>
          <w:color w:val="000000"/>
        </w:rPr>
        <w:t xml:space="preserve">and </w:t>
      </w:r>
      <w:r w:rsidR="00C11E0F">
        <w:rPr>
          <w:rFonts w:cs="Arial"/>
          <w:color w:val="000000"/>
        </w:rPr>
        <w:t>employees</w:t>
      </w:r>
      <w:r w:rsidR="008B15C8" w:rsidRPr="00703D60">
        <w:rPr>
          <w:rFonts w:cs="Arial"/>
          <w:color w:val="000000"/>
        </w:rPr>
        <w:t xml:space="preserve"> i</w:t>
      </w:r>
      <w:r w:rsidR="008B15C8">
        <w:rPr>
          <w:rFonts w:cs="Arial"/>
          <w:color w:val="000000"/>
        </w:rPr>
        <w:t>s kept confidential and private.</w:t>
      </w:r>
    </w:p>
    <w:p w14:paraId="04477514" w14:textId="77777777" w:rsidR="008B15C8" w:rsidRDefault="008B15C8" w:rsidP="008B15C8">
      <w:pPr>
        <w:autoSpaceDE w:val="0"/>
        <w:autoSpaceDN w:val="0"/>
        <w:adjustRightInd w:val="0"/>
        <w:spacing w:after="0" w:line="240" w:lineRule="auto"/>
        <w:rPr>
          <w:rFonts w:cs="Arial"/>
          <w:color w:val="000000"/>
        </w:rPr>
      </w:pPr>
    </w:p>
    <w:p w14:paraId="446339D0" w14:textId="77777777" w:rsidR="008B15C8" w:rsidRPr="00703D60" w:rsidRDefault="00E7388F" w:rsidP="008B15C8">
      <w:pPr>
        <w:autoSpaceDE w:val="0"/>
        <w:autoSpaceDN w:val="0"/>
        <w:adjustRightInd w:val="0"/>
        <w:spacing w:after="0" w:line="240" w:lineRule="auto"/>
        <w:rPr>
          <w:rFonts w:cs="Arial"/>
          <w:szCs w:val="24"/>
        </w:rPr>
      </w:pPr>
      <w:r>
        <w:rPr>
          <w:rFonts w:cs="Times New Roman"/>
          <w:noProof/>
          <w:szCs w:val="24"/>
          <w:lang w:val="en-US"/>
        </w:rPr>
        <mc:AlternateContent>
          <mc:Choice Requires="wps">
            <w:drawing>
              <wp:anchor distT="0" distB="0" distL="114300" distR="114300" simplePos="0" relativeHeight="251661312" behindDoc="0" locked="0" layoutInCell="1" allowOverlap="1" wp14:anchorId="6C456516" wp14:editId="3D43F301">
                <wp:simplePos x="0" y="0"/>
                <wp:positionH relativeFrom="column">
                  <wp:posOffset>-1548765</wp:posOffset>
                </wp:positionH>
                <wp:positionV relativeFrom="paragraph">
                  <wp:posOffset>279400</wp:posOffset>
                </wp:positionV>
                <wp:extent cx="276225" cy="287020"/>
                <wp:effectExtent l="102235" t="101600" r="91440" b="9398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26963">
                          <a:off x="0" y="0"/>
                          <a:ext cx="276225" cy="287020"/>
                        </a:xfrm>
                        <a:prstGeom prst="star5">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5F4822" id="AutoShape 2" o:spid="_x0000_s1026" style="position:absolute;margin-left:-121.95pt;margin-top:22pt;width:21.75pt;height:22.6pt;rotation:-903264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6225,2870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" path="m0,109632l105509,109632,138113,,170716,109632,276225,109632,190866,177387,223471,287019,138113,219262,52754,287019,85359,177387,,109632xe" fillcolor="#92d050">
                <v:stroke joinstyle="miter"/>
                <v:path o:connecttype="custom" o:connectlocs="0,109632;105509,109632;138113,0;170716,109632;276225,109632;190866,177387;223471,287019;138113,219262;52754,287019;85359,177387;0,109632" o:connectangles="0,0,0,0,0,0,0,0,0,0,0"/>
              </v:shape>
            </w:pict>
          </mc:Fallback>
        </mc:AlternateContent>
      </w:r>
      <w:r w:rsidR="008B15C8" w:rsidRPr="00703D60">
        <w:rPr>
          <w:rFonts w:cs="Arial"/>
          <w:szCs w:val="24"/>
        </w:rPr>
        <w:t xml:space="preserve">We will use personal information only for the purpose for which it was provided, and </w:t>
      </w:r>
      <w:r w:rsidR="008B15C8">
        <w:rPr>
          <w:rFonts w:cs="Arial"/>
          <w:szCs w:val="24"/>
        </w:rPr>
        <w:t xml:space="preserve">we will </w:t>
      </w:r>
      <w:r w:rsidR="008B15C8" w:rsidRPr="00703D60">
        <w:rPr>
          <w:rFonts w:cs="Arial"/>
          <w:szCs w:val="24"/>
        </w:rPr>
        <w:t>make sure we have each person’s consent before we obtain or release any information about them.</w:t>
      </w:r>
    </w:p>
    <w:p w14:paraId="2DADA739" w14:textId="77777777" w:rsidR="008B15C8" w:rsidRDefault="008B15C8" w:rsidP="008B15C8">
      <w:pPr>
        <w:autoSpaceDE w:val="0"/>
        <w:autoSpaceDN w:val="0"/>
        <w:adjustRightInd w:val="0"/>
        <w:spacing w:after="0" w:line="240" w:lineRule="auto"/>
        <w:rPr>
          <w:rFonts w:cs="Arial"/>
          <w:color w:val="000000"/>
        </w:rPr>
      </w:pPr>
      <w:r w:rsidRPr="00703D60">
        <w:rPr>
          <w:rFonts w:cs="Arial"/>
          <w:color w:val="000000"/>
        </w:rPr>
        <w:t>Information relating directly to</w:t>
      </w:r>
      <w:r>
        <w:rPr>
          <w:rFonts w:cs="Arial"/>
          <w:color w:val="000000"/>
        </w:rPr>
        <w:t xml:space="preserve"> </w:t>
      </w:r>
      <w:r w:rsidRPr="00703D60">
        <w:rPr>
          <w:rFonts w:cs="Arial"/>
          <w:color w:val="000000"/>
        </w:rPr>
        <w:t>the operational management and/or governance of the organisation remains</w:t>
      </w:r>
      <w:r>
        <w:rPr>
          <w:rFonts w:cs="Arial"/>
          <w:color w:val="000000"/>
        </w:rPr>
        <w:t xml:space="preserve"> </w:t>
      </w:r>
      <w:r w:rsidRPr="00703D60">
        <w:rPr>
          <w:rFonts w:cs="Arial"/>
          <w:color w:val="000000"/>
        </w:rPr>
        <w:t xml:space="preserve">the property of </w:t>
      </w:r>
      <w:r w:rsidR="00E1569B">
        <w:rPr>
          <w:rFonts w:cs="Arial"/>
          <w:color w:val="000000"/>
        </w:rPr>
        <w:t>Pathways to Leadership</w:t>
      </w:r>
      <w:r w:rsidR="00C11E0F">
        <w:rPr>
          <w:rFonts w:cs="Arial"/>
          <w:color w:val="000000"/>
        </w:rPr>
        <w:t>.</w:t>
      </w:r>
    </w:p>
    <w:p w14:paraId="79F4F432" w14:textId="77777777" w:rsidR="008B15C8" w:rsidRDefault="008B15C8" w:rsidP="008B15C8">
      <w:pPr>
        <w:autoSpaceDE w:val="0"/>
        <w:autoSpaceDN w:val="0"/>
        <w:adjustRightInd w:val="0"/>
        <w:spacing w:after="0" w:line="240" w:lineRule="auto"/>
        <w:rPr>
          <w:rFonts w:cs="Arial"/>
          <w:color w:val="000000"/>
        </w:rPr>
      </w:pPr>
    </w:p>
    <w:p w14:paraId="45490EBC" w14:textId="77777777" w:rsidR="001F4EC9"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703D60">
        <w:rPr>
          <w:rFonts w:cs="Arial"/>
          <w:color w:val="000000"/>
        </w:rPr>
        <w:t xml:space="preserve"> endorses the eleven Information Privacy Principles</w:t>
      </w:r>
      <w:r w:rsidR="008B15C8">
        <w:rPr>
          <w:rFonts w:cs="Arial"/>
          <w:color w:val="000000"/>
        </w:rPr>
        <w:t xml:space="preserve"> </w:t>
      </w:r>
      <w:r w:rsidR="008B15C8" w:rsidRPr="00703D60">
        <w:rPr>
          <w:rFonts w:cs="Arial"/>
          <w:color w:val="000000"/>
        </w:rPr>
        <w:t xml:space="preserve">in the </w:t>
      </w:r>
      <w:r w:rsidR="008B15C8" w:rsidRPr="00482FD8">
        <w:rPr>
          <w:rFonts w:cs="Arial"/>
          <w:color w:val="000000"/>
        </w:rPr>
        <w:t>Commonwealth Privacy Act 1988</w:t>
      </w:r>
      <w:r w:rsidR="00103399">
        <w:rPr>
          <w:rFonts w:cs="Arial"/>
          <w:color w:val="000000"/>
        </w:rPr>
        <w:t xml:space="preserve"> (P2L is an exempt small business under the Privacy Act 1988).</w:t>
      </w:r>
    </w:p>
    <w:p w14:paraId="1EC723C8" w14:textId="77777777" w:rsidR="007540ED" w:rsidRDefault="007540ED" w:rsidP="008B15C8">
      <w:pPr>
        <w:autoSpaceDE w:val="0"/>
        <w:autoSpaceDN w:val="0"/>
        <w:adjustRightInd w:val="0"/>
        <w:spacing w:after="0" w:line="240" w:lineRule="auto"/>
        <w:rPr>
          <w:rFonts w:cs="Arial"/>
          <w:color w:val="000000"/>
        </w:rPr>
      </w:pPr>
    </w:p>
    <w:p w14:paraId="58B46F32" w14:textId="77777777" w:rsidR="007540ED" w:rsidRDefault="007540ED" w:rsidP="007540ED">
      <w:pPr>
        <w:autoSpaceDE w:val="0"/>
        <w:autoSpaceDN w:val="0"/>
        <w:adjustRightInd w:val="0"/>
        <w:spacing w:after="0" w:line="240" w:lineRule="auto"/>
        <w:rPr>
          <w:rFonts w:cs="Arial"/>
          <w:b/>
          <w:bCs/>
          <w:color w:val="000000"/>
        </w:rPr>
      </w:pPr>
      <w:r w:rsidRPr="001F4EC9">
        <w:rPr>
          <w:rFonts w:cs="Arial"/>
          <w:b/>
          <w:bCs/>
        </w:rPr>
        <w:t>When should we collect information from</w:t>
      </w:r>
      <w:r w:rsidRPr="00662F33">
        <w:rPr>
          <w:rFonts w:cs="Arial"/>
          <w:b/>
          <w:bCs/>
          <w:color w:val="00B050"/>
        </w:rPr>
        <w:t xml:space="preserve"> </w:t>
      </w:r>
      <w:r w:rsidRPr="001F4EC9">
        <w:rPr>
          <w:rFonts w:cs="Arial"/>
          <w:b/>
          <w:bCs/>
        </w:rPr>
        <w:t xml:space="preserve">members </w:t>
      </w:r>
      <w:r>
        <w:rPr>
          <w:rFonts w:cs="Arial"/>
          <w:b/>
          <w:bCs/>
          <w:color w:val="000000"/>
        </w:rPr>
        <w:t>and families?</w:t>
      </w:r>
    </w:p>
    <w:p w14:paraId="1D1AAC34" w14:textId="77777777" w:rsidR="007540ED" w:rsidRDefault="007540ED" w:rsidP="007540ED">
      <w:pPr>
        <w:autoSpaceDE w:val="0"/>
        <w:autoSpaceDN w:val="0"/>
        <w:adjustRightInd w:val="0"/>
        <w:spacing w:after="0" w:line="240" w:lineRule="auto"/>
        <w:rPr>
          <w:rFonts w:cs="Arial"/>
          <w:color w:val="000000"/>
        </w:rPr>
      </w:pPr>
    </w:p>
    <w:p w14:paraId="234D14F8" w14:textId="77777777" w:rsidR="007540ED" w:rsidRPr="001F4EC9" w:rsidRDefault="007540ED" w:rsidP="007540ED">
      <w:pPr>
        <w:autoSpaceDE w:val="0"/>
        <w:autoSpaceDN w:val="0"/>
        <w:adjustRightInd w:val="0"/>
        <w:spacing w:after="0" w:line="240" w:lineRule="auto"/>
        <w:rPr>
          <w:rFonts w:cs="Arial"/>
          <w:color w:val="000000"/>
        </w:rPr>
      </w:pPr>
      <w:r>
        <w:rPr>
          <w:rFonts w:cs="Arial"/>
          <w:color w:val="000000"/>
        </w:rPr>
        <w:t>Pathways to Leadership will only</w:t>
      </w:r>
      <w:r w:rsidRPr="00703D60">
        <w:rPr>
          <w:rFonts w:cs="Arial"/>
          <w:color w:val="000000"/>
        </w:rPr>
        <w:t xml:space="preserve"> obtain </w:t>
      </w:r>
      <w:r>
        <w:rPr>
          <w:rFonts w:cs="Arial"/>
          <w:color w:val="000000"/>
        </w:rPr>
        <w:t xml:space="preserve">the </w:t>
      </w:r>
      <w:r w:rsidRPr="00703D60">
        <w:rPr>
          <w:rFonts w:cs="Arial"/>
          <w:color w:val="000000"/>
        </w:rPr>
        <w:t xml:space="preserve">information essential to providing good service from </w:t>
      </w:r>
      <w:r>
        <w:rPr>
          <w:rFonts w:cs="Arial"/>
          <w:color w:val="000000"/>
        </w:rPr>
        <w:t>people with disability and families. This information will be updated at least annually.</w:t>
      </w:r>
    </w:p>
    <w:p w14:paraId="5F2A2BE8" w14:textId="77777777" w:rsidR="007540ED" w:rsidRPr="00703D60" w:rsidRDefault="007540ED" w:rsidP="007540ED">
      <w:pPr>
        <w:autoSpaceDE w:val="0"/>
        <w:autoSpaceDN w:val="0"/>
        <w:adjustRightInd w:val="0"/>
        <w:spacing w:after="0" w:line="240" w:lineRule="auto"/>
        <w:rPr>
          <w:rFonts w:cs="Arial"/>
          <w:color w:val="000000"/>
        </w:rPr>
      </w:pPr>
    </w:p>
    <w:p w14:paraId="6FE35DDD" w14:textId="77777777" w:rsidR="007540ED" w:rsidRDefault="007540ED" w:rsidP="007540ED">
      <w:pPr>
        <w:autoSpaceDE w:val="0"/>
        <w:autoSpaceDN w:val="0"/>
        <w:adjustRightInd w:val="0"/>
        <w:spacing w:after="0" w:line="240" w:lineRule="auto"/>
        <w:rPr>
          <w:rFonts w:cs="Arial"/>
          <w:b/>
          <w:bCs/>
          <w:color w:val="000000"/>
        </w:rPr>
      </w:pPr>
      <w:r>
        <w:rPr>
          <w:rFonts w:cs="Arial"/>
          <w:b/>
          <w:bCs/>
          <w:color w:val="000000"/>
        </w:rPr>
        <w:t>When should we get consent to</w:t>
      </w:r>
      <w:r w:rsidRPr="00703D60">
        <w:rPr>
          <w:rFonts w:cs="Arial"/>
          <w:b/>
          <w:bCs/>
          <w:color w:val="000000"/>
        </w:rPr>
        <w:t xml:space="preserve"> share information</w:t>
      </w:r>
      <w:r>
        <w:rPr>
          <w:rFonts w:cs="Arial"/>
          <w:b/>
          <w:bCs/>
          <w:color w:val="000000"/>
        </w:rPr>
        <w:t>?</w:t>
      </w:r>
    </w:p>
    <w:p w14:paraId="0094C76C" w14:textId="77777777" w:rsidR="007540ED" w:rsidRPr="00703D60" w:rsidRDefault="007540ED" w:rsidP="007540ED">
      <w:pPr>
        <w:autoSpaceDE w:val="0"/>
        <w:autoSpaceDN w:val="0"/>
        <w:adjustRightInd w:val="0"/>
        <w:spacing w:after="0" w:line="240" w:lineRule="auto"/>
        <w:rPr>
          <w:rFonts w:cs="Arial"/>
          <w:b/>
          <w:bCs/>
          <w:color w:val="000000"/>
        </w:rPr>
      </w:pPr>
    </w:p>
    <w:p w14:paraId="66B32F82" w14:textId="77777777" w:rsidR="007540ED" w:rsidRPr="00703D60" w:rsidRDefault="007540ED" w:rsidP="007540ED">
      <w:pPr>
        <w:autoSpaceDE w:val="0"/>
        <w:autoSpaceDN w:val="0"/>
        <w:adjustRightInd w:val="0"/>
        <w:spacing w:after="0" w:line="240" w:lineRule="auto"/>
        <w:rPr>
          <w:rFonts w:cs="Arial"/>
          <w:color w:val="000000"/>
        </w:rPr>
      </w:pPr>
      <w:r w:rsidRPr="00703D60">
        <w:rPr>
          <w:rFonts w:cs="Arial"/>
          <w:color w:val="000000"/>
        </w:rPr>
        <w:t>Before any personal information is shared</w:t>
      </w:r>
      <w:r>
        <w:rPr>
          <w:rFonts w:cs="Arial"/>
          <w:color w:val="000000"/>
        </w:rPr>
        <w:t xml:space="preserve"> with individuals and agencies other than Pathways to Leadership</w:t>
      </w:r>
      <w:r w:rsidRPr="00703D60">
        <w:rPr>
          <w:rFonts w:cs="Arial"/>
          <w:color w:val="000000"/>
        </w:rPr>
        <w:t xml:space="preserve">, </w:t>
      </w:r>
      <w:r>
        <w:rPr>
          <w:rFonts w:cs="Arial"/>
          <w:color w:val="000000"/>
        </w:rPr>
        <w:t xml:space="preserve">we will obtain </w:t>
      </w:r>
      <w:r w:rsidRPr="00703D60">
        <w:rPr>
          <w:rFonts w:cs="Arial"/>
          <w:color w:val="000000"/>
        </w:rPr>
        <w:t xml:space="preserve">consent </w:t>
      </w:r>
      <w:r>
        <w:rPr>
          <w:rFonts w:cs="Arial"/>
          <w:color w:val="000000"/>
        </w:rPr>
        <w:t>to share the information.</w:t>
      </w:r>
    </w:p>
    <w:p w14:paraId="03326DB1" w14:textId="77777777" w:rsidR="007540ED" w:rsidRDefault="007540ED" w:rsidP="007540ED">
      <w:pPr>
        <w:autoSpaceDE w:val="0"/>
        <w:autoSpaceDN w:val="0"/>
        <w:adjustRightInd w:val="0"/>
        <w:spacing w:after="0" w:line="240" w:lineRule="auto"/>
        <w:rPr>
          <w:rFonts w:cs="Arial"/>
          <w:color w:val="000000"/>
        </w:rPr>
      </w:pPr>
    </w:p>
    <w:p w14:paraId="40A6C79D" w14:textId="77777777" w:rsidR="007540ED" w:rsidRPr="00703D60" w:rsidRDefault="007540ED" w:rsidP="007540ED">
      <w:pPr>
        <w:autoSpaceDE w:val="0"/>
        <w:autoSpaceDN w:val="0"/>
        <w:adjustRightInd w:val="0"/>
        <w:spacing w:after="0" w:line="240" w:lineRule="auto"/>
        <w:rPr>
          <w:rFonts w:cs="Arial"/>
          <w:color w:val="000000"/>
        </w:rPr>
      </w:pPr>
      <w:r w:rsidRPr="00703D60">
        <w:rPr>
          <w:rFonts w:cs="Arial"/>
          <w:color w:val="000000"/>
        </w:rPr>
        <w:t xml:space="preserve">If written consent is not possible, </w:t>
      </w:r>
      <w:r>
        <w:rPr>
          <w:rFonts w:cs="Arial"/>
          <w:color w:val="000000"/>
        </w:rPr>
        <w:t>you should</w:t>
      </w:r>
      <w:r w:rsidRPr="00703D60">
        <w:rPr>
          <w:rFonts w:cs="Arial"/>
          <w:color w:val="000000"/>
        </w:rPr>
        <w:t xml:space="preserve"> record verbal consent including:</w:t>
      </w:r>
    </w:p>
    <w:p w14:paraId="5944A13C" w14:textId="77777777" w:rsidR="007540ED" w:rsidRPr="00482FD8" w:rsidRDefault="007540ED" w:rsidP="007540ED">
      <w:pPr>
        <w:pStyle w:val="ListParagraph"/>
        <w:numPr>
          <w:ilvl w:val="0"/>
          <w:numId w:val="24"/>
        </w:numPr>
        <w:autoSpaceDE w:val="0"/>
        <w:autoSpaceDN w:val="0"/>
        <w:adjustRightInd w:val="0"/>
        <w:contextualSpacing/>
        <w:rPr>
          <w:rFonts w:cs="Arial"/>
          <w:color w:val="000000"/>
          <w:sz w:val="22"/>
        </w:rPr>
      </w:pPr>
      <w:r w:rsidRPr="00482FD8">
        <w:rPr>
          <w:rFonts w:cs="Arial"/>
          <w:color w:val="000000"/>
          <w:sz w:val="22"/>
        </w:rPr>
        <w:t>date that verbal consent is obtained;</w:t>
      </w:r>
    </w:p>
    <w:p w14:paraId="38EA6B6A" w14:textId="77777777" w:rsidR="007540ED" w:rsidRPr="00482FD8" w:rsidRDefault="007540ED" w:rsidP="007540ED">
      <w:pPr>
        <w:pStyle w:val="ListParagraph"/>
        <w:numPr>
          <w:ilvl w:val="0"/>
          <w:numId w:val="24"/>
        </w:numPr>
        <w:autoSpaceDE w:val="0"/>
        <w:autoSpaceDN w:val="0"/>
        <w:adjustRightInd w:val="0"/>
        <w:contextualSpacing/>
        <w:rPr>
          <w:rFonts w:cs="Arial"/>
          <w:color w:val="000000"/>
          <w:sz w:val="22"/>
        </w:rPr>
      </w:pPr>
      <w:r w:rsidRPr="00482FD8">
        <w:rPr>
          <w:rFonts w:cs="Arial"/>
          <w:color w:val="000000"/>
          <w:sz w:val="22"/>
        </w:rPr>
        <w:t>date that verbal consent expires;</w:t>
      </w:r>
    </w:p>
    <w:p w14:paraId="14279B93" w14:textId="77777777" w:rsidR="007540ED" w:rsidRPr="00482FD8" w:rsidRDefault="007540ED" w:rsidP="007540ED">
      <w:pPr>
        <w:pStyle w:val="ListParagraph"/>
        <w:numPr>
          <w:ilvl w:val="0"/>
          <w:numId w:val="24"/>
        </w:numPr>
        <w:autoSpaceDE w:val="0"/>
        <w:autoSpaceDN w:val="0"/>
        <w:adjustRightInd w:val="0"/>
        <w:contextualSpacing/>
        <w:rPr>
          <w:rFonts w:cs="Arial"/>
          <w:color w:val="000000"/>
          <w:sz w:val="22"/>
        </w:rPr>
      </w:pPr>
      <w:r w:rsidRPr="00482FD8">
        <w:rPr>
          <w:rFonts w:cs="Arial"/>
          <w:color w:val="000000"/>
          <w:sz w:val="22"/>
        </w:rPr>
        <w:t>information that can be shared; and</w:t>
      </w:r>
    </w:p>
    <w:p w14:paraId="4E88169E" w14:textId="77777777" w:rsidR="007540ED" w:rsidRPr="00482FD8" w:rsidRDefault="007540ED" w:rsidP="007540ED">
      <w:pPr>
        <w:pStyle w:val="ListParagraph"/>
        <w:numPr>
          <w:ilvl w:val="0"/>
          <w:numId w:val="24"/>
        </w:numPr>
        <w:autoSpaceDE w:val="0"/>
        <w:autoSpaceDN w:val="0"/>
        <w:adjustRightInd w:val="0"/>
        <w:contextualSpacing/>
        <w:rPr>
          <w:rFonts w:cs="Arial"/>
          <w:color w:val="000000"/>
          <w:sz w:val="22"/>
        </w:rPr>
      </w:pPr>
      <w:r w:rsidRPr="00482FD8">
        <w:rPr>
          <w:rFonts w:cs="Arial"/>
          <w:color w:val="000000"/>
          <w:sz w:val="22"/>
        </w:rPr>
        <w:t>the person or agency that the information can be shared with.</w:t>
      </w:r>
    </w:p>
    <w:p w14:paraId="55D8786C" w14:textId="77777777" w:rsidR="007540ED" w:rsidRPr="00F9182A" w:rsidRDefault="007540ED" w:rsidP="007540ED">
      <w:pPr>
        <w:autoSpaceDE w:val="0"/>
        <w:autoSpaceDN w:val="0"/>
        <w:adjustRightInd w:val="0"/>
        <w:spacing w:after="0" w:line="240" w:lineRule="auto"/>
        <w:rPr>
          <w:rFonts w:cs="Arial"/>
          <w:color w:val="000000"/>
        </w:rPr>
      </w:pPr>
    </w:p>
    <w:p w14:paraId="6C90BCF2" w14:textId="77777777" w:rsidR="007540ED" w:rsidRPr="00703D60" w:rsidRDefault="007540ED" w:rsidP="007540ED">
      <w:pPr>
        <w:autoSpaceDE w:val="0"/>
        <w:autoSpaceDN w:val="0"/>
        <w:adjustRightInd w:val="0"/>
        <w:spacing w:after="0" w:line="240" w:lineRule="auto"/>
        <w:rPr>
          <w:rFonts w:cs="Arial"/>
          <w:color w:val="000000"/>
        </w:rPr>
      </w:pPr>
      <w:r w:rsidRPr="00703D60">
        <w:rPr>
          <w:rFonts w:cs="Arial"/>
          <w:color w:val="000000"/>
        </w:rPr>
        <w:t xml:space="preserve">Each time information is requested, </w:t>
      </w:r>
      <w:r>
        <w:rPr>
          <w:rFonts w:cs="Arial"/>
          <w:color w:val="000000"/>
        </w:rPr>
        <w:t>we will</w:t>
      </w:r>
      <w:r w:rsidRPr="00703D60">
        <w:rPr>
          <w:rFonts w:cs="Arial"/>
          <w:color w:val="000000"/>
        </w:rPr>
        <w:t xml:space="preserve"> inform the </w:t>
      </w:r>
      <w:r>
        <w:rPr>
          <w:rFonts w:cs="Arial"/>
          <w:color w:val="000000"/>
        </w:rPr>
        <w:t xml:space="preserve">person with disability and </w:t>
      </w:r>
      <w:r w:rsidRPr="00703D60">
        <w:rPr>
          <w:rFonts w:cs="Arial"/>
          <w:color w:val="000000"/>
        </w:rPr>
        <w:t>family</w:t>
      </w:r>
      <w:r>
        <w:rPr>
          <w:rFonts w:cs="Arial"/>
          <w:color w:val="000000"/>
        </w:rPr>
        <w:t>,</w:t>
      </w:r>
      <w:r w:rsidRPr="00703D60">
        <w:rPr>
          <w:rFonts w:cs="Arial"/>
          <w:color w:val="000000"/>
        </w:rPr>
        <w:t xml:space="preserve"> and</w:t>
      </w:r>
      <w:r>
        <w:rPr>
          <w:rFonts w:cs="Arial"/>
          <w:color w:val="000000"/>
        </w:rPr>
        <w:t xml:space="preserve"> </w:t>
      </w:r>
      <w:r w:rsidRPr="00703D60">
        <w:rPr>
          <w:rFonts w:cs="Arial"/>
          <w:color w:val="000000"/>
        </w:rPr>
        <w:t>document</w:t>
      </w:r>
      <w:r>
        <w:rPr>
          <w:rFonts w:cs="Arial"/>
          <w:color w:val="000000"/>
        </w:rPr>
        <w:t xml:space="preserve"> when and what information is shared and who it is shared with.</w:t>
      </w:r>
    </w:p>
    <w:p w14:paraId="07AD7778" w14:textId="77777777" w:rsidR="007540ED" w:rsidRDefault="007540ED" w:rsidP="007540ED">
      <w:pPr>
        <w:autoSpaceDE w:val="0"/>
        <w:autoSpaceDN w:val="0"/>
        <w:adjustRightInd w:val="0"/>
        <w:spacing w:after="0" w:line="240" w:lineRule="auto"/>
        <w:rPr>
          <w:rFonts w:cs="Arial"/>
          <w:color w:val="000000"/>
        </w:rPr>
      </w:pPr>
    </w:p>
    <w:p w14:paraId="24CCEB45" w14:textId="77777777" w:rsidR="007540ED" w:rsidRPr="00703D60" w:rsidRDefault="007540ED" w:rsidP="007540ED">
      <w:pPr>
        <w:autoSpaceDE w:val="0"/>
        <w:autoSpaceDN w:val="0"/>
        <w:adjustRightInd w:val="0"/>
        <w:spacing w:after="0" w:line="240" w:lineRule="auto"/>
        <w:rPr>
          <w:rFonts w:cs="Arial"/>
          <w:color w:val="000000"/>
        </w:rPr>
      </w:pPr>
      <w:r>
        <w:rPr>
          <w:rFonts w:cs="Arial"/>
          <w:color w:val="000000"/>
        </w:rPr>
        <w:t>People</w:t>
      </w:r>
      <w:r w:rsidRPr="00703D60">
        <w:rPr>
          <w:rFonts w:cs="Arial"/>
          <w:color w:val="000000"/>
        </w:rPr>
        <w:t xml:space="preserve"> can withdraw or modify consent to share information with any person</w:t>
      </w:r>
      <w:r>
        <w:rPr>
          <w:rFonts w:cs="Arial"/>
          <w:color w:val="000000"/>
        </w:rPr>
        <w:t xml:space="preserve"> </w:t>
      </w:r>
      <w:r w:rsidRPr="00703D60">
        <w:rPr>
          <w:rFonts w:cs="Arial"/>
          <w:color w:val="000000"/>
        </w:rPr>
        <w:t>or organisation at any time.</w:t>
      </w:r>
    </w:p>
    <w:p w14:paraId="646A8424" w14:textId="77777777" w:rsidR="007540ED" w:rsidRDefault="007540ED" w:rsidP="007540ED">
      <w:pPr>
        <w:autoSpaceDE w:val="0"/>
        <w:autoSpaceDN w:val="0"/>
        <w:adjustRightInd w:val="0"/>
        <w:spacing w:after="0" w:line="240" w:lineRule="auto"/>
        <w:rPr>
          <w:rFonts w:cs="Arial"/>
          <w:b/>
          <w:bCs/>
          <w:color w:val="C2C2C2"/>
        </w:rPr>
      </w:pPr>
    </w:p>
    <w:p w14:paraId="655C3D41" w14:textId="77777777" w:rsidR="007540ED" w:rsidRDefault="007540ED" w:rsidP="007540ED">
      <w:pPr>
        <w:autoSpaceDE w:val="0"/>
        <w:autoSpaceDN w:val="0"/>
        <w:adjustRightInd w:val="0"/>
        <w:spacing w:after="0" w:line="240" w:lineRule="auto"/>
        <w:rPr>
          <w:rFonts w:cs="Arial"/>
          <w:b/>
          <w:bCs/>
          <w:color w:val="000000"/>
        </w:rPr>
      </w:pPr>
      <w:r>
        <w:rPr>
          <w:rFonts w:cs="Arial"/>
          <w:b/>
          <w:bCs/>
          <w:color w:val="000000"/>
        </w:rPr>
        <w:t>What if someone asks for the information we record about them?</w:t>
      </w:r>
    </w:p>
    <w:p w14:paraId="1EA6E133" w14:textId="77777777" w:rsidR="007540ED" w:rsidRDefault="007540ED" w:rsidP="007540ED">
      <w:pPr>
        <w:autoSpaceDE w:val="0"/>
        <w:autoSpaceDN w:val="0"/>
        <w:adjustRightInd w:val="0"/>
        <w:spacing w:after="0" w:line="240" w:lineRule="auto"/>
        <w:rPr>
          <w:rFonts w:cs="Arial"/>
          <w:color w:val="000000"/>
        </w:rPr>
      </w:pPr>
      <w:r w:rsidRPr="00703D60">
        <w:rPr>
          <w:rFonts w:cs="Arial"/>
          <w:color w:val="000000"/>
        </w:rPr>
        <w:t xml:space="preserve">Upon request, </w:t>
      </w:r>
      <w:r>
        <w:rPr>
          <w:rFonts w:cs="Arial"/>
          <w:color w:val="000000"/>
        </w:rPr>
        <w:t>people</w:t>
      </w:r>
      <w:r w:rsidRPr="00703D60">
        <w:rPr>
          <w:rFonts w:cs="Arial"/>
          <w:color w:val="000000"/>
        </w:rPr>
        <w:t xml:space="preserve"> may access information from their file. </w:t>
      </w:r>
      <w:r>
        <w:rPr>
          <w:rFonts w:cs="Arial"/>
          <w:color w:val="000000"/>
        </w:rPr>
        <w:t>Pathways to Leadership will</w:t>
      </w:r>
      <w:r w:rsidRPr="00703D60">
        <w:rPr>
          <w:rFonts w:cs="Arial"/>
          <w:color w:val="000000"/>
        </w:rPr>
        <w:t xml:space="preserve"> send a copy of the information to the</w:t>
      </w:r>
      <w:r>
        <w:rPr>
          <w:rFonts w:cs="Arial"/>
          <w:color w:val="000000"/>
        </w:rPr>
        <w:t xml:space="preserve">m </w:t>
      </w:r>
      <w:r w:rsidRPr="00703D60">
        <w:rPr>
          <w:rFonts w:cs="Arial"/>
          <w:color w:val="000000"/>
        </w:rPr>
        <w:t xml:space="preserve">within </w:t>
      </w:r>
      <w:r w:rsidRPr="00F9182A">
        <w:rPr>
          <w:rFonts w:cs="Arial"/>
          <w:bCs/>
          <w:color w:val="000000"/>
        </w:rPr>
        <w:t>three</w:t>
      </w:r>
      <w:r w:rsidRPr="00703D60">
        <w:rPr>
          <w:rFonts w:cs="Arial"/>
          <w:b/>
          <w:bCs/>
          <w:color w:val="000000"/>
        </w:rPr>
        <w:t xml:space="preserve"> </w:t>
      </w:r>
      <w:r w:rsidRPr="00F9182A">
        <w:rPr>
          <w:rFonts w:cs="Arial"/>
          <w:bCs/>
          <w:color w:val="000000"/>
        </w:rPr>
        <w:t>working days</w:t>
      </w:r>
      <w:r>
        <w:rPr>
          <w:rFonts w:cs="Arial"/>
          <w:bCs/>
          <w:color w:val="000000"/>
        </w:rPr>
        <w:t xml:space="preserve">. </w:t>
      </w:r>
      <w:r w:rsidRPr="00703D60">
        <w:rPr>
          <w:rFonts w:cs="Arial"/>
          <w:color w:val="000000"/>
        </w:rPr>
        <w:t>This may be subject to some exemptions allowed by law.</w:t>
      </w:r>
    </w:p>
    <w:p w14:paraId="031A1B4D" w14:textId="77777777" w:rsidR="007540ED" w:rsidRDefault="007540ED" w:rsidP="007540ED">
      <w:pPr>
        <w:autoSpaceDE w:val="0"/>
        <w:autoSpaceDN w:val="0"/>
        <w:adjustRightInd w:val="0"/>
        <w:spacing w:after="0" w:line="240" w:lineRule="auto"/>
        <w:rPr>
          <w:rFonts w:cs="Arial"/>
          <w:color w:val="000000"/>
        </w:rPr>
      </w:pPr>
    </w:p>
    <w:p w14:paraId="1B960E2D" w14:textId="77777777" w:rsidR="007540ED" w:rsidRPr="000E59A9" w:rsidRDefault="007540ED" w:rsidP="007540ED">
      <w:pPr>
        <w:autoSpaceDE w:val="0"/>
        <w:autoSpaceDN w:val="0"/>
        <w:adjustRightInd w:val="0"/>
        <w:spacing w:after="0" w:line="240" w:lineRule="auto"/>
        <w:rPr>
          <w:rFonts w:cs="Arial"/>
          <w:b/>
        </w:rPr>
      </w:pPr>
      <w:r w:rsidRPr="000E59A9">
        <w:rPr>
          <w:rFonts w:cs="Arial"/>
          <w:b/>
        </w:rPr>
        <w:t>What happens to personal information when a member decides to leave Pathways to Leadership?</w:t>
      </w:r>
    </w:p>
    <w:p w14:paraId="66AA867A" w14:textId="77777777" w:rsidR="007540ED" w:rsidRPr="000E59A9" w:rsidRDefault="007540ED" w:rsidP="007540ED">
      <w:pPr>
        <w:autoSpaceDE w:val="0"/>
        <w:autoSpaceDN w:val="0"/>
        <w:adjustRightInd w:val="0"/>
        <w:spacing w:after="0" w:line="240" w:lineRule="auto"/>
        <w:rPr>
          <w:rFonts w:cs="Arial"/>
        </w:rPr>
      </w:pPr>
      <w:r w:rsidRPr="000E59A9">
        <w:rPr>
          <w:rFonts w:cs="Arial"/>
        </w:rPr>
        <w:t>Pathways to Leadership will forward copies of all personal documents to the member if a members requests this, and then all electronic copies with be securely deleted.</w:t>
      </w:r>
    </w:p>
    <w:p w14:paraId="36F5D4A8" w14:textId="77777777" w:rsidR="007540ED" w:rsidRPr="000E59A9" w:rsidRDefault="007540ED" w:rsidP="007540ED">
      <w:pPr>
        <w:autoSpaceDE w:val="0"/>
        <w:autoSpaceDN w:val="0"/>
        <w:adjustRightInd w:val="0"/>
        <w:spacing w:after="0" w:line="240" w:lineRule="auto"/>
        <w:rPr>
          <w:rFonts w:cs="Arial"/>
        </w:rPr>
      </w:pPr>
    </w:p>
    <w:p w14:paraId="0FEBFECF" w14:textId="77777777" w:rsidR="007540ED" w:rsidRPr="00553DA4" w:rsidRDefault="007540ED" w:rsidP="007540ED">
      <w:pPr>
        <w:rPr>
          <w:rFonts w:eastAsia="Times New Roman" w:cs="Calibri"/>
          <w:color w:val="FF0000"/>
        </w:rPr>
      </w:pPr>
      <w:r w:rsidRPr="00553DA4">
        <w:rPr>
          <w:rFonts w:cs="Calibri"/>
          <w:color w:val="FF0000"/>
        </w:rPr>
        <w:br w:type="page"/>
      </w:r>
    </w:p>
    <w:p w14:paraId="6B9B1381" w14:textId="77777777" w:rsidR="007540ED" w:rsidRDefault="00531E0E" w:rsidP="008B15C8">
      <w:pPr>
        <w:autoSpaceDE w:val="0"/>
        <w:autoSpaceDN w:val="0"/>
        <w:adjustRightInd w:val="0"/>
        <w:spacing w:after="0" w:line="240" w:lineRule="auto"/>
        <w:rPr>
          <w:rFonts w:cs="Arial"/>
          <w:color w:val="000000"/>
        </w:rPr>
      </w:pPr>
      <w:r w:rsidRPr="00F33A39">
        <w:rPr>
          <w:noProof/>
          <w:lang w:val="en-US"/>
        </w:rPr>
        <w:lastRenderedPageBreak/>
        <w:drawing>
          <wp:anchor distT="0" distB="0" distL="114300" distR="114300" simplePos="0" relativeHeight="251716608" behindDoc="0" locked="0" layoutInCell="1" allowOverlap="1" wp14:anchorId="72CE4A7F" wp14:editId="6F0CE1DF">
            <wp:simplePos x="0" y="0"/>
            <wp:positionH relativeFrom="margin">
              <wp:posOffset>5429885</wp:posOffset>
            </wp:positionH>
            <wp:positionV relativeFrom="margin">
              <wp:posOffset>-381000</wp:posOffset>
            </wp:positionV>
            <wp:extent cx="771525" cy="776605"/>
            <wp:effectExtent l="0" t="0" r="0" b="1079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p>
    <w:p w14:paraId="37482091" w14:textId="77777777" w:rsidR="001F4EC9" w:rsidRDefault="001F4EC9" w:rsidP="008B15C8">
      <w:pPr>
        <w:autoSpaceDE w:val="0"/>
        <w:autoSpaceDN w:val="0"/>
        <w:adjustRightInd w:val="0"/>
        <w:spacing w:after="0" w:line="240" w:lineRule="auto"/>
        <w:rPr>
          <w:rFonts w:cs="Arial"/>
          <w:color w:val="000000"/>
        </w:rPr>
      </w:pPr>
    </w:p>
    <w:p w14:paraId="6516394F" w14:textId="77777777" w:rsidR="008B15C8" w:rsidRPr="00703D60" w:rsidRDefault="008B15C8" w:rsidP="00785026">
      <w:pPr>
        <w:tabs>
          <w:tab w:val="left" w:pos="329"/>
        </w:tabs>
        <w:autoSpaceDE w:val="0"/>
        <w:autoSpaceDN w:val="0"/>
        <w:adjustRightInd w:val="0"/>
        <w:spacing w:after="0" w:line="240" w:lineRule="auto"/>
        <w:rPr>
          <w:rFonts w:cs="Arial"/>
          <w:color w:val="000000"/>
        </w:rPr>
      </w:pPr>
      <w:r>
        <w:rPr>
          <w:rFonts w:cs="Arial"/>
          <w:noProof/>
          <w:color w:val="000000"/>
          <w:lang w:val="en-US"/>
        </w:rPr>
        <w:drawing>
          <wp:inline distT="0" distB="0" distL="0" distR="0" wp14:anchorId="5C420C0A" wp14:editId="6CD4C85A">
            <wp:extent cx="6220253" cy="5878286"/>
            <wp:effectExtent l="50800" t="25400" r="28575" b="65405"/>
            <wp:docPr id="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20A1755A" w14:textId="77777777" w:rsidR="00785026" w:rsidRPr="001F4EC9" w:rsidRDefault="00785026" w:rsidP="008B15C8">
      <w:pPr>
        <w:autoSpaceDE w:val="0"/>
        <w:autoSpaceDN w:val="0"/>
        <w:adjustRightInd w:val="0"/>
        <w:spacing w:after="0" w:line="240" w:lineRule="auto"/>
        <w:rPr>
          <w:rFonts w:cs="Arial"/>
          <w:b/>
          <w:bCs/>
        </w:rPr>
      </w:pPr>
    </w:p>
    <w:p w14:paraId="6D1FB584" w14:textId="77777777" w:rsidR="008B15C8" w:rsidRPr="00BD2CBE" w:rsidRDefault="008B15C8" w:rsidP="00482FD8">
      <w:pPr>
        <w:pStyle w:val="Heading1"/>
      </w:pPr>
      <w:bookmarkStart w:id="9" w:name="_Toc356146733"/>
      <w:r w:rsidRPr="00BD2CBE">
        <w:t>Decision Making and Consent</w:t>
      </w:r>
      <w:bookmarkEnd w:id="9"/>
    </w:p>
    <w:p w14:paraId="74836F27" w14:textId="77777777" w:rsidR="008B15C8" w:rsidRPr="0053161B" w:rsidRDefault="008B15C8" w:rsidP="0053161B">
      <w:pPr>
        <w:autoSpaceDE w:val="0"/>
        <w:autoSpaceDN w:val="0"/>
        <w:adjustRightInd w:val="0"/>
        <w:spacing w:after="0" w:line="240" w:lineRule="auto"/>
        <w:rPr>
          <w:rFonts w:cs="Arial"/>
          <w:color w:val="000000"/>
        </w:rPr>
      </w:pPr>
      <w:bookmarkStart w:id="10" w:name="_Privacy_Disclosure_1"/>
      <w:bookmarkStart w:id="11" w:name="_Privacy_Disclosure"/>
      <w:bookmarkEnd w:id="10"/>
      <w:bookmarkEnd w:id="11"/>
      <w:r w:rsidRPr="0053161B">
        <w:rPr>
          <w:rFonts w:cs="Arial"/>
          <w:color w:val="000000"/>
        </w:rPr>
        <w:t xml:space="preserve">People have the right to exercise control over their own lives and have as many opportunities as possible to make decisions about their lives. </w:t>
      </w:r>
      <w:r w:rsidR="00E1569B">
        <w:rPr>
          <w:rFonts w:cs="Arial"/>
          <w:color w:val="000000"/>
        </w:rPr>
        <w:t>Pathways to Leadership</w:t>
      </w:r>
      <w:r w:rsidRPr="0053161B">
        <w:rPr>
          <w:rFonts w:cs="Arial"/>
          <w:color w:val="000000"/>
        </w:rPr>
        <w:t xml:space="preserve"> provides the support required to </w:t>
      </w:r>
      <w:r w:rsidR="009E45DD">
        <w:rPr>
          <w:rFonts w:cs="Arial"/>
          <w:color w:val="000000"/>
        </w:rPr>
        <w:t xml:space="preserve">support members to </w:t>
      </w:r>
      <w:r w:rsidRPr="0053161B">
        <w:rPr>
          <w:rFonts w:cs="Arial"/>
          <w:color w:val="000000"/>
        </w:rPr>
        <w:t>make informed choices and understand issues of consent. This support takes into account the person’s background, culture, heritage and beliefs.</w:t>
      </w:r>
    </w:p>
    <w:p w14:paraId="714C2214" w14:textId="77777777" w:rsidR="008B15C8" w:rsidRPr="0053161B" w:rsidRDefault="008B15C8" w:rsidP="0053161B">
      <w:pPr>
        <w:autoSpaceDE w:val="0"/>
        <w:autoSpaceDN w:val="0"/>
        <w:adjustRightInd w:val="0"/>
        <w:spacing w:after="0" w:line="240" w:lineRule="auto"/>
        <w:rPr>
          <w:rFonts w:cs="Arial"/>
          <w:color w:val="000000"/>
        </w:rPr>
      </w:pPr>
    </w:p>
    <w:p w14:paraId="10C43D4C" w14:textId="77777777" w:rsidR="008B15C8" w:rsidRPr="0053161B" w:rsidRDefault="008B15C8" w:rsidP="0053161B">
      <w:pPr>
        <w:autoSpaceDE w:val="0"/>
        <w:autoSpaceDN w:val="0"/>
        <w:adjustRightInd w:val="0"/>
        <w:spacing w:after="0" w:line="240" w:lineRule="auto"/>
        <w:rPr>
          <w:rFonts w:cs="Arial"/>
          <w:b/>
          <w:color w:val="000000"/>
        </w:rPr>
      </w:pPr>
      <w:r w:rsidRPr="0053161B">
        <w:rPr>
          <w:rFonts w:cs="Arial"/>
          <w:b/>
          <w:color w:val="000000"/>
        </w:rPr>
        <w:t>Decision Making</w:t>
      </w:r>
    </w:p>
    <w:p w14:paraId="537052F7"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People with disability can make decisions about day to day issues and if support is needed, families, close friends and people who work with them </w:t>
      </w:r>
      <w:r w:rsidR="009E45DD">
        <w:rPr>
          <w:rFonts w:cs="Arial"/>
          <w:color w:val="000000"/>
        </w:rPr>
        <w:t xml:space="preserve">can </w:t>
      </w:r>
      <w:r w:rsidRPr="0053161B">
        <w:rPr>
          <w:rFonts w:cs="Arial"/>
          <w:color w:val="000000"/>
        </w:rPr>
        <w:t>provide it informally. This support should be provided with regard to the best interests of the person with disability.</w:t>
      </w:r>
    </w:p>
    <w:p w14:paraId="172BBD14" w14:textId="77777777" w:rsidR="008B15C8" w:rsidRPr="0053161B" w:rsidRDefault="008B15C8" w:rsidP="0053161B">
      <w:pPr>
        <w:autoSpaceDE w:val="0"/>
        <w:autoSpaceDN w:val="0"/>
        <w:adjustRightInd w:val="0"/>
        <w:spacing w:after="0" w:line="240" w:lineRule="auto"/>
        <w:rPr>
          <w:rFonts w:cs="Arial"/>
          <w:color w:val="000000"/>
        </w:rPr>
      </w:pPr>
    </w:p>
    <w:p w14:paraId="04015899"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lastRenderedPageBreak/>
        <w:t>Where lifestyle an</w:t>
      </w:r>
      <w:r w:rsidR="00C11E0F">
        <w:rPr>
          <w:rFonts w:cs="Arial"/>
          <w:color w:val="000000"/>
        </w:rPr>
        <w:t>d other decisions are identified</w:t>
      </w:r>
      <w:r w:rsidRPr="0053161B">
        <w:rPr>
          <w:rFonts w:cs="Arial"/>
          <w:color w:val="000000"/>
        </w:rPr>
        <w:t xml:space="preserve"> as part of a person’s plan, they should be supported to the fullest extent possible to make or participate in the decisions.</w:t>
      </w:r>
    </w:p>
    <w:p w14:paraId="42B09F21" w14:textId="77777777" w:rsidR="008B15C8" w:rsidRPr="0053161B" w:rsidRDefault="008B15C8" w:rsidP="0053161B">
      <w:pPr>
        <w:autoSpaceDE w:val="0"/>
        <w:autoSpaceDN w:val="0"/>
        <w:adjustRightInd w:val="0"/>
        <w:spacing w:after="0" w:line="240" w:lineRule="auto"/>
        <w:rPr>
          <w:rFonts w:cs="Arial"/>
          <w:color w:val="000000"/>
        </w:rPr>
      </w:pPr>
    </w:p>
    <w:p w14:paraId="0CD57BA6"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People with disability are encouraged to develop their decision making skills and assisted to access support from an external service, such as a self-advocacy group if it is required. </w:t>
      </w:r>
    </w:p>
    <w:p w14:paraId="74F54DCB" w14:textId="77777777" w:rsidR="008B15C8" w:rsidRPr="0053161B" w:rsidRDefault="008B15C8" w:rsidP="0053161B">
      <w:pPr>
        <w:autoSpaceDE w:val="0"/>
        <w:autoSpaceDN w:val="0"/>
        <w:adjustRightInd w:val="0"/>
        <w:spacing w:after="0" w:line="240" w:lineRule="auto"/>
        <w:rPr>
          <w:rFonts w:cs="Arial"/>
          <w:color w:val="000000"/>
        </w:rPr>
      </w:pPr>
    </w:p>
    <w:p w14:paraId="01B65152" w14:textId="77777777" w:rsidR="008B15C8" w:rsidRPr="0053161B" w:rsidRDefault="008B15C8" w:rsidP="0053161B">
      <w:pPr>
        <w:autoSpaceDE w:val="0"/>
        <w:autoSpaceDN w:val="0"/>
        <w:adjustRightInd w:val="0"/>
        <w:spacing w:after="0" w:line="240" w:lineRule="auto"/>
        <w:rPr>
          <w:rFonts w:cs="Arial"/>
          <w:b/>
          <w:color w:val="000000"/>
        </w:rPr>
      </w:pPr>
      <w:r w:rsidRPr="0053161B">
        <w:rPr>
          <w:rFonts w:cs="Arial"/>
          <w:b/>
          <w:color w:val="000000"/>
        </w:rPr>
        <w:t>Consent</w:t>
      </w:r>
    </w:p>
    <w:p w14:paraId="4A5A71E8"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Consent is the permission given by a person.  For consent to be valid it must be voluntary, informed, specific and current. A person must be free to exercise genuine choice about whether to give or withhold consent. Consent must be given without coercion or threat and with sufficient time to understand the request and, if appropriate, take advice.</w:t>
      </w:r>
    </w:p>
    <w:p w14:paraId="0AD0B731" w14:textId="77777777" w:rsidR="008B15C8" w:rsidRPr="0053161B" w:rsidRDefault="008B15C8" w:rsidP="0053161B">
      <w:pPr>
        <w:autoSpaceDE w:val="0"/>
        <w:autoSpaceDN w:val="0"/>
        <w:adjustRightInd w:val="0"/>
        <w:spacing w:after="0" w:line="240" w:lineRule="auto"/>
        <w:rPr>
          <w:rFonts w:cs="Arial"/>
          <w:color w:val="000000"/>
        </w:rPr>
      </w:pPr>
    </w:p>
    <w:p w14:paraId="0410781E" w14:textId="77777777" w:rsidR="008B15C8" w:rsidRDefault="008B15C8" w:rsidP="0053161B">
      <w:pPr>
        <w:autoSpaceDE w:val="0"/>
        <w:autoSpaceDN w:val="0"/>
        <w:adjustRightInd w:val="0"/>
        <w:spacing w:after="0" w:line="240" w:lineRule="auto"/>
        <w:rPr>
          <w:rFonts w:cs="Arial"/>
          <w:color w:val="000000"/>
        </w:rPr>
      </w:pPr>
      <w:r w:rsidRPr="0053161B">
        <w:rPr>
          <w:rFonts w:cs="Arial"/>
          <w:color w:val="000000"/>
        </w:rPr>
        <w:t>Consent has a ‘use-by’ date and should be reviewed over time or when th</w:t>
      </w:r>
      <w:r w:rsidR="009E45DD">
        <w:rPr>
          <w:rFonts w:cs="Arial"/>
          <w:color w:val="000000"/>
        </w:rPr>
        <w:t>ere is a change of circumstance</w:t>
      </w:r>
      <w:r w:rsidRPr="0053161B">
        <w:rPr>
          <w:rFonts w:cs="Arial"/>
          <w:color w:val="000000"/>
        </w:rPr>
        <w:t xml:space="preserve">. A person who has given consent to a specific matter may change her or his </w:t>
      </w:r>
      <w:r w:rsidR="009E45DD">
        <w:rPr>
          <w:rFonts w:cs="Arial"/>
          <w:color w:val="000000"/>
        </w:rPr>
        <w:t>mind and revoke consent at a later time</w:t>
      </w:r>
      <w:r w:rsidRPr="0053161B">
        <w:rPr>
          <w:rFonts w:cs="Arial"/>
          <w:color w:val="000000"/>
        </w:rPr>
        <w:t>. Consent may also be provided by a legally appointed guardian on behalf of a person.</w:t>
      </w:r>
    </w:p>
    <w:p w14:paraId="06DCDBE9" w14:textId="77777777" w:rsidR="005E49C6" w:rsidRDefault="005E49C6" w:rsidP="0053161B">
      <w:pPr>
        <w:autoSpaceDE w:val="0"/>
        <w:autoSpaceDN w:val="0"/>
        <w:adjustRightInd w:val="0"/>
        <w:spacing w:after="0" w:line="240" w:lineRule="auto"/>
        <w:rPr>
          <w:rFonts w:cs="Arial"/>
          <w:color w:val="000000"/>
        </w:rPr>
      </w:pPr>
    </w:p>
    <w:p w14:paraId="61ED3848" w14:textId="77777777" w:rsidR="000314FC" w:rsidRDefault="000314FC" w:rsidP="0053161B">
      <w:pPr>
        <w:autoSpaceDE w:val="0"/>
        <w:autoSpaceDN w:val="0"/>
        <w:adjustRightInd w:val="0"/>
        <w:spacing w:after="0" w:line="240" w:lineRule="auto"/>
        <w:rPr>
          <w:rFonts w:cs="Arial"/>
          <w:color w:val="000000"/>
        </w:rPr>
      </w:pPr>
      <w:r w:rsidRPr="000314FC">
        <w:rPr>
          <w:rFonts w:cs="Arial"/>
          <w:b/>
          <w:color w:val="000000"/>
        </w:rPr>
        <w:t xml:space="preserve">What </w:t>
      </w:r>
      <w:r w:rsidR="00553DA4">
        <w:rPr>
          <w:rFonts w:cs="Arial"/>
          <w:b/>
          <w:color w:val="000000"/>
        </w:rPr>
        <w:t>would a member</w:t>
      </w:r>
      <w:r w:rsidRPr="000314FC">
        <w:rPr>
          <w:rFonts w:cs="Arial"/>
          <w:b/>
          <w:color w:val="000000"/>
        </w:rPr>
        <w:t xml:space="preserve"> of Pathways to Leadership be consenting to</w:t>
      </w:r>
      <w:r>
        <w:rPr>
          <w:rFonts w:cs="Arial"/>
          <w:color w:val="000000"/>
        </w:rPr>
        <w:t xml:space="preserve">? </w:t>
      </w:r>
    </w:p>
    <w:p w14:paraId="64951CA9" w14:textId="77777777" w:rsidR="000314FC" w:rsidRPr="00325372" w:rsidRDefault="005E49C6" w:rsidP="0053161B">
      <w:pPr>
        <w:autoSpaceDE w:val="0"/>
        <w:autoSpaceDN w:val="0"/>
        <w:adjustRightInd w:val="0"/>
        <w:spacing w:after="0" w:line="240" w:lineRule="auto"/>
        <w:rPr>
          <w:rFonts w:cs="Arial"/>
        </w:rPr>
      </w:pPr>
      <w:r w:rsidRPr="00325372">
        <w:rPr>
          <w:rFonts w:cs="Arial"/>
        </w:rPr>
        <w:t xml:space="preserve">Pathways to Leadership staff will ask members if they consent to </w:t>
      </w:r>
      <w:r w:rsidR="0053414C" w:rsidRPr="00325372">
        <w:rPr>
          <w:rFonts w:cs="Arial"/>
        </w:rPr>
        <w:t xml:space="preserve">accepting the agreed </w:t>
      </w:r>
      <w:r w:rsidR="000314FC" w:rsidRPr="00325372">
        <w:rPr>
          <w:rFonts w:cs="Arial"/>
        </w:rPr>
        <w:t xml:space="preserve">services </w:t>
      </w:r>
      <w:r w:rsidR="0053414C" w:rsidRPr="00325372">
        <w:rPr>
          <w:rFonts w:cs="Arial"/>
        </w:rPr>
        <w:t xml:space="preserve">provided by Pathways </w:t>
      </w:r>
      <w:r w:rsidR="000314FC" w:rsidRPr="00325372">
        <w:rPr>
          <w:rFonts w:cs="Arial"/>
        </w:rPr>
        <w:t>under the NDIS, or accepting the responsibilities and service</w:t>
      </w:r>
      <w:r w:rsidR="0053414C" w:rsidRPr="00325372">
        <w:rPr>
          <w:rFonts w:cs="Arial"/>
        </w:rPr>
        <w:t>s for</w:t>
      </w:r>
      <w:r w:rsidR="000314FC" w:rsidRPr="00325372">
        <w:rPr>
          <w:rFonts w:cs="Arial"/>
        </w:rPr>
        <w:t xml:space="preserve"> self-directing their funding by transferring to Pathways to Leadership. </w:t>
      </w:r>
    </w:p>
    <w:p w14:paraId="47797EEC" w14:textId="77777777" w:rsidR="005E49C6" w:rsidRPr="00325372" w:rsidRDefault="000314FC" w:rsidP="0053161B">
      <w:pPr>
        <w:autoSpaceDE w:val="0"/>
        <w:autoSpaceDN w:val="0"/>
        <w:adjustRightInd w:val="0"/>
        <w:spacing w:after="0" w:line="240" w:lineRule="auto"/>
        <w:rPr>
          <w:rFonts w:cs="Arial"/>
        </w:rPr>
      </w:pPr>
      <w:r w:rsidRPr="00325372">
        <w:rPr>
          <w:rFonts w:cs="Arial"/>
        </w:rPr>
        <w:t>They may also consent to sharing their information for the purpose of</w:t>
      </w:r>
      <w:r w:rsidR="005E49C6" w:rsidRPr="00325372">
        <w:rPr>
          <w:rFonts w:cs="Arial"/>
        </w:rPr>
        <w:t xml:space="preserve"> quarterly reporting to funding agencies.</w:t>
      </w:r>
    </w:p>
    <w:p w14:paraId="1B07036C" w14:textId="77777777" w:rsidR="008B15C8" w:rsidRPr="00637296" w:rsidRDefault="008B15C8" w:rsidP="0053161B">
      <w:pPr>
        <w:autoSpaceDE w:val="0"/>
        <w:autoSpaceDN w:val="0"/>
        <w:adjustRightInd w:val="0"/>
        <w:spacing w:after="0" w:line="240" w:lineRule="auto"/>
        <w:rPr>
          <w:rFonts w:cs="Arial"/>
          <w:color w:val="FF0000"/>
        </w:rPr>
      </w:pPr>
    </w:p>
    <w:p w14:paraId="771AF7FC" w14:textId="77777777" w:rsidR="008B15C8" w:rsidRDefault="008B15C8" w:rsidP="0053161B">
      <w:pPr>
        <w:autoSpaceDE w:val="0"/>
        <w:autoSpaceDN w:val="0"/>
        <w:adjustRightInd w:val="0"/>
        <w:spacing w:after="0" w:line="240" w:lineRule="auto"/>
        <w:rPr>
          <w:rFonts w:cs="Arial"/>
          <w:color w:val="000000"/>
        </w:rPr>
      </w:pPr>
      <w:r w:rsidRPr="0053161B">
        <w:rPr>
          <w:rFonts w:cs="Arial"/>
          <w:color w:val="000000"/>
        </w:rPr>
        <w:t>It is important to remember that a person’s capacity to make decisions will vary depending on the type of decision or its complexity, or how the person is feeling on the day. The way information is provided to a person will also affect his or her capacity to make decisions. Choices must be offered in a way that the person understands.</w:t>
      </w:r>
    </w:p>
    <w:p w14:paraId="60A86FC3" w14:textId="77777777" w:rsidR="006348D6" w:rsidRDefault="006348D6" w:rsidP="0053161B">
      <w:pPr>
        <w:autoSpaceDE w:val="0"/>
        <w:autoSpaceDN w:val="0"/>
        <w:adjustRightInd w:val="0"/>
        <w:spacing w:after="0" w:line="240" w:lineRule="auto"/>
        <w:rPr>
          <w:rFonts w:cs="Arial"/>
          <w:color w:val="000000"/>
        </w:rPr>
      </w:pPr>
    </w:p>
    <w:p w14:paraId="38D4775D" w14:textId="77777777" w:rsidR="008B15C8" w:rsidRPr="0053161B" w:rsidRDefault="008B15C8" w:rsidP="0053161B">
      <w:pPr>
        <w:autoSpaceDE w:val="0"/>
        <w:autoSpaceDN w:val="0"/>
        <w:adjustRightInd w:val="0"/>
        <w:spacing w:after="0" w:line="240" w:lineRule="auto"/>
        <w:rPr>
          <w:rFonts w:cs="Arial"/>
          <w:b/>
          <w:color w:val="000000"/>
        </w:rPr>
      </w:pPr>
      <w:r w:rsidRPr="0053161B">
        <w:rPr>
          <w:rFonts w:cs="Arial"/>
          <w:b/>
          <w:color w:val="000000"/>
        </w:rPr>
        <w:t>Capacity</w:t>
      </w:r>
    </w:p>
    <w:p w14:paraId="49F3F75D"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Capacity is a person’s ability to make decisions about things that affect their daily life. In the first instance, people are presumed to have the capacity to make their own decisions. This presumption of capacity applies each time a person is required to make a decision about a new issue or in a new situation. A person has capacity to consent if she or he is able to understand the general nature and effect of a particular decision or action, and can communicate an intention to consent (or refuse consent) to the decision or action. </w:t>
      </w:r>
    </w:p>
    <w:p w14:paraId="2F6576B0" w14:textId="77777777" w:rsidR="008B15C8" w:rsidRPr="0053161B" w:rsidRDefault="008B15C8" w:rsidP="0053161B">
      <w:pPr>
        <w:autoSpaceDE w:val="0"/>
        <w:autoSpaceDN w:val="0"/>
        <w:adjustRightInd w:val="0"/>
        <w:spacing w:after="0" w:line="240" w:lineRule="auto"/>
        <w:rPr>
          <w:rFonts w:cs="Arial"/>
          <w:color w:val="000000"/>
        </w:rPr>
      </w:pPr>
    </w:p>
    <w:p w14:paraId="628717DA"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If </w:t>
      </w:r>
      <w:r w:rsidR="00C11E0F">
        <w:rPr>
          <w:rFonts w:cs="Arial"/>
          <w:color w:val="000000"/>
        </w:rPr>
        <w:t>we</w:t>
      </w:r>
      <w:r w:rsidRPr="0053161B">
        <w:rPr>
          <w:rFonts w:cs="Arial"/>
          <w:color w:val="000000"/>
        </w:rPr>
        <w:t xml:space="preserve"> are claiming that a person doesn’t have capacity </w:t>
      </w:r>
      <w:r w:rsidR="00C11E0F">
        <w:rPr>
          <w:rFonts w:cs="Arial"/>
          <w:color w:val="000000"/>
        </w:rPr>
        <w:t>we</w:t>
      </w:r>
      <w:r w:rsidRPr="0053161B">
        <w:rPr>
          <w:rFonts w:cs="Arial"/>
          <w:color w:val="000000"/>
        </w:rPr>
        <w:t xml:space="preserve"> need to give good reasons. </w:t>
      </w:r>
      <w:r w:rsidR="00C11E0F">
        <w:rPr>
          <w:rFonts w:cs="Arial"/>
          <w:color w:val="000000"/>
        </w:rPr>
        <w:t>We will use</w:t>
      </w:r>
      <w:r w:rsidRPr="0053161B">
        <w:rPr>
          <w:rFonts w:cs="Arial"/>
          <w:color w:val="000000"/>
        </w:rPr>
        <w:t xml:space="preserve"> facts to show that it is more likely than not that the person lacked the ability to make the decision at the time.</w:t>
      </w:r>
    </w:p>
    <w:p w14:paraId="73AADED5" w14:textId="77777777" w:rsidR="008B15C8" w:rsidRPr="0053161B" w:rsidRDefault="008B15C8" w:rsidP="0053161B">
      <w:pPr>
        <w:autoSpaceDE w:val="0"/>
        <w:autoSpaceDN w:val="0"/>
        <w:adjustRightInd w:val="0"/>
        <w:spacing w:after="0" w:line="240" w:lineRule="auto"/>
        <w:rPr>
          <w:rFonts w:cs="Arial"/>
          <w:color w:val="000000"/>
        </w:rPr>
      </w:pPr>
    </w:p>
    <w:p w14:paraId="7D338D02"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Before deciding that a person does not have the capacity to make a decision, </w:t>
      </w:r>
      <w:r w:rsidR="00C11E0F">
        <w:rPr>
          <w:rFonts w:cs="Arial"/>
          <w:color w:val="000000"/>
        </w:rPr>
        <w:t>we will</w:t>
      </w:r>
      <w:r w:rsidRPr="0053161B">
        <w:rPr>
          <w:rFonts w:cs="Arial"/>
          <w:color w:val="000000"/>
        </w:rPr>
        <w:t xml:space="preserve"> ensure that everything possible has been done to support them to make their decision. Remember, substitute decision-making should be a last resort and used only when all efforts to assist a person to make a decision for themself have been unsuccessful.</w:t>
      </w:r>
    </w:p>
    <w:p w14:paraId="3DB57AD7" w14:textId="77777777" w:rsidR="008B15C8" w:rsidRPr="0053161B" w:rsidRDefault="008B15C8" w:rsidP="0053161B">
      <w:pPr>
        <w:autoSpaceDE w:val="0"/>
        <w:autoSpaceDN w:val="0"/>
        <w:adjustRightInd w:val="0"/>
        <w:spacing w:after="0" w:line="240" w:lineRule="auto"/>
        <w:rPr>
          <w:rFonts w:cs="Arial"/>
          <w:color w:val="000000"/>
        </w:rPr>
      </w:pPr>
    </w:p>
    <w:p w14:paraId="76366058"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It is not always obvious when a person can’t make a specific decision. However, particular circumstances, events or behaviours might lead you to question a person’s capacity at a point in time. These are called triggers. More detailed information about triggers is available in the </w:t>
      </w:r>
      <w:hyperlink r:id="rId35" w:history="1">
        <w:r w:rsidRPr="00C11E0F">
          <w:rPr>
            <w:rStyle w:val="Hyperlink"/>
            <w:rFonts w:cs="Arial"/>
          </w:rPr>
          <w:t>Capacity Toolkit</w:t>
        </w:r>
      </w:hyperlink>
      <w:r w:rsidRPr="0053161B">
        <w:rPr>
          <w:rFonts w:cs="Arial"/>
          <w:color w:val="000000"/>
        </w:rPr>
        <w:t xml:space="preserve">. </w:t>
      </w:r>
    </w:p>
    <w:p w14:paraId="1F1B12CC" w14:textId="77777777" w:rsidR="008B15C8" w:rsidRPr="0053161B" w:rsidRDefault="008B15C8" w:rsidP="0053161B">
      <w:pPr>
        <w:autoSpaceDE w:val="0"/>
        <w:autoSpaceDN w:val="0"/>
        <w:adjustRightInd w:val="0"/>
        <w:spacing w:after="0" w:line="240" w:lineRule="auto"/>
        <w:rPr>
          <w:rFonts w:cs="Arial"/>
          <w:color w:val="000000"/>
        </w:rPr>
      </w:pPr>
    </w:p>
    <w:p w14:paraId="6CACD547"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If a trigger exists, a capacity assessment is the next step if all other attempts to solve the problem have failed and the conduct of the person is causing, or is likely to cause, significant harm to the person or someone else, or if there are important legal consequences of the decision.</w:t>
      </w:r>
    </w:p>
    <w:p w14:paraId="3D7EF556" w14:textId="77777777" w:rsidR="008B15C8" w:rsidRPr="0053161B" w:rsidRDefault="008B15C8" w:rsidP="0053161B">
      <w:pPr>
        <w:autoSpaceDE w:val="0"/>
        <w:autoSpaceDN w:val="0"/>
        <w:adjustRightInd w:val="0"/>
        <w:spacing w:after="0" w:line="240" w:lineRule="auto"/>
        <w:rPr>
          <w:rFonts w:cs="Arial"/>
          <w:color w:val="000000"/>
        </w:rPr>
      </w:pPr>
    </w:p>
    <w:p w14:paraId="4A96B77D" w14:textId="77777777" w:rsidR="008B15C8" w:rsidRPr="0053161B" w:rsidRDefault="00531E0E" w:rsidP="0053161B">
      <w:pPr>
        <w:autoSpaceDE w:val="0"/>
        <w:autoSpaceDN w:val="0"/>
        <w:adjustRightInd w:val="0"/>
        <w:spacing w:after="0" w:line="240" w:lineRule="auto"/>
        <w:rPr>
          <w:rFonts w:cs="Arial"/>
          <w:b/>
          <w:color w:val="000000"/>
        </w:rPr>
      </w:pPr>
      <w:r w:rsidRPr="00F33A39">
        <w:rPr>
          <w:noProof/>
          <w:lang w:val="en-US"/>
        </w:rPr>
        <w:lastRenderedPageBreak/>
        <w:drawing>
          <wp:anchor distT="0" distB="0" distL="114300" distR="114300" simplePos="0" relativeHeight="251737088" behindDoc="0" locked="0" layoutInCell="1" allowOverlap="1" wp14:anchorId="3A17140A" wp14:editId="22689A7A">
            <wp:simplePos x="0" y="0"/>
            <wp:positionH relativeFrom="margin">
              <wp:posOffset>5391785</wp:posOffset>
            </wp:positionH>
            <wp:positionV relativeFrom="margin">
              <wp:posOffset>-469900</wp:posOffset>
            </wp:positionV>
            <wp:extent cx="771525" cy="776605"/>
            <wp:effectExtent l="0" t="0" r="0" b="1079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rsidR="008B15C8" w:rsidRPr="0053161B">
        <w:rPr>
          <w:rFonts w:cs="Arial"/>
          <w:b/>
          <w:color w:val="000000"/>
        </w:rPr>
        <w:t>Person lacks capacity to consent</w:t>
      </w:r>
    </w:p>
    <w:p w14:paraId="130A08AF"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A person who lacks capacity to give or withhold consent and does not have informal decision making support from a family member or other support person, may have frequently occurring and important decisions to make that require a legally appointed guardian with a specific decision making function.</w:t>
      </w:r>
    </w:p>
    <w:p w14:paraId="02FBE5FD" w14:textId="77777777" w:rsidR="008B15C8" w:rsidRPr="0053161B" w:rsidRDefault="008B15C8" w:rsidP="0053161B">
      <w:pPr>
        <w:autoSpaceDE w:val="0"/>
        <w:autoSpaceDN w:val="0"/>
        <w:adjustRightInd w:val="0"/>
        <w:spacing w:after="0" w:line="240" w:lineRule="auto"/>
        <w:rPr>
          <w:rFonts w:cs="Arial"/>
          <w:color w:val="000000"/>
        </w:rPr>
      </w:pPr>
    </w:p>
    <w:p w14:paraId="14B2C82B"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People who are unable to make decisions with or without support, and who have a legally appointed guardian with a specific function, or a financial manager, are to be represented by that person whenever this is required.</w:t>
      </w:r>
    </w:p>
    <w:p w14:paraId="29B5E860"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When a person has a legally appointed guardian, decisions are to be made only about the issue or issues on which the person is unable to decide.</w:t>
      </w:r>
    </w:p>
    <w:p w14:paraId="42A071AF" w14:textId="77777777" w:rsidR="008B15C8" w:rsidRPr="0053161B" w:rsidRDefault="008B15C8" w:rsidP="0053161B">
      <w:pPr>
        <w:autoSpaceDE w:val="0"/>
        <w:autoSpaceDN w:val="0"/>
        <w:adjustRightInd w:val="0"/>
        <w:spacing w:after="0" w:line="240" w:lineRule="auto"/>
        <w:rPr>
          <w:rFonts w:cs="Arial"/>
          <w:color w:val="000000"/>
        </w:rPr>
      </w:pPr>
    </w:p>
    <w:p w14:paraId="20361301"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 xml:space="preserve">Sometimes there may be disputes between families, </w:t>
      </w:r>
      <w:r w:rsidR="00662F33">
        <w:rPr>
          <w:rFonts w:cs="Arial"/>
          <w:color w:val="000000"/>
        </w:rPr>
        <w:t>l</w:t>
      </w:r>
      <w:r w:rsidRPr="0053161B">
        <w:rPr>
          <w:rFonts w:cs="Arial"/>
          <w:color w:val="000000"/>
        </w:rPr>
        <w:t xml:space="preserve">egally appointed guardians and </w:t>
      </w:r>
      <w:r w:rsidR="00E1569B">
        <w:rPr>
          <w:rFonts w:cs="Arial"/>
          <w:color w:val="000000"/>
        </w:rPr>
        <w:t>Pathways to Leadership</w:t>
      </w:r>
      <w:r w:rsidRPr="0053161B">
        <w:rPr>
          <w:rFonts w:cs="Arial"/>
          <w:color w:val="000000"/>
        </w:rPr>
        <w:t xml:space="preserve"> in relation to what is in the best interests of a person who </w:t>
      </w:r>
      <w:r w:rsidR="00662F33">
        <w:rPr>
          <w:rFonts w:cs="Arial"/>
          <w:color w:val="000000"/>
        </w:rPr>
        <w:t xml:space="preserve">it is deemed </w:t>
      </w:r>
      <w:r w:rsidRPr="0053161B">
        <w:rPr>
          <w:rFonts w:cs="Arial"/>
          <w:color w:val="000000"/>
        </w:rPr>
        <w:t>lack</w:t>
      </w:r>
      <w:r w:rsidR="00662F33">
        <w:rPr>
          <w:rFonts w:cs="Arial"/>
          <w:color w:val="000000"/>
        </w:rPr>
        <w:t>s</w:t>
      </w:r>
      <w:r w:rsidRPr="0053161B">
        <w:rPr>
          <w:rFonts w:cs="Arial"/>
          <w:color w:val="000000"/>
        </w:rPr>
        <w:t xml:space="preserve"> the capa</w:t>
      </w:r>
      <w:r w:rsidR="00662F33">
        <w:rPr>
          <w:rFonts w:cs="Arial"/>
          <w:color w:val="000000"/>
        </w:rPr>
        <w:t>city to make decisions. If this</w:t>
      </w:r>
      <w:r w:rsidRPr="0053161B">
        <w:rPr>
          <w:rFonts w:cs="Arial"/>
          <w:color w:val="000000"/>
        </w:rPr>
        <w:t xml:space="preserve"> cannot be resolved through informal discussion, and a decision is required, it will be made by the legally appointed guardian with the specific function.</w:t>
      </w:r>
    </w:p>
    <w:p w14:paraId="5583CB54" w14:textId="77777777" w:rsidR="008B15C8" w:rsidRPr="0053161B" w:rsidRDefault="008B15C8" w:rsidP="0053161B">
      <w:pPr>
        <w:autoSpaceDE w:val="0"/>
        <w:autoSpaceDN w:val="0"/>
        <w:adjustRightInd w:val="0"/>
        <w:spacing w:after="0" w:line="240" w:lineRule="auto"/>
        <w:rPr>
          <w:rFonts w:cs="Arial"/>
          <w:color w:val="000000"/>
        </w:rPr>
      </w:pPr>
      <w:r w:rsidRPr="0053161B">
        <w:rPr>
          <w:rFonts w:cs="Arial"/>
          <w:color w:val="000000"/>
        </w:rPr>
        <w:t>The person’s</w:t>
      </w:r>
      <w:r w:rsidR="00662F33">
        <w:rPr>
          <w:rFonts w:cs="Arial"/>
          <w:color w:val="000000"/>
        </w:rPr>
        <w:t xml:space="preserve"> decision</w:t>
      </w:r>
      <w:r w:rsidRPr="0053161B">
        <w:rPr>
          <w:rFonts w:cs="Arial"/>
          <w:color w:val="000000"/>
        </w:rPr>
        <w:t xml:space="preserve"> should be taken into a</w:t>
      </w:r>
      <w:r w:rsidR="00662F33">
        <w:rPr>
          <w:rFonts w:cs="Arial"/>
          <w:color w:val="000000"/>
        </w:rPr>
        <w:t xml:space="preserve">ccount whether they are the one making the decision or </w:t>
      </w:r>
      <w:r w:rsidRPr="0053161B">
        <w:rPr>
          <w:rFonts w:cs="Arial"/>
          <w:color w:val="000000"/>
        </w:rPr>
        <w:t xml:space="preserve">having </w:t>
      </w:r>
      <w:r w:rsidR="00662F33">
        <w:rPr>
          <w:rFonts w:cs="Arial"/>
          <w:color w:val="000000"/>
        </w:rPr>
        <w:t xml:space="preserve">a </w:t>
      </w:r>
      <w:r w:rsidRPr="0053161B">
        <w:rPr>
          <w:rFonts w:cs="Arial"/>
          <w:color w:val="000000"/>
        </w:rPr>
        <w:t>dec</w:t>
      </w:r>
      <w:r w:rsidR="00662F33">
        <w:rPr>
          <w:rFonts w:cs="Arial"/>
          <w:color w:val="000000"/>
        </w:rPr>
        <w:t>ision</w:t>
      </w:r>
      <w:r w:rsidRPr="0053161B">
        <w:rPr>
          <w:rFonts w:cs="Arial"/>
          <w:color w:val="000000"/>
        </w:rPr>
        <w:t xml:space="preserve"> made by a legally appointed guardian.</w:t>
      </w:r>
    </w:p>
    <w:p w14:paraId="3C1C37AC" w14:textId="77777777" w:rsidR="008B15C8" w:rsidRPr="0053161B" w:rsidRDefault="008B15C8" w:rsidP="0053161B">
      <w:pPr>
        <w:autoSpaceDE w:val="0"/>
        <w:autoSpaceDN w:val="0"/>
        <w:adjustRightInd w:val="0"/>
        <w:spacing w:after="0" w:line="240" w:lineRule="auto"/>
        <w:rPr>
          <w:rFonts w:cs="Arial"/>
          <w:color w:val="000000"/>
        </w:rPr>
      </w:pPr>
    </w:p>
    <w:p w14:paraId="21909961" w14:textId="77777777" w:rsidR="008B15C8" w:rsidRPr="00482FD8" w:rsidRDefault="008B15C8" w:rsidP="008B15C8">
      <w:pPr>
        <w:spacing w:after="0" w:line="240" w:lineRule="auto"/>
        <w:rPr>
          <w:rFonts w:cs="Arial"/>
          <w:b/>
          <w:szCs w:val="24"/>
        </w:rPr>
      </w:pPr>
      <w:r w:rsidRPr="00482FD8">
        <w:rPr>
          <w:rFonts w:cs="Arial"/>
          <w:b/>
          <w:szCs w:val="24"/>
        </w:rPr>
        <w:t>Further Information</w:t>
      </w:r>
    </w:p>
    <w:p w14:paraId="4358D430" w14:textId="77777777" w:rsidR="008B15C8" w:rsidRPr="00C26815" w:rsidRDefault="008B15C8" w:rsidP="008B15C8">
      <w:pPr>
        <w:spacing w:after="0" w:line="240" w:lineRule="auto"/>
        <w:rPr>
          <w:rFonts w:cs="Arial"/>
          <w:sz w:val="24"/>
          <w:szCs w:val="24"/>
        </w:rPr>
      </w:pPr>
      <w:r w:rsidRPr="00C26815">
        <w:rPr>
          <w:sz w:val="24"/>
          <w:szCs w:val="24"/>
        </w:rPr>
        <w:t>Capacity Toolkit - What is capacity? NSW Attorney General’s Department, 2008</w:t>
      </w:r>
      <w:r>
        <w:rPr>
          <w:sz w:val="24"/>
          <w:szCs w:val="24"/>
        </w:rPr>
        <w:t xml:space="preserve"> </w:t>
      </w:r>
      <w:hyperlink r:id="rId36" w:history="1">
        <w:r w:rsidRPr="00C26815">
          <w:rPr>
            <w:rStyle w:val="Hyperlink"/>
            <w:rFonts w:cs="Arial"/>
            <w:sz w:val="24"/>
            <w:szCs w:val="24"/>
          </w:rPr>
          <w:t>http://www.lawlink.nsw.gov.au/lawlink/diversityservices/LL_DiversitySrvces.nsf/pages/diversity_services_capacity_toolkit</w:t>
        </w:r>
      </w:hyperlink>
    </w:p>
    <w:p w14:paraId="41D106E3" w14:textId="77777777" w:rsidR="008B15C8" w:rsidRDefault="008B15C8" w:rsidP="008B15C8">
      <w:pPr>
        <w:spacing w:after="0" w:line="240" w:lineRule="auto"/>
        <w:ind w:left="357"/>
        <w:rPr>
          <w:rFonts w:cs="Arial"/>
          <w:b/>
          <w:sz w:val="24"/>
          <w:szCs w:val="24"/>
        </w:rPr>
      </w:pPr>
    </w:p>
    <w:p w14:paraId="0B01F6F4" w14:textId="77777777" w:rsidR="008B15C8" w:rsidRPr="00C26815" w:rsidRDefault="008B15C8" w:rsidP="008B15C8">
      <w:pPr>
        <w:spacing w:after="0" w:line="240" w:lineRule="auto"/>
        <w:rPr>
          <w:rFonts w:cs="Arial"/>
          <w:sz w:val="24"/>
          <w:szCs w:val="24"/>
        </w:rPr>
      </w:pPr>
      <w:r w:rsidRPr="005D623E">
        <w:rPr>
          <w:rFonts w:cs="Arial"/>
          <w:sz w:val="24"/>
          <w:szCs w:val="24"/>
        </w:rPr>
        <w:t>Guardianship Tribunal</w:t>
      </w:r>
      <w:r>
        <w:rPr>
          <w:rFonts w:cs="Arial"/>
          <w:sz w:val="24"/>
          <w:szCs w:val="24"/>
        </w:rPr>
        <w:t xml:space="preserve"> </w:t>
      </w:r>
      <w:hyperlink r:id="rId37" w:history="1">
        <w:r w:rsidRPr="00C26815">
          <w:rPr>
            <w:rStyle w:val="Hyperlink"/>
            <w:rFonts w:cs="Arial"/>
            <w:sz w:val="24"/>
            <w:szCs w:val="24"/>
          </w:rPr>
          <w:t>www.gt.nsw.gov.au</w:t>
        </w:r>
      </w:hyperlink>
    </w:p>
    <w:p w14:paraId="656BA2DD" w14:textId="77777777" w:rsidR="008B15C8" w:rsidRPr="00C26815" w:rsidRDefault="008B15C8" w:rsidP="008B15C8">
      <w:pPr>
        <w:spacing w:after="0" w:line="240" w:lineRule="auto"/>
        <w:rPr>
          <w:rFonts w:cs="Arial"/>
          <w:sz w:val="24"/>
          <w:szCs w:val="24"/>
        </w:rPr>
      </w:pPr>
      <w:r w:rsidRPr="005D623E">
        <w:rPr>
          <w:rFonts w:cs="Arial"/>
          <w:sz w:val="24"/>
          <w:szCs w:val="24"/>
        </w:rPr>
        <w:t>Office of the Public Guardian</w:t>
      </w:r>
      <w:r>
        <w:rPr>
          <w:rFonts w:cs="Arial"/>
          <w:sz w:val="24"/>
          <w:szCs w:val="24"/>
        </w:rPr>
        <w:t xml:space="preserve"> </w:t>
      </w:r>
      <w:hyperlink r:id="rId38" w:history="1">
        <w:r w:rsidRPr="00C26815">
          <w:rPr>
            <w:rStyle w:val="Hyperlink"/>
            <w:rFonts w:cs="Arial"/>
            <w:sz w:val="24"/>
            <w:szCs w:val="24"/>
          </w:rPr>
          <w:t>www.lawlink.nsw.gov.au/opg</w:t>
        </w:r>
      </w:hyperlink>
    </w:p>
    <w:p w14:paraId="6D53E946" w14:textId="77777777" w:rsidR="008B15C8" w:rsidRPr="00C26815" w:rsidRDefault="008B15C8" w:rsidP="008B15C8">
      <w:pPr>
        <w:spacing w:after="0" w:line="240" w:lineRule="auto"/>
        <w:rPr>
          <w:rFonts w:cs="Arial"/>
          <w:sz w:val="24"/>
          <w:szCs w:val="24"/>
        </w:rPr>
      </w:pPr>
      <w:r w:rsidRPr="005D623E">
        <w:rPr>
          <w:rFonts w:cs="Arial"/>
          <w:sz w:val="24"/>
          <w:szCs w:val="24"/>
        </w:rPr>
        <w:t>Office of the Protective Commissioner</w:t>
      </w:r>
      <w:r>
        <w:rPr>
          <w:rFonts w:cs="Arial"/>
          <w:sz w:val="24"/>
          <w:szCs w:val="24"/>
        </w:rPr>
        <w:t xml:space="preserve"> </w:t>
      </w:r>
      <w:hyperlink r:id="rId39" w:history="1">
        <w:r w:rsidRPr="00C26815">
          <w:rPr>
            <w:rStyle w:val="Hyperlink"/>
            <w:rFonts w:cs="Arial"/>
            <w:sz w:val="24"/>
            <w:szCs w:val="24"/>
          </w:rPr>
          <w:t>www.lawlink.nsw.gov.au/opc</w:t>
        </w:r>
      </w:hyperlink>
    </w:p>
    <w:p w14:paraId="47291F56" w14:textId="77777777" w:rsidR="00531E0E" w:rsidRDefault="00531E0E" w:rsidP="00531E0E">
      <w:pPr>
        <w:pStyle w:val="Heading1"/>
      </w:pPr>
    </w:p>
    <w:p w14:paraId="0FA3F84B" w14:textId="77777777" w:rsidR="007540ED" w:rsidRPr="00531E0E" w:rsidRDefault="00531E0E" w:rsidP="00531E0E">
      <w:pPr>
        <w:pStyle w:val="Heading1"/>
      </w:pPr>
      <w:r>
        <w:t>Risk Management</w:t>
      </w:r>
    </w:p>
    <w:p w14:paraId="207904C1"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913922">
        <w:rPr>
          <w:rFonts w:cs="Arial"/>
          <w:color w:val="000000"/>
        </w:rPr>
        <w:t xml:space="preserve"> employ</w:t>
      </w:r>
      <w:r w:rsidR="008B15C8">
        <w:rPr>
          <w:rFonts w:cs="Arial"/>
          <w:color w:val="000000"/>
        </w:rPr>
        <w:t>s</w:t>
      </w:r>
      <w:r w:rsidR="008B15C8" w:rsidRPr="00913922">
        <w:rPr>
          <w:rFonts w:cs="Arial"/>
          <w:color w:val="000000"/>
        </w:rPr>
        <w:t xml:space="preserve"> risk management practices that minimise risk and loss and </w:t>
      </w:r>
      <w:r w:rsidR="00662F33">
        <w:rPr>
          <w:rFonts w:cs="Arial"/>
          <w:color w:val="000000"/>
        </w:rPr>
        <w:t xml:space="preserve">that </w:t>
      </w:r>
      <w:r w:rsidR="008B15C8" w:rsidRPr="00913922">
        <w:rPr>
          <w:rFonts w:cs="Arial"/>
          <w:color w:val="000000"/>
        </w:rPr>
        <w:t>identify</w:t>
      </w:r>
      <w:r w:rsidR="008B15C8">
        <w:rPr>
          <w:rFonts w:cs="Arial"/>
          <w:color w:val="000000"/>
        </w:rPr>
        <w:t xml:space="preserve"> </w:t>
      </w:r>
      <w:r w:rsidR="008B15C8" w:rsidRPr="00913922">
        <w:rPr>
          <w:rFonts w:cs="Arial"/>
          <w:color w:val="000000"/>
        </w:rPr>
        <w:t>opportunities for improvement.</w:t>
      </w:r>
      <w:r w:rsidR="008B15C8">
        <w:rPr>
          <w:rFonts w:cs="Arial"/>
          <w:color w:val="000000"/>
        </w:rPr>
        <w:t xml:space="preserve"> </w:t>
      </w:r>
      <w:r w:rsidR="008B15C8" w:rsidRPr="00913922">
        <w:rPr>
          <w:rFonts w:cs="Arial"/>
          <w:color w:val="000000"/>
        </w:rPr>
        <w:t>Risk Management assists to protect the safety of individuals and families, staff</w:t>
      </w:r>
      <w:r w:rsidR="008B15C8">
        <w:rPr>
          <w:rFonts w:cs="Arial"/>
          <w:color w:val="000000"/>
        </w:rPr>
        <w:t xml:space="preserve"> </w:t>
      </w:r>
      <w:r w:rsidR="008B15C8" w:rsidRPr="00913922">
        <w:rPr>
          <w:rFonts w:cs="Arial"/>
          <w:color w:val="000000"/>
        </w:rPr>
        <w:t xml:space="preserve">and </w:t>
      </w:r>
      <w:r w:rsidR="008B15C8">
        <w:rPr>
          <w:rFonts w:cs="Arial"/>
          <w:color w:val="000000"/>
        </w:rPr>
        <w:t>c</w:t>
      </w:r>
      <w:r w:rsidR="008B15C8" w:rsidRPr="00913922">
        <w:rPr>
          <w:rFonts w:cs="Arial"/>
          <w:color w:val="000000"/>
        </w:rPr>
        <w:t xml:space="preserve">ommunity members, and </w:t>
      </w:r>
      <w:r>
        <w:rPr>
          <w:rFonts w:cs="Arial"/>
          <w:color w:val="000000"/>
        </w:rPr>
        <w:t>Pathways to Leadership</w:t>
      </w:r>
      <w:r w:rsidR="008B15C8" w:rsidRPr="00913922">
        <w:rPr>
          <w:rFonts w:cs="Arial"/>
          <w:color w:val="000000"/>
        </w:rPr>
        <w:t xml:space="preserve"> from legal liability.</w:t>
      </w:r>
    </w:p>
    <w:p w14:paraId="5DB819BB" w14:textId="77777777" w:rsidR="008B15C8" w:rsidRDefault="008B15C8" w:rsidP="008B15C8">
      <w:pPr>
        <w:autoSpaceDE w:val="0"/>
        <w:autoSpaceDN w:val="0"/>
        <w:adjustRightInd w:val="0"/>
        <w:spacing w:after="0" w:line="240" w:lineRule="auto"/>
        <w:rPr>
          <w:rFonts w:cs="Arial"/>
          <w:b/>
          <w:bCs/>
          <w:color w:val="000000"/>
        </w:rPr>
      </w:pPr>
    </w:p>
    <w:p w14:paraId="7AC00EEB" w14:textId="77777777" w:rsidR="00325372" w:rsidRPr="00913922" w:rsidRDefault="008B15C8" w:rsidP="008B15C8">
      <w:pPr>
        <w:autoSpaceDE w:val="0"/>
        <w:autoSpaceDN w:val="0"/>
        <w:adjustRightInd w:val="0"/>
        <w:spacing w:after="0" w:line="240" w:lineRule="auto"/>
        <w:rPr>
          <w:rFonts w:cs="Arial"/>
          <w:b/>
          <w:bCs/>
          <w:color w:val="000000"/>
        </w:rPr>
      </w:pPr>
      <w:r>
        <w:rPr>
          <w:rFonts w:cs="Arial"/>
          <w:b/>
          <w:bCs/>
          <w:color w:val="000000"/>
        </w:rPr>
        <w:t>What is a risk?</w:t>
      </w:r>
    </w:p>
    <w:p w14:paraId="35095478" w14:textId="77777777" w:rsidR="008B15C8" w:rsidRDefault="008B15C8" w:rsidP="008B15C8">
      <w:pPr>
        <w:autoSpaceDE w:val="0"/>
        <w:autoSpaceDN w:val="0"/>
        <w:adjustRightInd w:val="0"/>
        <w:spacing w:after="0" w:line="240" w:lineRule="auto"/>
        <w:rPr>
          <w:rFonts w:cs="Arial"/>
          <w:color w:val="000000"/>
        </w:rPr>
      </w:pPr>
      <w:r w:rsidRPr="00913922">
        <w:rPr>
          <w:rFonts w:cs="Arial"/>
          <w:bCs/>
          <w:color w:val="000000"/>
        </w:rPr>
        <w:t>Risk</w:t>
      </w:r>
      <w:r w:rsidRPr="00913922">
        <w:rPr>
          <w:rFonts w:cs="Arial"/>
          <w:b/>
          <w:bCs/>
          <w:color w:val="000000"/>
        </w:rPr>
        <w:t xml:space="preserve"> </w:t>
      </w:r>
      <w:r w:rsidRPr="00913922">
        <w:rPr>
          <w:rFonts w:cs="Arial"/>
          <w:color w:val="000000"/>
        </w:rPr>
        <w:t>is the chance of something happening as a result of a hazard</w:t>
      </w:r>
      <w:r>
        <w:rPr>
          <w:rFonts w:cs="Arial"/>
          <w:color w:val="000000"/>
        </w:rPr>
        <w:t xml:space="preserve"> </w:t>
      </w:r>
      <w:r w:rsidRPr="00913922">
        <w:rPr>
          <w:rFonts w:cs="Arial"/>
          <w:color w:val="000000"/>
        </w:rPr>
        <w:t>or threat which will impact on a business activity or planned</w:t>
      </w:r>
      <w:r>
        <w:rPr>
          <w:rFonts w:cs="Arial"/>
          <w:color w:val="000000"/>
        </w:rPr>
        <w:t xml:space="preserve"> </w:t>
      </w:r>
      <w:r w:rsidRPr="00913922">
        <w:rPr>
          <w:rFonts w:cs="Arial"/>
          <w:color w:val="000000"/>
        </w:rPr>
        <w:t>event. Risk arises out of uncertainty. It is measured in terms</w:t>
      </w:r>
      <w:r>
        <w:rPr>
          <w:rFonts w:cs="Arial"/>
          <w:color w:val="000000"/>
        </w:rPr>
        <w:t xml:space="preserve"> </w:t>
      </w:r>
      <w:r w:rsidRPr="00913922">
        <w:rPr>
          <w:rFonts w:cs="Arial"/>
          <w:color w:val="000000"/>
        </w:rPr>
        <w:t xml:space="preserve">of the </w:t>
      </w:r>
      <w:r w:rsidRPr="00913922">
        <w:rPr>
          <w:rFonts w:cs="Arial"/>
          <w:bCs/>
          <w:color w:val="000000"/>
        </w:rPr>
        <w:t xml:space="preserve">likelihood </w:t>
      </w:r>
      <w:r w:rsidRPr="00913922">
        <w:rPr>
          <w:rFonts w:cs="Arial"/>
          <w:color w:val="000000"/>
        </w:rPr>
        <w:t xml:space="preserve">of it happening and the </w:t>
      </w:r>
      <w:r w:rsidRPr="00913922">
        <w:rPr>
          <w:rFonts w:cs="Arial"/>
          <w:bCs/>
          <w:color w:val="000000"/>
        </w:rPr>
        <w:t xml:space="preserve">consequences </w:t>
      </w:r>
      <w:r w:rsidRPr="00913922">
        <w:rPr>
          <w:rFonts w:cs="Arial"/>
          <w:color w:val="000000"/>
        </w:rPr>
        <w:t>if it</w:t>
      </w:r>
      <w:r>
        <w:rPr>
          <w:rFonts w:cs="Arial"/>
          <w:color w:val="000000"/>
        </w:rPr>
        <w:t xml:space="preserve"> </w:t>
      </w:r>
      <w:r w:rsidRPr="00913922">
        <w:rPr>
          <w:rFonts w:cs="Arial"/>
          <w:color w:val="000000"/>
        </w:rPr>
        <w:t>does happen.</w:t>
      </w:r>
    </w:p>
    <w:p w14:paraId="41FA4640" w14:textId="77777777" w:rsidR="008B15C8" w:rsidRPr="00913922" w:rsidRDefault="008B15C8" w:rsidP="008B15C8">
      <w:pPr>
        <w:autoSpaceDE w:val="0"/>
        <w:autoSpaceDN w:val="0"/>
        <w:adjustRightInd w:val="0"/>
        <w:spacing w:after="0" w:line="240" w:lineRule="auto"/>
        <w:rPr>
          <w:rFonts w:cs="Arial"/>
          <w:color w:val="000000"/>
        </w:rPr>
      </w:pPr>
    </w:p>
    <w:p w14:paraId="3965EA1B" w14:textId="77777777" w:rsidR="008B15C8" w:rsidRPr="00913922" w:rsidRDefault="008B15C8" w:rsidP="008B15C8">
      <w:pPr>
        <w:autoSpaceDE w:val="0"/>
        <w:autoSpaceDN w:val="0"/>
        <w:adjustRightInd w:val="0"/>
        <w:spacing w:after="0" w:line="240" w:lineRule="auto"/>
        <w:rPr>
          <w:rFonts w:cs="Arial"/>
          <w:color w:val="000000"/>
        </w:rPr>
      </w:pPr>
      <w:r w:rsidRPr="00913922">
        <w:rPr>
          <w:rFonts w:cs="Arial"/>
          <w:bCs/>
          <w:color w:val="000000"/>
        </w:rPr>
        <w:t>Risk Management</w:t>
      </w:r>
      <w:r>
        <w:rPr>
          <w:rFonts w:cs="Arial"/>
          <w:bCs/>
          <w:color w:val="000000"/>
        </w:rPr>
        <w:t xml:space="preserve"> </w:t>
      </w:r>
      <w:r w:rsidRPr="00913922">
        <w:rPr>
          <w:rFonts w:cs="Arial"/>
          <w:color w:val="000000"/>
        </w:rPr>
        <w:t>is the process which is used to avoid, reduce or control risks.</w:t>
      </w:r>
      <w:r>
        <w:rPr>
          <w:rFonts w:cs="Arial"/>
          <w:color w:val="000000"/>
        </w:rPr>
        <w:t xml:space="preserve"> </w:t>
      </w:r>
      <w:r w:rsidRPr="00913922">
        <w:rPr>
          <w:rFonts w:cs="Arial"/>
          <w:color w:val="000000"/>
        </w:rPr>
        <w:t>There should be a balance between the cost of managing</w:t>
      </w:r>
      <w:r>
        <w:rPr>
          <w:rFonts w:cs="Arial"/>
          <w:color w:val="000000"/>
        </w:rPr>
        <w:t xml:space="preserve"> </w:t>
      </w:r>
      <w:r w:rsidRPr="00913922">
        <w:rPr>
          <w:rFonts w:cs="Arial"/>
          <w:color w:val="000000"/>
        </w:rPr>
        <w:t>risk and the benefits one can expect from taking that risk.</w:t>
      </w:r>
    </w:p>
    <w:p w14:paraId="15D2D405" w14:textId="77777777" w:rsidR="00531E0E" w:rsidRDefault="00531E0E" w:rsidP="008B15C8">
      <w:pPr>
        <w:autoSpaceDE w:val="0"/>
        <w:autoSpaceDN w:val="0"/>
        <w:adjustRightInd w:val="0"/>
        <w:spacing w:after="0" w:line="240" w:lineRule="auto"/>
        <w:rPr>
          <w:rFonts w:cs="Arial"/>
          <w:b/>
          <w:bCs/>
          <w:color w:val="000000"/>
        </w:rPr>
      </w:pPr>
    </w:p>
    <w:p w14:paraId="541C7EDC" w14:textId="77777777" w:rsidR="008B15C8" w:rsidRDefault="008B15C8" w:rsidP="008B15C8">
      <w:pPr>
        <w:autoSpaceDE w:val="0"/>
        <w:autoSpaceDN w:val="0"/>
        <w:adjustRightInd w:val="0"/>
        <w:spacing w:after="0" w:line="240" w:lineRule="auto"/>
        <w:rPr>
          <w:rFonts w:cs="Arial"/>
          <w:b/>
          <w:bCs/>
          <w:color w:val="000000"/>
        </w:rPr>
      </w:pPr>
      <w:r>
        <w:rPr>
          <w:rFonts w:cs="Arial"/>
          <w:b/>
          <w:bCs/>
          <w:color w:val="000000"/>
        </w:rPr>
        <w:t>How do we minimise risks to people with disability?</w:t>
      </w:r>
    </w:p>
    <w:p w14:paraId="643B9CDB" w14:textId="77777777" w:rsidR="008B15C8" w:rsidRPr="00325372" w:rsidRDefault="008B15C8" w:rsidP="008B15C8">
      <w:pPr>
        <w:autoSpaceDE w:val="0"/>
        <w:autoSpaceDN w:val="0"/>
        <w:adjustRightInd w:val="0"/>
        <w:spacing w:after="0" w:line="240" w:lineRule="auto"/>
        <w:rPr>
          <w:rFonts w:cs="Arial"/>
        </w:rPr>
      </w:pPr>
      <w:r>
        <w:rPr>
          <w:rFonts w:cs="Arial"/>
          <w:color w:val="000000"/>
        </w:rPr>
        <w:t>We work with people with disability and their families to assess risks to their lifestyle, health, safety and wellbeing,</w:t>
      </w:r>
      <w:r w:rsidR="00325372">
        <w:rPr>
          <w:rFonts w:cs="Arial"/>
          <w:color w:val="000000"/>
        </w:rPr>
        <w:t xml:space="preserve"> We can </w:t>
      </w:r>
      <w:r w:rsidR="00662F33" w:rsidRPr="00325372">
        <w:rPr>
          <w:rFonts w:cs="Arial"/>
        </w:rPr>
        <w:t xml:space="preserve">support the person or their family to </w:t>
      </w:r>
      <w:r w:rsidRPr="00325372">
        <w:rPr>
          <w:rFonts w:cs="Arial"/>
        </w:rPr>
        <w:t xml:space="preserve">complete a risk profile and, where risks are identified, </w:t>
      </w:r>
      <w:r w:rsidR="00662F33" w:rsidRPr="00325372">
        <w:rPr>
          <w:rFonts w:cs="Arial"/>
        </w:rPr>
        <w:t>support them to develop a risk management plan</w:t>
      </w:r>
      <w:r w:rsidRPr="00325372">
        <w:rPr>
          <w:rFonts w:cs="Arial"/>
        </w:rPr>
        <w:t xml:space="preserve"> as part of </w:t>
      </w:r>
      <w:r w:rsidR="00662F33" w:rsidRPr="00325372">
        <w:rPr>
          <w:rFonts w:cs="Arial"/>
        </w:rPr>
        <w:t xml:space="preserve">their overall </w:t>
      </w:r>
      <w:r w:rsidRPr="00325372">
        <w:rPr>
          <w:rFonts w:cs="Arial"/>
        </w:rPr>
        <w:t>planning.</w:t>
      </w:r>
    </w:p>
    <w:p w14:paraId="5DFD5CB7" w14:textId="77777777" w:rsidR="008B15C8" w:rsidRPr="00325372" w:rsidRDefault="008B15C8" w:rsidP="008B15C8">
      <w:pPr>
        <w:autoSpaceDE w:val="0"/>
        <w:autoSpaceDN w:val="0"/>
        <w:adjustRightInd w:val="0"/>
        <w:spacing w:after="0" w:line="240" w:lineRule="auto"/>
        <w:rPr>
          <w:rFonts w:cs="Arial"/>
        </w:rPr>
      </w:pPr>
    </w:p>
    <w:p w14:paraId="5BDACC8B" w14:textId="77777777" w:rsidR="008B15C8" w:rsidRPr="00913922" w:rsidRDefault="008B15C8" w:rsidP="008B15C8">
      <w:pPr>
        <w:autoSpaceDE w:val="0"/>
        <w:autoSpaceDN w:val="0"/>
        <w:adjustRightInd w:val="0"/>
        <w:spacing w:after="0" w:line="240" w:lineRule="auto"/>
        <w:rPr>
          <w:rFonts w:cs="Arial"/>
          <w:color w:val="000000"/>
        </w:rPr>
      </w:pPr>
      <w:r>
        <w:rPr>
          <w:rFonts w:cs="Arial"/>
          <w:color w:val="000000"/>
        </w:rPr>
        <w:lastRenderedPageBreak/>
        <w:t xml:space="preserve">Assessing risk and developing </w:t>
      </w:r>
      <w:r w:rsidR="00662F33">
        <w:rPr>
          <w:rFonts w:cs="Arial"/>
          <w:color w:val="000000"/>
        </w:rPr>
        <w:t>a risk management plan</w:t>
      </w:r>
      <w:r>
        <w:rPr>
          <w:rFonts w:cs="Arial"/>
          <w:color w:val="000000"/>
        </w:rPr>
        <w:t xml:space="preserve"> helps </w:t>
      </w:r>
      <w:r w:rsidRPr="00325372">
        <w:rPr>
          <w:rFonts w:cs="Arial"/>
        </w:rPr>
        <w:t>us</w:t>
      </w:r>
      <w:r w:rsidR="00662F33" w:rsidRPr="00325372">
        <w:rPr>
          <w:rFonts w:cs="Arial"/>
        </w:rPr>
        <w:t xml:space="preserve"> and our members</w:t>
      </w:r>
      <w:r w:rsidR="00662F33" w:rsidRPr="00662F33">
        <w:rPr>
          <w:rFonts w:cs="Arial"/>
          <w:color w:val="00B050"/>
        </w:rPr>
        <w:t xml:space="preserve"> </w:t>
      </w:r>
      <w:r w:rsidR="00662F33">
        <w:rPr>
          <w:rFonts w:cs="Arial"/>
          <w:color w:val="000000"/>
        </w:rPr>
        <w:t xml:space="preserve">meet </w:t>
      </w:r>
      <w:r>
        <w:rPr>
          <w:rFonts w:cs="Arial"/>
          <w:color w:val="000000"/>
        </w:rPr>
        <w:t xml:space="preserve">workplace health and safety requirements in a manner that allows people with disability to take reasonable risks in their daily lives without placing </w:t>
      </w:r>
      <w:r w:rsidR="00662F33" w:rsidRPr="00325372">
        <w:rPr>
          <w:rFonts w:cs="Arial"/>
        </w:rPr>
        <w:t xml:space="preserve">employers, employees </w:t>
      </w:r>
      <w:r w:rsidRPr="00325372">
        <w:rPr>
          <w:rFonts w:cs="Arial"/>
        </w:rPr>
        <w:t>and others</w:t>
      </w:r>
      <w:r w:rsidRPr="00662F33">
        <w:rPr>
          <w:rFonts w:cs="Arial"/>
          <w:color w:val="00B050"/>
        </w:rPr>
        <w:t xml:space="preserve"> </w:t>
      </w:r>
      <w:r>
        <w:rPr>
          <w:rFonts w:cs="Arial"/>
          <w:color w:val="000000"/>
        </w:rPr>
        <w:t>at risk of harm.</w:t>
      </w:r>
    </w:p>
    <w:p w14:paraId="73E5D832" w14:textId="77777777" w:rsidR="008B15C8" w:rsidRDefault="008B15C8" w:rsidP="008B15C8">
      <w:pPr>
        <w:autoSpaceDE w:val="0"/>
        <w:autoSpaceDN w:val="0"/>
        <w:adjustRightInd w:val="0"/>
        <w:spacing w:after="0" w:line="240" w:lineRule="auto"/>
        <w:rPr>
          <w:rFonts w:cs="Arial"/>
          <w:b/>
          <w:bCs/>
          <w:color w:val="000000"/>
        </w:rPr>
      </w:pPr>
    </w:p>
    <w:p w14:paraId="53A3DEFD" w14:textId="77777777" w:rsidR="008B15C8" w:rsidRDefault="008B15C8" w:rsidP="008B15C8">
      <w:pPr>
        <w:autoSpaceDE w:val="0"/>
        <w:autoSpaceDN w:val="0"/>
        <w:adjustRightInd w:val="0"/>
        <w:spacing w:after="0" w:line="240" w:lineRule="auto"/>
        <w:rPr>
          <w:rFonts w:cs="Arial"/>
          <w:b/>
          <w:bCs/>
          <w:color w:val="000000"/>
        </w:rPr>
      </w:pPr>
      <w:r>
        <w:rPr>
          <w:rFonts w:cs="Arial"/>
          <w:b/>
          <w:bCs/>
          <w:color w:val="000000"/>
        </w:rPr>
        <w:t>How do we minimise risk to the organisation?</w:t>
      </w:r>
    </w:p>
    <w:p w14:paraId="50AE6E3F" w14:textId="77777777" w:rsidR="008B15C8" w:rsidRDefault="008B15C8" w:rsidP="008B15C8">
      <w:pPr>
        <w:autoSpaceDE w:val="0"/>
        <w:autoSpaceDN w:val="0"/>
        <w:adjustRightInd w:val="0"/>
        <w:spacing w:after="0" w:line="240" w:lineRule="auto"/>
        <w:rPr>
          <w:rFonts w:cs="Arial"/>
          <w:color w:val="000000"/>
        </w:rPr>
      </w:pPr>
      <w:r w:rsidRPr="00913922">
        <w:rPr>
          <w:rFonts w:cs="Arial"/>
          <w:color w:val="000000"/>
        </w:rPr>
        <w:t xml:space="preserve">The </w:t>
      </w:r>
      <w:r>
        <w:rPr>
          <w:rFonts w:cs="Arial"/>
          <w:color w:val="000000"/>
        </w:rPr>
        <w:t>Directors d</w:t>
      </w:r>
      <w:r w:rsidRPr="00913922">
        <w:rPr>
          <w:rFonts w:cs="Arial"/>
          <w:color w:val="000000"/>
        </w:rPr>
        <w:t>etermine areas where a risk management plan is required and work</w:t>
      </w:r>
      <w:r>
        <w:rPr>
          <w:rFonts w:cs="Arial"/>
          <w:color w:val="000000"/>
        </w:rPr>
        <w:t xml:space="preserve"> </w:t>
      </w:r>
      <w:r w:rsidRPr="00913922">
        <w:rPr>
          <w:rFonts w:cs="Arial"/>
          <w:color w:val="000000"/>
        </w:rPr>
        <w:t>in partnership with relevant families, individuals and staff to develop</w:t>
      </w:r>
      <w:r>
        <w:rPr>
          <w:rFonts w:cs="Arial"/>
          <w:color w:val="000000"/>
        </w:rPr>
        <w:t xml:space="preserve"> </w:t>
      </w:r>
      <w:r w:rsidRPr="00913922">
        <w:rPr>
          <w:rFonts w:cs="Arial"/>
          <w:color w:val="000000"/>
        </w:rPr>
        <w:t>and review the plan</w:t>
      </w:r>
      <w:r>
        <w:rPr>
          <w:rFonts w:cs="Arial"/>
          <w:color w:val="000000"/>
        </w:rPr>
        <w:t xml:space="preserve"> at least annually. The plan is also used to identify </w:t>
      </w:r>
      <w:r w:rsidRPr="00913922">
        <w:rPr>
          <w:rFonts w:cs="Arial"/>
          <w:color w:val="000000"/>
        </w:rPr>
        <w:t xml:space="preserve">areas of </w:t>
      </w:r>
      <w:r>
        <w:rPr>
          <w:rFonts w:cs="Arial"/>
          <w:color w:val="000000"/>
        </w:rPr>
        <w:t xml:space="preserve">continuous quality </w:t>
      </w:r>
      <w:r w:rsidRPr="00913922">
        <w:rPr>
          <w:rFonts w:cs="Arial"/>
          <w:color w:val="000000"/>
        </w:rPr>
        <w:t>improvement</w:t>
      </w:r>
      <w:r>
        <w:rPr>
          <w:rFonts w:cs="Arial"/>
          <w:color w:val="000000"/>
        </w:rPr>
        <w:t>.</w:t>
      </w:r>
    </w:p>
    <w:p w14:paraId="4EC834A9" w14:textId="77777777" w:rsidR="00531E0E" w:rsidRDefault="00531E0E" w:rsidP="00531E0E">
      <w:pPr>
        <w:pStyle w:val="Heading1"/>
      </w:pPr>
      <w:bookmarkStart w:id="12" w:name="_Toc356146735"/>
    </w:p>
    <w:p w14:paraId="71992610" w14:textId="77777777" w:rsidR="00531E0E" w:rsidRPr="00531E0E" w:rsidRDefault="00531E0E" w:rsidP="00531E0E">
      <w:pPr>
        <w:pStyle w:val="Heading1"/>
      </w:pPr>
      <w:r w:rsidRPr="00F33A39">
        <w:drawing>
          <wp:anchor distT="0" distB="0" distL="114300" distR="114300" simplePos="0" relativeHeight="251735040" behindDoc="0" locked="0" layoutInCell="1" allowOverlap="1" wp14:anchorId="21FB01CE" wp14:editId="3580FA41">
            <wp:simplePos x="0" y="0"/>
            <wp:positionH relativeFrom="margin">
              <wp:align>right</wp:align>
            </wp:positionH>
            <wp:positionV relativeFrom="margin">
              <wp:align>top</wp:align>
            </wp:positionV>
            <wp:extent cx="771525" cy="776605"/>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t>Preventing and Responding to Abuse</w:t>
      </w:r>
    </w:p>
    <w:bookmarkEnd w:id="12"/>
    <w:p w14:paraId="1B561885" w14:textId="77777777" w:rsidR="008B15C8" w:rsidRPr="00531E0E" w:rsidRDefault="008B15C8" w:rsidP="00531E0E">
      <w:pPr>
        <w:tabs>
          <w:tab w:val="right" w:pos="9746"/>
        </w:tabs>
        <w:rPr>
          <w:b/>
          <w:sz w:val="32"/>
          <w:szCs w:val="32"/>
        </w:rPr>
      </w:pPr>
      <w:r>
        <w:rPr>
          <w:rFonts w:cs="Arial"/>
          <w:bCs/>
          <w:color w:val="000000"/>
        </w:rPr>
        <w:t xml:space="preserve">Everybody has the right to feel safe, and to live in an environment where they are protected from assault, neglect, exploitation or any other form of abuse. </w:t>
      </w:r>
      <w:r w:rsidR="00E1569B">
        <w:rPr>
          <w:rFonts w:cs="Arial"/>
          <w:bCs/>
          <w:color w:val="000000"/>
        </w:rPr>
        <w:t>Pathways to Leadership</w:t>
      </w:r>
      <w:r w:rsidR="00662F33">
        <w:rPr>
          <w:rFonts w:cs="Arial"/>
          <w:color w:val="000000"/>
        </w:rPr>
        <w:t xml:space="preserve"> will </w:t>
      </w:r>
      <w:r w:rsidRPr="00325372">
        <w:rPr>
          <w:rFonts w:cs="Arial"/>
        </w:rPr>
        <w:t xml:space="preserve">respond </w:t>
      </w:r>
      <w:r w:rsidRPr="00B9301A">
        <w:rPr>
          <w:rFonts w:cs="Arial"/>
          <w:color w:val="000000"/>
        </w:rPr>
        <w:t xml:space="preserve">to any </w:t>
      </w:r>
      <w:r w:rsidR="00662F33">
        <w:rPr>
          <w:rFonts w:cs="Arial"/>
          <w:color w:val="000000"/>
        </w:rPr>
        <w:t xml:space="preserve">information received about </w:t>
      </w:r>
      <w:r w:rsidRPr="00B9301A">
        <w:rPr>
          <w:rFonts w:cs="Arial"/>
          <w:color w:val="000000"/>
        </w:rPr>
        <w:t xml:space="preserve">abuse, assault or neglect of any </w:t>
      </w:r>
      <w:r>
        <w:rPr>
          <w:rFonts w:cs="Arial"/>
          <w:color w:val="000000"/>
        </w:rPr>
        <w:t>person with disability.</w:t>
      </w:r>
    </w:p>
    <w:p w14:paraId="50F75E96" w14:textId="77777777" w:rsidR="008B15C8" w:rsidRPr="00B9301A" w:rsidRDefault="008B15C8" w:rsidP="008B15C8">
      <w:pPr>
        <w:autoSpaceDE w:val="0"/>
        <w:autoSpaceDN w:val="0"/>
        <w:adjustRightInd w:val="0"/>
        <w:spacing w:after="0" w:line="240" w:lineRule="auto"/>
        <w:rPr>
          <w:rFonts w:cs="Arial"/>
          <w:bCs/>
          <w:color w:val="000000"/>
        </w:rPr>
      </w:pPr>
    </w:p>
    <w:p w14:paraId="3CF48A24" w14:textId="77777777" w:rsidR="008B15C8" w:rsidRPr="00B9301A" w:rsidRDefault="00E1569B" w:rsidP="008B15C8">
      <w:pPr>
        <w:autoSpaceDE w:val="0"/>
        <w:autoSpaceDN w:val="0"/>
        <w:adjustRightInd w:val="0"/>
        <w:spacing w:after="0" w:line="240" w:lineRule="auto"/>
        <w:rPr>
          <w:rFonts w:cs="Arial"/>
          <w:color w:val="000000"/>
        </w:rPr>
      </w:pPr>
      <w:r w:rsidRPr="00325372">
        <w:rPr>
          <w:rFonts w:cs="Arial"/>
          <w:bCs/>
        </w:rPr>
        <w:t>Pathways to Leadership</w:t>
      </w:r>
      <w:r w:rsidR="008B15C8" w:rsidRPr="00325372">
        <w:rPr>
          <w:rFonts w:cs="Arial"/>
        </w:rPr>
        <w:t xml:space="preserve"> has a duty of </w:t>
      </w:r>
      <w:r w:rsidR="00325372">
        <w:rPr>
          <w:rFonts w:cs="Arial"/>
        </w:rPr>
        <w:t xml:space="preserve">care to </w:t>
      </w:r>
      <w:r w:rsidR="00662F33" w:rsidRPr="00325372">
        <w:rPr>
          <w:rFonts w:cs="Arial"/>
        </w:rPr>
        <w:t>notify the relevant authorities about</w:t>
      </w:r>
      <w:r w:rsidR="008B15C8" w:rsidRPr="00325372">
        <w:rPr>
          <w:rFonts w:cs="Arial"/>
        </w:rPr>
        <w:t xml:space="preserve"> abuse</w:t>
      </w:r>
      <w:r w:rsidR="008B15C8" w:rsidRPr="00B9301A">
        <w:rPr>
          <w:rFonts w:cs="Arial"/>
          <w:color w:val="000000"/>
        </w:rPr>
        <w:t xml:space="preserve">, neglect and assault of any person </w:t>
      </w:r>
      <w:r w:rsidR="008B15C8">
        <w:rPr>
          <w:rFonts w:cs="Arial"/>
          <w:color w:val="000000"/>
        </w:rPr>
        <w:t xml:space="preserve">with </w:t>
      </w:r>
      <w:r w:rsidR="008B15C8" w:rsidRPr="00B9301A">
        <w:rPr>
          <w:rFonts w:cs="Arial"/>
          <w:color w:val="000000"/>
        </w:rPr>
        <w:t>disability</w:t>
      </w:r>
      <w:r w:rsidR="00354352">
        <w:rPr>
          <w:rFonts w:cs="Arial"/>
          <w:color w:val="000000"/>
        </w:rPr>
        <w:t xml:space="preserve">. </w:t>
      </w:r>
      <w:r w:rsidR="00354352" w:rsidRPr="00325372">
        <w:rPr>
          <w:rFonts w:cs="Arial"/>
        </w:rPr>
        <w:t>We will</w:t>
      </w:r>
      <w:r w:rsidR="008B15C8" w:rsidRPr="00325372">
        <w:rPr>
          <w:rFonts w:cs="Arial"/>
        </w:rPr>
        <w:t xml:space="preserve"> respond</w:t>
      </w:r>
      <w:r w:rsidR="008B15C8" w:rsidRPr="00B9301A">
        <w:rPr>
          <w:rFonts w:cs="Arial"/>
          <w:color w:val="000000"/>
        </w:rPr>
        <w:t xml:space="preserve"> promptly, sensitively and in accordance with current legislation with regard to allegations made in relation to the abuse, neglect and assault of any person </w:t>
      </w:r>
      <w:r w:rsidR="008B15C8">
        <w:rPr>
          <w:rFonts w:cs="Arial"/>
          <w:color w:val="000000"/>
        </w:rPr>
        <w:t xml:space="preserve">with </w:t>
      </w:r>
      <w:r w:rsidR="008B15C8" w:rsidRPr="00B9301A">
        <w:rPr>
          <w:rFonts w:cs="Arial"/>
          <w:color w:val="000000"/>
        </w:rPr>
        <w:t>disability.</w:t>
      </w:r>
    </w:p>
    <w:p w14:paraId="0C646544" w14:textId="77777777" w:rsidR="008B15C8" w:rsidRPr="00B9301A" w:rsidRDefault="008B15C8" w:rsidP="008B15C8">
      <w:pPr>
        <w:autoSpaceDE w:val="0"/>
        <w:autoSpaceDN w:val="0"/>
        <w:adjustRightInd w:val="0"/>
        <w:spacing w:after="0" w:line="240" w:lineRule="auto"/>
        <w:rPr>
          <w:rFonts w:cs="Arial"/>
          <w:b/>
          <w:bCs/>
          <w:color w:val="000000"/>
        </w:rPr>
      </w:pPr>
    </w:p>
    <w:p w14:paraId="028DA18C" w14:textId="77777777" w:rsidR="008B15C8" w:rsidRDefault="008B15C8" w:rsidP="008B15C8">
      <w:pPr>
        <w:autoSpaceDE w:val="0"/>
        <w:autoSpaceDN w:val="0"/>
        <w:adjustRightInd w:val="0"/>
        <w:spacing w:after="0" w:line="240" w:lineRule="auto"/>
        <w:rPr>
          <w:rFonts w:cs="Arial"/>
          <w:color w:val="000000"/>
        </w:rPr>
      </w:pPr>
      <w:r w:rsidRPr="00B9301A">
        <w:rPr>
          <w:rFonts w:cs="Arial"/>
          <w:b/>
          <w:bCs/>
          <w:color w:val="000000"/>
        </w:rPr>
        <w:t>Abuse</w:t>
      </w:r>
      <w:r w:rsidRPr="00B9301A">
        <w:rPr>
          <w:rFonts w:cs="Arial"/>
          <w:bCs/>
          <w:color w:val="000000"/>
        </w:rPr>
        <w:t>,</w:t>
      </w:r>
      <w:r w:rsidRPr="00B9301A">
        <w:rPr>
          <w:rFonts w:cs="Arial"/>
          <w:b/>
          <w:bCs/>
          <w:color w:val="000000"/>
        </w:rPr>
        <w:t xml:space="preserve"> </w:t>
      </w:r>
      <w:r w:rsidRPr="00B9301A">
        <w:rPr>
          <w:rFonts w:cs="Arial"/>
          <w:bCs/>
          <w:color w:val="000000"/>
        </w:rPr>
        <w:t>f</w:t>
      </w:r>
      <w:r>
        <w:rPr>
          <w:rFonts w:cs="Arial"/>
          <w:color w:val="000000"/>
        </w:rPr>
        <w:t xml:space="preserve">or the purposes of this document, </w:t>
      </w:r>
      <w:r w:rsidRPr="00B9301A">
        <w:rPr>
          <w:rFonts w:cs="Arial"/>
          <w:bCs/>
          <w:color w:val="000000"/>
        </w:rPr>
        <w:t>ref</w:t>
      </w:r>
      <w:r>
        <w:rPr>
          <w:rFonts w:cs="Arial"/>
          <w:color w:val="000000"/>
        </w:rPr>
        <w:t>ers to sexual assault, physical, emotional, financial and systemic abuse, domestic violence, constraints and restricted practices, and neglect.</w:t>
      </w:r>
    </w:p>
    <w:p w14:paraId="0E7B220C" w14:textId="77777777" w:rsidR="008B15C8" w:rsidRDefault="008B15C8" w:rsidP="008B15C8">
      <w:pPr>
        <w:autoSpaceDE w:val="0"/>
        <w:autoSpaceDN w:val="0"/>
        <w:adjustRightInd w:val="0"/>
        <w:spacing w:after="0" w:line="240" w:lineRule="auto"/>
        <w:rPr>
          <w:rFonts w:cs="Arial"/>
          <w:color w:val="000000"/>
        </w:rPr>
      </w:pPr>
    </w:p>
    <w:p w14:paraId="24D5E3F4" w14:textId="77777777" w:rsidR="008B15C8" w:rsidRPr="00500264" w:rsidRDefault="008B15C8" w:rsidP="008B15C8">
      <w:pPr>
        <w:autoSpaceDE w:val="0"/>
        <w:autoSpaceDN w:val="0"/>
        <w:adjustRightInd w:val="0"/>
        <w:spacing w:after="0" w:line="240" w:lineRule="auto"/>
        <w:rPr>
          <w:rFonts w:cs="Arial"/>
          <w:b/>
          <w:color w:val="000000"/>
        </w:rPr>
      </w:pPr>
      <w:r w:rsidRPr="00500264">
        <w:rPr>
          <w:rFonts w:cs="Arial"/>
          <w:b/>
          <w:color w:val="000000"/>
        </w:rPr>
        <w:t>How do we prevent abuse?</w:t>
      </w:r>
    </w:p>
    <w:p w14:paraId="3C96DDF5"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Pr>
          <w:rFonts w:cs="Arial"/>
          <w:color w:val="000000"/>
        </w:rPr>
        <w:t xml:space="preserve"> makes sure that everybody that works for us understands and performs their role in </w:t>
      </w:r>
      <w:r w:rsidR="00354352" w:rsidRPr="00325372">
        <w:rPr>
          <w:rFonts w:cs="Arial"/>
        </w:rPr>
        <w:t>reporting</w:t>
      </w:r>
      <w:r w:rsidR="008B15C8" w:rsidRPr="00325372">
        <w:rPr>
          <w:rFonts w:cs="Arial"/>
        </w:rPr>
        <w:t xml:space="preserve"> </w:t>
      </w:r>
      <w:r w:rsidR="008B15C8">
        <w:rPr>
          <w:rFonts w:cs="Arial"/>
          <w:color w:val="000000"/>
        </w:rPr>
        <w:t>abuse of people with disability.</w:t>
      </w:r>
    </w:p>
    <w:p w14:paraId="02CDE370" w14:textId="77777777" w:rsidR="008B15C8" w:rsidRDefault="008B15C8" w:rsidP="008B15C8">
      <w:pPr>
        <w:autoSpaceDE w:val="0"/>
        <w:autoSpaceDN w:val="0"/>
        <w:adjustRightInd w:val="0"/>
        <w:spacing w:after="0" w:line="240" w:lineRule="auto"/>
        <w:rPr>
          <w:rFonts w:cs="Arial"/>
          <w:color w:val="000000"/>
        </w:rPr>
      </w:pPr>
    </w:p>
    <w:p w14:paraId="2F9AF497" w14:textId="77777777" w:rsidR="008B15C8" w:rsidRPr="00EE0115" w:rsidRDefault="008B15C8" w:rsidP="008B15C8">
      <w:pPr>
        <w:autoSpaceDE w:val="0"/>
        <w:autoSpaceDN w:val="0"/>
        <w:adjustRightInd w:val="0"/>
        <w:spacing w:after="0" w:line="240" w:lineRule="auto"/>
        <w:rPr>
          <w:rFonts w:cs="Arial"/>
        </w:rPr>
      </w:pPr>
      <w:r w:rsidRPr="00EE0115">
        <w:rPr>
          <w:rFonts w:cs="Arial"/>
        </w:rPr>
        <w:t xml:space="preserve">The types of strategies we have in place </w:t>
      </w:r>
      <w:r w:rsidR="00325372" w:rsidRPr="00EE0115">
        <w:rPr>
          <w:rFonts w:cs="Arial"/>
        </w:rPr>
        <w:t>include a</w:t>
      </w:r>
      <w:r w:rsidRPr="00EE0115">
        <w:rPr>
          <w:rFonts w:cs="Arial"/>
        </w:rPr>
        <w:t xml:space="preserve"> recruitment and selection process which includes</w:t>
      </w:r>
      <w:r w:rsidR="00325372" w:rsidRPr="00EE0115">
        <w:rPr>
          <w:rFonts w:cs="Arial"/>
        </w:rPr>
        <w:t xml:space="preserve"> reference checks</w:t>
      </w:r>
      <w:r w:rsidR="00354352" w:rsidRPr="00EE0115">
        <w:rPr>
          <w:rFonts w:cs="Arial"/>
        </w:rPr>
        <w:t>,</w:t>
      </w:r>
      <w:r w:rsidR="00325372" w:rsidRPr="00EE0115">
        <w:rPr>
          <w:rFonts w:cs="Arial"/>
        </w:rPr>
        <w:t xml:space="preserve"> probity checks</w:t>
      </w:r>
      <w:r w:rsidR="00354352" w:rsidRPr="00EE0115">
        <w:rPr>
          <w:rFonts w:cs="Arial"/>
        </w:rPr>
        <w:t xml:space="preserve"> training around</w:t>
      </w:r>
      <w:r w:rsidRPr="00EE0115">
        <w:rPr>
          <w:rFonts w:cs="Arial"/>
        </w:rPr>
        <w:t xml:space="preserve"> clear roles and responsibilities for </w:t>
      </w:r>
      <w:r w:rsidR="00C11E0F" w:rsidRPr="00EE0115">
        <w:rPr>
          <w:rFonts w:cs="Arial"/>
        </w:rPr>
        <w:t>employees</w:t>
      </w:r>
      <w:r w:rsidRPr="00EE0115">
        <w:rPr>
          <w:rFonts w:cs="Arial"/>
        </w:rPr>
        <w:t>, education in awareness and identification of abuse</w:t>
      </w:r>
      <w:r w:rsidR="00325372" w:rsidRPr="00EE0115">
        <w:rPr>
          <w:rFonts w:cs="Arial"/>
        </w:rPr>
        <w:t>,</w:t>
      </w:r>
      <w:r w:rsidR="00354352" w:rsidRPr="00EE0115">
        <w:rPr>
          <w:rFonts w:cs="Arial"/>
        </w:rPr>
        <w:t xml:space="preserve"> and access to reporting procedures and contact information for relevant agencies.</w:t>
      </w:r>
    </w:p>
    <w:p w14:paraId="66A60179" w14:textId="77777777" w:rsidR="008B15C8" w:rsidRPr="00325372" w:rsidRDefault="008B15C8" w:rsidP="008B15C8">
      <w:pPr>
        <w:autoSpaceDE w:val="0"/>
        <w:autoSpaceDN w:val="0"/>
        <w:adjustRightInd w:val="0"/>
        <w:spacing w:after="0" w:line="240" w:lineRule="auto"/>
        <w:rPr>
          <w:rFonts w:cs="Arial"/>
          <w:color w:val="FF0000"/>
        </w:rPr>
      </w:pPr>
    </w:p>
    <w:p w14:paraId="09936DC8" w14:textId="77777777" w:rsidR="008B15C8" w:rsidRPr="00500264" w:rsidRDefault="008B15C8" w:rsidP="008B15C8">
      <w:pPr>
        <w:autoSpaceDE w:val="0"/>
        <w:autoSpaceDN w:val="0"/>
        <w:adjustRightInd w:val="0"/>
        <w:spacing w:after="0" w:line="240" w:lineRule="auto"/>
        <w:rPr>
          <w:rFonts w:cs="Arial"/>
          <w:b/>
          <w:color w:val="000000"/>
        </w:rPr>
      </w:pPr>
      <w:r w:rsidRPr="00500264">
        <w:rPr>
          <w:rFonts w:cs="Arial"/>
          <w:b/>
          <w:color w:val="000000"/>
        </w:rPr>
        <w:t>How do we identify abuse?</w:t>
      </w:r>
    </w:p>
    <w:p w14:paraId="77E73791"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We make sure that </w:t>
      </w:r>
      <w:r w:rsidR="00C11E0F">
        <w:rPr>
          <w:rFonts w:cs="Arial"/>
          <w:color w:val="000000"/>
        </w:rPr>
        <w:t>employees</w:t>
      </w:r>
      <w:r>
        <w:rPr>
          <w:rFonts w:cs="Arial"/>
          <w:color w:val="000000"/>
        </w:rPr>
        <w:t xml:space="preserve"> understand the behaviours or actions that constitute abuse. We also make sure </w:t>
      </w:r>
      <w:r w:rsidR="00C11E0F">
        <w:rPr>
          <w:rFonts w:cs="Arial"/>
          <w:color w:val="000000"/>
        </w:rPr>
        <w:t>employees</w:t>
      </w:r>
      <w:r>
        <w:rPr>
          <w:rFonts w:cs="Arial"/>
          <w:color w:val="000000"/>
        </w:rPr>
        <w:t xml:space="preserve"> are able to recognise signs that may be indicators of abuse.</w:t>
      </w:r>
      <w:r w:rsidRPr="00441BEC">
        <w:rPr>
          <w:rFonts w:cs="Arial"/>
          <w:color w:val="000000"/>
        </w:rPr>
        <w:t xml:space="preserve"> </w:t>
      </w:r>
      <w:r>
        <w:rPr>
          <w:rFonts w:cs="Arial"/>
          <w:color w:val="000000"/>
        </w:rPr>
        <w:t>Types of abuse and indicators of abuse are outlined at the end of this section.</w:t>
      </w:r>
    </w:p>
    <w:p w14:paraId="7C4BB26E" w14:textId="77777777" w:rsidR="008B15C8" w:rsidRDefault="008B15C8" w:rsidP="008B15C8">
      <w:pPr>
        <w:autoSpaceDE w:val="0"/>
        <w:autoSpaceDN w:val="0"/>
        <w:adjustRightInd w:val="0"/>
        <w:spacing w:after="0" w:line="240" w:lineRule="auto"/>
        <w:rPr>
          <w:rFonts w:cs="Arial"/>
          <w:color w:val="000000"/>
        </w:rPr>
      </w:pPr>
    </w:p>
    <w:p w14:paraId="7F09106E" w14:textId="77777777" w:rsidR="008B15C8" w:rsidRPr="00500264" w:rsidRDefault="008B15C8" w:rsidP="008B15C8">
      <w:pPr>
        <w:autoSpaceDE w:val="0"/>
        <w:autoSpaceDN w:val="0"/>
        <w:adjustRightInd w:val="0"/>
        <w:spacing w:after="0" w:line="240" w:lineRule="auto"/>
        <w:rPr>
          <w:rFonts w:cs="Arial"/>
          <w:b/>
          <w:color w:val="000000"/>
        </w:rPr>
      </w:pPr>
      <w:r w:rsidRPr="00500264">
        <w:rPr>
          <w:rFonts w:cs="Arial"/>
          <w:b/>
          <w:color w:val="000000"/>
        </w:rPr>
        <w:t>How do we report abuse?</w:t>
      </w:r>
    </w:p>
    <w:p w14:paraId="19C85083" w14:textId="77777777" w:rsidR="00531E0E" w:rsidRPr="00531E0E" w:rsidRDefault="008B15C8" w:rsidP="008B15C8">
      <w:pPr>
        <w:autoSpaceDE w:val="0"/>
        <w:autoSpaceDN w:val="0"/>
        <w:adjustRightInd w:val="0"/>
        <w:spacing w:after="0" w:line="240" w:lineRule="auto"/>
        <w:rPr>
          <w:rFonts w:cs="Arial"/>
          <w:color w:val="000000"/>
        </w:rPr>
      </w:pPr>
      <w:r>
        <w:rPr>
          <w:rFonts w:cs="Arial"/>
          <w:color w:val="000000"/>
        </w:rPr>
        <w:t xml:space="preserve">We encourage and support any person who has witnessed abuse, or suspects that abuse has occurred, to make a report of abuse to the Directors. We make sure people feel confident in doing so without fear of retaliation </w:t>
      </w:r>
      <w:r w:rsidR="00531E0E">
        <w:rPr>
          <w:rFonts w:cs="Arial"/>
          <w:color w:val="000000"/>
        </w:rPr>
        <w:t>and in a supportive environment.</w:t>
      </w:r>
    </w:p>
    <w:p w14:paraId="34C57181" w14:textId="77777777" w:rsidR="00531E0E" w:rsidRDefault="00531E0E" w:rsidP="008B15C8">
      <w:pPr>
        <w:autoSpaceDE w:val="0"/>
        <w:autoSpaceDN w:val="0"/>
        <w:adjustRightInd w:val="0"/>
        <w:spacing w:after="0" w:line="240" w:lineRule="auto"/>
        <w:rPr>
          <w:rFonts w:cs="Arial"/>
          <w:b/>
          <w:color w:val="000000"/>
        </w:rPr>
      </w:pPr>
    </w:p>
    <w:p w14:paraId="15A03962" w14:textId="77777777" w:rsidR="008B15C8" w:rsidRPr="00500264" w:rsidRDefault="008B15C8" w:rsidP="008B15C8">
      <w:pPr>
        <w:autoSpaceDE w:val="0"/>
        <w:autoSpaceDN w:val="0"/>
        <w:adjustRightInd w:val="0"/>
        <w:spacing w:after="0" w:line="240" w:lineRule="auto"/>
        <w:rPr>
          <w:rFonts w:cs="Arial"/>
          <w:b/>
          <w:color w:val="000000"/>
        </w:rPr>
      </w:pPr>
      <w:r w:rsidRPr="00500264">
        <w:rPr>
          <w:rFonts w:cs="Arial"/>
          <w:b/>
          <w:color w:val="000000"/>
        </w:rPr>
        <w:t>How do we respond to a report of abuse?</w:t>
      </w:r>
    </w:p>
    <w:p w14:paraId="3EC61E12"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We respond to reports of abuse in a sensitive, prompt and appropriate manner. This includes appropriate reporting to the Police, the </w:t>
      </w:r>
      <w:r w:rsidRPr="00325372">
        <w:rPr>
          <w:rFonts w:cs="Arial"/>
        </w:rPr>
        <w:t xml:space="preserve">provision of </w:t>
      </w:r>
      <w:r w:rsidR="00354352" w:rsidRPr="00325372">
        <w:rPr>
          <w:rFonts w:cs="Arial"/>
        </w:rPr>
        <w:t xml:space="preserve">information around accessing </w:t>
      </w:r>
      <w:r w:rsidRPr="00325372">
        <w:rPr>
          <w:rFonts w:cs="Arial"/>
        </w:rPr>
        <w:t>medical care</w:t>
      </w:r>
      <w:r>
        <w:rPr>
          <w:rFonts w:cs="Arial"/>
          <w:color w:val="000000"/>
        </w:rPr>
        <w:t xml:space="preserve"> and referral to a sexual assault service if the abuse is of a sexual nature.</w:t>
      </w:r>
    </w:p>
    <w:p w14:paraId="517C7E97" w14:textId="77777777" w:rsidR="008B15C8" w:rsidRDefault="008B15C8" w:rsidP="008B15C8">
      <w:pPr>
        <w:autoSpaceDE w:val="0"/>
        <w:autoSpaceDN w:val="0"/>
        <w:adjustRightInd w:val="0"/>
        <w:spacing w:after="0" w:line="240" w:lineRule="auto"/>
        <w:rPr>
          <w:rFonts w:cs="Arial"/>
          <w:color w:val="000000"/>
        </w:rPr>
      </w:pPr>
    </w:p>
    <w:p w14:paraId="30114FD5" w14:textId="77777777" w:rsidR="008B15C8" w:rsidRDefault="008B15C8" w:rsidP="008B15C8">
      <w:pPr>
        <w:autoSpaceDE w:val="0"/>
        <w:autoSpaceDN w:val="0"/>
        <w:adjustRightInd w:val="0"/>
        <w:spacing w:after="0" w:line="240" w:lineRule="auto"/>
        <w:rPr>
          <w:rFonts w:cs="Arial"/>
          <w:color w:val="000000"/>
        </w:rPr>
      </w:pPr>
      <w:r>
        <w:rPr>
          <w:rFonts w:cs="Arial"/>
          <w:color w:val="000000"/>
        </w:rPr>
        <w:lastRenderedPageBreak/>
        <w:t>All reports of abuse are documented in accurate written accounts, including any follow up actions. Access to these records is restricted to those who are directly involved in reporting and responding to the report of abuse. This ensures that an individual’s right to privacy is upheld. A key person is allocated to be the sole contact for the person with disability and their family in providing information relating to the report of abuse and any subsequent investigations.</w:t>
      </w:r>
    </w:p>
    <w:p w14:paraId="23306437" w14:textId="77777777" w:rsidR="008B15C8" w:rsidRPr="00B9301A" w:rsidRDefault="008B15C8" w:rsidP="008B15C8">
      <w:pPr>
        <w:autoSpaceDE w:val="0"/>
        <w:autoSpaceDN w:val="0"/>
        <w:adjustRightInd w:val="0"/>
        <w:spacing w:after="0" w:line="240" w:lineRule="auto"/>
        <w:rPr>
          <w:rFonts w:cs="Arial"/>
          <w:b/>
          <w:bCs/>
          <w:color w:val="000000"/>
        </w:rPr>
      </w:pPr>
    </w:p>
    <w:p w14:paraId="1281508C" w14:textId="77777777" w:rsidR="008B15C8" w:rsidRPr="000130E3" w:rsidRDefault="008B15C8" w:rsidP="008B15C8">
      <w:pPr>
        <w:autoSpaceDE w:val="0"/>
        <w:autoSpaceDN w:val="0"/>
        <w:adjustRightInd w:val="0"/>
        <w:spacing w:after="0" w:line="240" w:lineRule="auto"/>
        <w:rPr>
          <w:rFonts w:cs="Arial"/>
          <w:b/>
          <w:color w:val="000000"/>
        </w:rPr>
      </w:pPr>
      <w:r w:rsidRPr="000130E3">
        <w:rPr>
          <w:rFonts w:cs="Arial"/>
          <w:b/>
          <w:color w:val="000000"/>
        </w:rPr>
        <w:t>What are our responsibilities?</w:t>
      </w:r>
    </w:p>
    <w:p w14:paraId="05FBD80A" w14:textId="77777777" w:rsidR="008B15C8" w:rsidRDefault="008B15C8" w:rsidP="008B15C8">
      <w:pPr>
        <w:autoSpaceDE w:val="0"/>
        <w:autoSpaceDN w:val="0"/>
        <w:adjustRightInd w:val="0"/>
        <w:spacing w:after="0" w:line="240" w:lineRule="auto"/>
        <w:rPr>
          <w:rFonts w:cs="Arial"/>
          <w:color w:val="000000"/>
        </w:rPr>
      </w:pPr>
      <w:r>
        <w:rPr>
          <w:rFonts w:cs="Arial"/>
          <w:color w:val="000000"/>
        </w:rPr>
        <w:t>We will not compromise any investigation by the NSW Police or other external agencies, but will cooperate with these investigations.</w:t>
      </w:r>
    </w:p>
    <w:p w14:paraId="299BAE8F" w14:textId="77777777" w:rsidR="008B15C8" w:rsidRDefault="008B15C8" w:rsidP="008B15C8">
      <w:pPr>
        <w:autoSpaceDE w:val="0"/>
        <w:autoSpaceDN w:val="0"/>
        <w:adjustRightInd w:val="0"/>
        <w:spacing w:after="0" w:line="240" w:lineRule="auto"/>
        <w:rPr>
          <w:rFonts w:cs="Arial"/>
          <w:color w:val="000000"/>
        </w:rPr>
      </w:pPr>
    </w:p>
    <w:p w14:paraId="54845CE5" w14:textId="77777777" w:rsidR="008B15C8" w:rsidRDefault="008B15C8" w:rsidP="008B15C8">
      <w:pPr>
        <w:autoSpaceDE w:val="0"/>
        <w:autoSpaceDN w:val="0"/>
        <w:adjustRightInd w:val="0"/>
        <w:spacing w:after="0" w:line="240" w:lineRule="auto"/>
        <w:rPr>
          <w:rFonts w:cs="Arial"/>
          <w:color w:val="000000"/>
        </w:rPr>
      </w:pPr>
      <w:r>
        <w:rPr>
          <w:rFonts w:cs="Arial"/>
          <w:color w:val="000000"/>
        </w:rPr>
        <w:t>We will make sure people with disability are supported by an independent support person during their contact with the NSW Police or other agencies.</w:t>
      </w:r>
    </w:p>
    <w:p w14:paraId="74EC98D3" w14:textId="77777777" w:rsidR="008B15C8" w:rsidRPr="00B9301A" w:rsidRDefault="008B15C8" w:rsidP="008B15C8">
      <w:pPr>
        <w:autoSpaceDE w:val="0"/>
        <w:autoSpaceDN w:val="0"/>
        <w:adjustRightInd w:val="0"/>
        <w:spacing w:after="0" w:line="240" w:lineRule="auto"/>
        <w:rPr>
          <w:rFonts w:cs="Arial"/>
          <w:color w:val="000000"/>
        </w:rPr>
      </w:pPr>
    </w:p>
    <w:p w14:paraId="33AFDC7A" w14:textId="77777777" w:rsidR="008B15C8" w:rsidRPr="00175814" w:rsidRDefault="008B15C8" w:rsidP="00482FD8">
      <w:pPr>
        <w:pStyle w:val="Heading2"/>
      </w:pPr>
      <w:bookmarkStart w:id="13" w:name="_Toc356146736"/>
      <w:r w:rsidRPr="00175814">
        <w:t>Types of Abuse</w:t>
      </w:r>
      <w:bookmarkEnd w:id="13"/>
    </w:p>
    <w:p w14:paraId="7CA9F7AD" w14:textId="77777777" w:rsidR="008B15C8" w:rsidRDefault="008B15C8" w:rsidP="008B15C8">
      <w:pPr>
        <w:autoSpaceDE w:val="0"/>
        <w:autoSpaceDN w:val="0"/>
        <w:adjustRightInd w:val="0"/>
        <w:spacing w:after="0" w:line="240" w:lineRule="auto"/>
        <w:rPr>
          <w:rFonts w:cs="Arial"/>
          <w:color w:val="000000"/>
        </w:rPr>
      </w:pPr>
      <w:r>
        <w:rPr>
          <w:rFonts w:cs="Arial"/>
          <w:color w:val="000000"/>
        </w:rPr>
        <w:t>Abuse is not limited to the types outlined bel</w:t>
      </w:r>
      <w:r w:rsidR="00354352">
        <w:rPr>
          <w:rFonts w:cs="Arial"/>
          <w:color w:val="000000"/>
        </w:rPr>
        <w:t xml:space="preserve">ow and </w:t>
      </w:r>
      <w:r>
        <w:rPr>
          <w:rFonts w:cs="Arial"/>
          <w:color w:val="000000"/>
        </w:rPr>
        <w:t xml:space="preserve">any inappropriate behaviour towards a person with disability may be </w:t>
      </w:r>
      <w:r w:rsidR="00354352">
        <w:rPr>
          <w:rFonts w:cs="Arial"/>
          <w:color w:val="000000"/>
        </w:rPr>
        <w:t xml:space="preserve">viewed as </w:t>
      </w:r>
      <w:r>
        <w:rPr>
          <w:rFonts w:cs="Arial"/>
          <w:color w:val="000000"/>
        </w:rPr>
        <w:t>abuse.</w:t>
      </w:r>
    </w:p>
    <w:p w14:paraId="1F8FB35E" w14:textId="77777777" w:rsidR="008B15C8" w:rsidRDefault="008B15C8" w:rsidP="008B15C8">
      <w:pPr>
        <w:autoSpaceDE w:val="0"/>
        <w:autoSpaceDN w:val="0"/>
        <w:adjustRightInd w:val="0"/>
        <w:spacing w:after="0" w:line="240" w:lineRule="auto"/>
        <w:rPr>
          <w:rFonts w:cs="Arial"/>
          <w:color w:val="000000"/>
        </w:rPr>
      </w:pPr>
    </w:p>
    <w:p w14:paraId="66E0D904" w14:textId="77777777" w:rsidR="008B15C8" w:rsidRPr="00330734" w:rsidRDefault="008B15C8" w:rsidP="008B15C8">
      <w:pPr>
        <w:autoSpaceDE w:val="0"/>
        <w:autoSpaceDN w:val="0"/>
        <w:adjustRightInd w:val="0"/>
        <w:spacing w:after="0" w:line="240" w:lineRule="auto"/>
        <w:rPr>
          <w:rFonts w:cs="Arial"/>
          <w:b/>
          <w:color w:val="000000"/>
        </w:rPr>
      </w:pPr>
      <w:r w:rsidRPr="00330734">
        <w:rPr>
          <w:rFonts w:cs="Arial"/>
          <w:b/>
          <w:color w:val="000000"/>
        </w:rPr>
        <w:t>Domestic violence</w:t>
      </w:r>
    </w:p>
    <w:p w14:paraId="5AF24D50" w14:textId="77777777" w:rsidR="008B15C8" w:rsidRPr="00330734" w:rsidRDefault="008B15C8" w:rsidP="008B15C8">
      <w:pPr>
        <w:autoSpaceDE w:val="0"/>
        <w:autoSpaceDN w:val="0"/>
        <w:adjustRightInd w:val="0"/>
        <w:spacing w:after="0" w:line="240" w:lineRule="auto"/>
        <w:rPr>
          <w:rFonts w:cs="Arial"/>
          <w:color w:val="000000"/>
        </w:rPr>
      </w:pPr>
      <w:r w:rsidRPr="00330734">
        <w:rPr>
          <w:rFonts w:cs="Arial"/>
          <w:color w:val="000000"/>
        </w:rPr>
        <w:t xml:space="preserve">Violence, abuse and intimidation perpetrated by one person against another in a personal, </w:t>
      </w:r>
      <w:r w:rsidR="00354352">
        <w:rPr>
          <w:rFonts w:cs="Arial"/>
          <w:color w:val="000000"/>
        </w:rPr>
        <w:t xml:space="preserve">intimate relationship. </w:t>
      </w:r>
      <w:r w:rsidR="00354352" w:rsidRPr="00EA4743">
        <w:rPr>
          <w:rFonts w:cs="Arial"/>
        </w:rPr>
        <w:t xml:space="preserve">Partnership violence </w:t>
      </w:r>
      <w:r w:rsidRPr="00EA4743">
        <w:rPr>
          <w:rFonts w:cs="Arial"/>
        </w:rPr>
        <w:t>includes violence perpetrated when</w:t>
      </w:r>
      <w:r w:rsidRPr="00330734">
        <w:rPr>
          <w:rFonts w:cs="Arial"/>
          <w:color w:val="000000"/>
        </w:rPr>
        <w:t xml:space="preserve"> couples are separated or divorced. Domestic violence occurs between two people where one has power over the other causing fear, physical and/or psychological harm. </w:t>
      </w:r>
    </w:p>
    <w:p w14:paraId="1C8CCE41" w14:textId="77777777" w:rsidR="008B15C8" w:rsidRDefault="008B15C8" w:rsidP="008B15C8">
      <w:pPr>
        <w:autoSpaceDE w:val="0"/>
        <w:autoSpaceDN w:val="0"/>
        <w:adjustRightInd w:val="0"/>
        <w:spacing w:after="0" w:line="240" w:lineRule="auto"/>
        <w:rPr>
          <w:rFonts w:cs="Arial"/>
          <w:color w:val="000000"/>
        </w:rPr>
      </w:pPr>
    </w:p>
    <w:p w14:paraId="60D1656F" w14:textId="77777777" w:rsidR="008B15C8" w:rsidRPr="00330734" w:rsidRDefault="008B15C8" w:rsidP="008B15C8">
      <w:pPr>
        <w:autoSpaceDE w:val="0"/>
        <w:autoSpaceDN w:val="0"/>
        <w:adjustRightInd w:val="0"/>
        <w:spacing w:after="0" w:line="240" w:lineRule="auto"/>
        <w:rPr>
          <w:rFonts w:cs="Arial"/>
          <w:b/>
          <w:color w:val="000000"/>
        </w:rPr>
      </w:pPr>
      <w:r w:rsidRPr="00330734">
        <w:rPr>
          <w:rFonts w:cs="Arial"/>
          <w:b/>
          <w:color w:val="000000"/>
        </w:rPr>
        <w:t xml:space="preserve">Neglect </w:t>
      </w:r>
    </w:p>
    <w:p w14:paraId="5C2D3AA6" w14:textId="77777777" w:rsidR="008B15C8" w:rsidRDefault="008B15C8" w:rsidP="008B15C8">
      <w:pPr>
        <w:autoSpaceDE w:val="0"/>
        <w:autoSpaceDN w:val="0"/>
        <w:adjustRightInd w:val="0"/>
        <w:spacing w:after="0" w:line="240" w:lineRule="auto"/>
        <w:rPr>
          <w:rFonts w:cs="Arial"/>
          <w:color w:val="000000"/>
        </w:rPr>
      </w:pPr>
      <w:r w:rsidRPr="00330734">
        <w:rPr>
          <w:rFonts w:cs="Arial"/>
          <w:color w:val="000000"/>
        </w:rPr>
        <w:t>Neglect is a failure to provide the basic physical and emotional necessities of life. It can be wilful denial of medication, dental or medical care, therapeutic devices or other physical assistance to a person who requires it because of age, health or disability. It can also be a failure to provide adequate shelter, clothing, food, protection and supervision, or to place persons at undue risk through unsafe environments or practices and thereby exposing that person to risk of physical, mental or emotional harm. Neglect includes the failure to provide the nurturance or stimulation needed for the social, intellectual and emotional growth or w</w:t>
      </w:r>
      <w:r>
        <w:rPr>
          <w:rFonts w:cs="Arial"/>
          <w:color w:val="000000"/>
        </w:rPr>
        <w:t>ell being of an adult or child.</w:t>
      </w:r>
    </w:p>
    <w:p w14:paraId="4E2FDEA7" w14:textId="77777777" w:rsidR="008B15C8" w:rsidRDefault="008B15C8" w:rsidP="008B15C8">
      <w:pPr>
        <w:autoSpaceDE w:val="0"/>
        <w:autoSpaceDN w:val="0"/>
        <w:adjustRightInd w:val="0"/>
        <w:spacing w:after="0" w:line="240" w:lineRule="auto"/>
        <w:rPr>
          <w:rFonts w:cs="Arial"/>
          <w:color w:val="000000"/>
        </w:rPr>
      </w:pPr>
    </w:p>
    <w:p w14:paraId="1D7D792C" w14:textId="77777777" w:rsidR="008B15C8" w:rsidRDefault="008B15C8" w:rsidP="008B15C8">
      <w:pPr>
        <w:autoSpaceDE w:val="0"/>
        <w:autoSpaceDN w:val="0"/>
        <w:adjustRightInd w:val="0"/>
        <w:spacing w:after="0" w:line="240" w:lineRule="auto"/>
        <w:rPr>
          <w:rFonts w:cs="Arial"/>
          <w:color w:val="000000"/>
        </w:rPr>
      </w:pPr>
      <w:r w:rsidRPr="00330734">
        <w:rPr>
          <w:rFonts w:cs="Arial"/>
          <w:color w:val="000000"/>
        </w:rPr>
        <w:t xml:space="preserve">Note: Neglect may occur when the primary carer of a </w:t>
      </w:r>
      <w:r w:rsidR="00354352" w:rsidRPr="00EA4743">
        <w:rPr>
          <w:rFonts w:cs="Arial"/>
        </w:rPr>
        <w:t>member</w:t>
      </w:r>
      <w:r w:rsidR="00354352" w:rsidRPr="00354352">
        <w:rPr>
          <w:rFonts w:cs="Arial"/>
          <w:color w:val="00B050"/>
        </w:rPr>
        <w:t xml:space="preserve"> </w:t>
      </w:r>
      <w:r w:rsidRPr="00330734">
        <w:rPr>
          <w:rFonts w:cs="Arial"/>
          <w:color w:val="000000"/>
        </w:rPr>
        <w:t xml:space="preserve">does not provide the essential elements for life described above, or when any person or organisation responsible for providing care or services to a </w:t>
      </w:r>
      <w:r w:rsidR="00354352" w:rsidRPr="00EA4743">
        <w:rPr>
          <w:rFonts w:cs="Arial"/>
        </w:rPr>
        <w:t>person</w:t>
      </w:r>
      <w:r w:rsidR="00354352" w:rsidRPr="00354352">
        <w:rPr>
          <w:rFonts w:cs="Arial"/>
          <w:color w:val="00B050"/>
        </w:rPr>
        <w:t xml:space="preserve"> </w:t>
      </w:r>
      <w:r w:rsidRPr="00330734">
        <w:rPr>
          <w:rFonts w:cs="Arial"/>
          <w:color w:val="000000"/>
        </w:rPr>
        <w:t>fails to meet this obligation.</w:t>
      </w:r>
    </w:p>
    <w:p w14:paraId="719E51EA" w14:textId="77777777" w:rsidR="008B15C8" w:rsidRPr="00D73903" w:rsidRDefault="008B15C8" w:rsidP="008B15C8">
      <w:pPr>
        <w:autoSpaceDE w:val="0"/>
        <w:autoSpaceDN w:val="0"/>
        <w:adjustRightInd w:val="0"/>
        <w:spacing w:after="0" w:line="240" w:lineRule="auto"/>
        <w:rPr>
          <w:rFonts w:cs="Arial"/>
          <w:color w:val="000000"/>
        </w:rPr>
      </w:pPr>
      <w:r w:rsidRPr="00330734">
        <w:rPr>
          <w:rFonts w:cs="Arial"/>
          <w:color w:val="000000"/>
        </w:rPr>
        <w:t xml:space="preserve"> </w:t>
      </w:r>
    </w:p>
    <w:p w14:paraId="61B98268" w14:textId="77777777" w:rsidR="008B15C8" w:rsidRPr="00330734" w:rsidRDefault="008B15C8" w:rsidP="008B15C8">
      <w:pPr>
        <w:autoSpaceDE w:val="0"/>
        <w:autoSpaceDN w:val="0"/>
        <w:adjustRightInd w:val="0"/>
        <w:spacing w:after="0" w:line="240" w:lineRule="auto"/>
        <w:rPr>
          <w:rFonts w:cs="Arial"/>
          <w:b/>
          <w:color w:val="000000"/>
        </w:rPr>
      </w:pPr>
      <w:r w:rsidRPr="00330734">
        <w:rPr>
          <w:rFonts w:cs="Arial"/>
          <w:b/>
          <w:color w:val="000000"/>
        </w:rPr>
        <w:t xml:space="preserve">Physical abuse </w:t>
      </w:r>
    </w:p>
    <w:p w14:paraId="24CCA820" w14:textId="77777777" w:rsidR="008B15C8" w:rsidRPr="00330734" w:rsidRDefault="008B15C8" w:rsidP="008B15C8">
      <w:pPr>
        <w:autoSpaceDE w:val="0"/>
        <w:autoSpaceDN w:val="0"/>
        <w:adjustRightInd w:val="0"/>
        <w:spacing w:after="0" w:line="240" w:lineRule="auto"/>
        <w:rPr>
          <w:rFonts w:cs="Arial"/>
          <w:color w:val="000000"/>
        </w:rPr>
      </w:pPr>
      <w:r w:rsidRPr="00330734">
        <w:rPr>
          <w:rFonts w:cs="Arial"/>
          <w:color w:val="000000"/>
        </w:rPr>
        <w:t xml:space="preserve">Physical abuse is assault, non-accidental injury or physical harm to a person by any other person. It includes but is not limited to inflicting pain or any unpleasant sensation, causing harm or injuries by excessive discipline, beating or shaking, bruising, electric shock, lacerations or welts, burns, fractures or dislocation, female genital mutilation and attempted suffocation or strangulation. </w:t>
      </w:r>
    </w:p>
    <w:p w14:paraId="5A5A8D05" w14:textId="77777777" w:rsidR="008B15C8" w:rsidRDefault="008B15C8" w:rsidP="008B15C8">
      <w:pPr>
        <w:autoSpaceDE w:val="0"/>
        <w:autoSpaceDN w:val="0"/>
        <w:adjustRightInd w:val="0"/>
        <w:spacing w:after="0" w:line="240" w:lineRule="auto"/>
        <w:rPr>
          <w:rFonts w:cs="Arial"/>
          <w:color w:val="000000"/>
        </w:rPr>
      </w:pPr>
    </w:p>
    <w:p w14:paraId="5EE0D7E6" w14:textId="77777777" w:rsidR="008B15C8" w:rsidRDefault="008B15C8" w:rsidP="008B15C8">
      <w:pPr>
        <w:autoSpaceDE w:val="0"/>
        <w:autoSpaceDN w:val="0"/>
        <w:adjustRightInd w:val="0"/>
        <w:spacing w:after="0" w:line="240" w:lineRule="auto"/>
        <w:rPr>
          <w:rFonts w:cs="Arial"/>
          <w:color w:val="000000"/>
        </w:rPr>
      </w:pPr>
      <w:r w:rsidRPr="00330734">
        <w:rPr>
          <w:rFonts w:cs="Arial"/>
          <w:color w:val="000000"/>
        </w:rPr>
        <w:t xml:space="preserve">Note: This type of abuse may be perpetrated by people known to clients or by strangers, and can occur at any time or place. </w:t>
      </w:r>
    </w:p>
    <w:p w14:paraId="72C77FA6" w14:textId="77777777" w:rsidR="008B15C8" w:rsidRDefault="008B15C8" w:rsidP="008B15C8">
      <w:pPr>
        <w:autoSpaceDE w:val="0"/>
        <w:autoSpaceDN w:val="0"/>
        <w:adjustRightInd w:val="0"/>
        <w:spacing w:after="0" w:line="240" w:lineRule="auto"/>
        <w:rPr>
          <w:rFonts w:cs="Arial"/>
          <w:color w:val="000000"/>
        </w:rPr>
      </w:pPr>
    </w:p>
    <w:p w14:paraId="6A78EF20" w14:textId="77777777" w:rsidR="008B15C8" w:rsidRPr="00330734" w:rsidRDefault="008B15C8" w:rsidP="008B15C8">
      <w:pPr>
        <w:autoSpaceDE w:val="0"/>
        <w:autoSpaceDN w:val="0"/>
        <w:adjustRightInd w:val="0"/>
        <w:spacing w:after="0" w:line="240" w:lineRule="auto"/>
        <w:rPr>
          <w:rFonts w:cs="Arial"/>
          <w:b/>
          <w:color w:val="000000"/>
        </w:rPr>
      </w:pPr>
      <w:r w:rsidRPr="00330734">
        <w:rPr>
          <w:rFonts w:cs="Arial"/>
          <w:b/>
          <w:color w:val="000000"/>
        </w:rPr>
        <w:t xml:space="preserve">Restraints and restricted practices </w:t>
      </w:r>
    </w:p>
    <w:p w14:paraId="3C7A8727" w14:textId="77777777" w:rsidR="008B15C8" w:rsidRDefault="008B15C8" w:rsidP="008B15C8">
      <w:pPr>
        <w:autoSpaceDE w:val="0"/>
        <w:autoSpaceDN w:val="0"/>
        <w:adjustRightInd w:val="0"/>
        <w:spacing w:after="0" w:line="240" w:lineRule="auto"/>
        <w:rPr>
          <w:rFonts w:cs="Arial"/>
          <w:color w:val="000000"/>
        </w:rPr>
      </w:pPr>
      <w:r w:rsidRPr="00330734">
        <w:rPr>
          <w:rFonts w:cs="Arial"/>
          <w:color w:val="000000"/>
        </w:rPr>
        <w:t xml:space="preserve">Restraining or isolating an adult for reasons other than medical necessity or in the absence of a less restrictive alternative to prevent self-harm. This may include the use of chemical or physical means or the denial of basic human rights or choices such as religious freedom, freedom of association, access to property or resources or freedom of movement. These practices are not considered to be abuse if they are applied under a restricted practice authorisation. </w:t>
      </w:r>
    </w:p>
    <w:p w14:paraId="439FA58E" w14:textId="77777777" w:rsidR="008B15C8" w:rsidRPr="00330734" w:rsidRDefault="008B15C8" w:rsidP="008B15C8">
      <w:pPr>
        <w:autoSpaceDE w:val="0"/>
        <w:autoSpaceDN w:val="0"/>
        <w:adjustRightInd w:val="0"/>
        <w:spacing w:after="0" w:line="240" w:lineRule="auto"/>
        <w:rPr>
          <w:rFonts w:cs="Arial"/>
          <w:color w:val="000000"/>
        </w:rPr>
      </w:pPr>
    </w:p>
    <w:p w14:paraId="5E9F0FE0" w14:textId="77777777" w:rsidR="008B15C8" w:rsidRPr="00D73903" w:rsidRDefault="008B15C8" w:rsidP="008B15C8">
      <w:pPr>
        <w:autoSpaceDE w:val="0"/>
        <w:autoSpaceDN w:val="0"/>
        <w:adjustRightInd w:val="0"/>
        <w:spacing w:after="0" w:line="240" w:lineRule="auto"/>
        <w:rPr>
          <w:rFonts w:cs="Arial"/>
          <w:b/>
          <w:color w:val="000000"/>
        </w:rPr>
      </w:pPr>
      <w:r w:rsidRPr="00D73903">
        <w:rPr>
          <w:rFonts w:cs="Arial"/>
          <w:b/>
          <w:color w:val="000000"/>
        </w:rPr>
        <w:t xml:space="preserve">Sexual assault </w:t>
      </w:r>
    </w:p>
    <w:p w14:paraId="1730F5AB" w14:textId="77777777" w:rsidR="008B15C8" w:rsidRPr="00D73903" w:rsidRDefault="008B15C8" w:rsidP="008B15C8">
      <w:pPr>
        <w:autoSpaceDE w:val="0"/>
        <w:autoSpaceDN w:val="0"/>
        <w:adjustRightInd w:val="0"/>
        <w:spacing w:after="0" w:line="240" w:lineRule="auto"/>
        <w:rPr>
          <w:rFonts w:cs="Arial"/>
          <w:color w:val="000000"/>
        </w:rPr>
      </w:pPr>
      <w:r w:rsidRPr="00D73903">
        <w:rPr>
          <w:rFonts w:cs="Arial"/>
          <w:color w:val="000000"/>
        </w:rPr>
        <w:t xml:space="preserve">Any sexual contact between an adult and child 16 years of age and younger, or any sexual activity with an adult who lacks the capacity to give or withhold consent, or is threatened, coerced or forced to engage in sexual behaviour. It includes non-consensual sexual contact, language or exploitative behaviour and can take the form of rape, indecent assault, sexual harassment or sexual interference in any form. </w:t>
      </w:r>
    </w:p>
    <w:p w14:paraId="4C4D6D2C" w14:textId="77777777" w:rsidR="008B15C8" w:rsidRDefault="008B15C8" w:rsidP="008B15C8">
      <w:pPr>
        <w:autoSpaceDE w:val="0"/>
        <w:autoSpaceDN w:val="0"/>
        <w:adjustRightInd w:val="0"/>
        <w:spacing w:after="0" w:line="240" w:lineRule="auto"/>
        <w:rPr>
          <w:rFonts w:cs="Arial"/>
          <w:color w:val="000000"/>
        </w:rPr>
      </w:pPr>
    </w:p>
    <w:p w14:paraId="516218D6" w14:textId="77777777" w:rsidR="008B15C8" w:rsidRDefault="008B15C8" w:rsidP="008B15C8">
      <w:pPr>
        <w:autoSpaceDE w:val="0"/>
        <w:autoSpaceDN w:val="0"/>
        <w:adjustRightInd w:val="0"/>
        <w:spacing w:after="0" w:line="240" w:lineRule="auto"/>
        <w:rPr>
          <w:rFonts w:cs="Arial"/>
          <w:color w:val="000000"/>
        </w:rPr>
      </w:pPr>
      <w:r w:rsidRPr="00D73903">
        <w:rPr>
          <w:rFonts w:cs="Arial"/>
          <w:color w:val="000000"/>
        </w:rPr>
        <w:t>Note: This type of abuse may be instigated by any person, against any other person of any age and of either gender.</w:t>
      </w:r>
    </w:p>
    <w:p w14:paraId="3B5F9A24" w14:textId="77777777" w:rsidR="008B15C8" w:rsidRDefault="008B15C8" w:rsidP="008B15C8">
      <w:pPr>
        <w:autoSpaceDE w:val="0"/>
        <w:autoSpaceDN w:val="0"/>
        <w:adjustRightInd w:val="0"/>
        <w:spacing w:after="0" w:line="240" w:lineRule="auto"/>
        <w:rPr>
          <w:rFonts w:cs="Arial"/>
          <w:color w:val="000000"/>
        </w:rPr>
      </w:pPr>
    </w:p>
    <w:p w14:paraId="5DA92D18" w14:textId="77777777" w:rsidR="008B15C8" w:rsidRPr="00D73903" w:rsidRDefault="008B15C8" w:rsidP="008B15C8">
      <w:pPr>
        <w:autoSpaceDE w:val="0"/>
        <w:autoSpaceDN w:val="0"/>
        <w:adjustRightInd w:val="0"/>
        <w:spacing w:after="0" w:line="240" w:lineRule="auto"/>
        <w:rPr>
          <w:rFonts w:cs="Arial"/>
          <w:b/>
          <w:color w:val="000000"/>
        </w:rPr>
      </w:pPr>
      <w:r w:rsidRPr="00D73903">
        <w:rPr>
          <w:rFonts w:cs="Arial"/>
          <w:b/>
          <w:color w:val="000000"/>
        </w:rPr>
        <w:t xml:space="preserve">Emotional abuse </w:t>
      </w:r>
    </w:p>
    <w:p w14:paraId="3E33DFA4" w14:textId="77777777" w:rsidR="008B15C8" w:rsidRPr="00D73903" w:rsidRDefault="008B15C8" w:rsidP="008B15C8">
      <w:pPr>
        <w:autoSpaceDE w:val="0"/>
        <w:autoSpaceDN w:val="0"/>
        <w:adjustRightInd w:val="0"/>
        <w:spacing w:after="0" w:line="240" w:lineRule="auto"/>
        <w:rPr>
          <w:rFonts w:cs="Arial"/>
          <w:color w:val="000000"/>
        </w:rPr>
      </w:pPr>
      <w:r w:rsidRPr="00D73903">
        <w:rPr>
          <w:rFonts w:cs="Arial"/>
          <w:color w:val="000000"/>
        </w:rPr>
        <w:t xml:space="preserve">Includes verbal assaults, threats of maltreatment, harassment, humiliation or intimidation, or failure to interact with a person or to acknowledge that person’s existence. This may also include denying cultural or religious needs and preferences. </w:t>
      </w:r>
    </w:p>
    <w:p w14:paraId="67175BF6" w14:textId="77777777" w:rsidR="008B15C8" w:rsidRDefault="008B15C8" w:rsidP="008B15C8">
      <w:pPr>
        <w:autoSpaceDE w:val="0"/>
        <w:autoSpaceDN w:val="0"/>
        <w:adjustRightInd w:val="0"/>
        <w:spacing w:after="0" w:line="240" w:lineRule="auto"/>
        <w:rPr>
          <w:rFonts w:cs="Arial"/>
          <w:color w:val="000000"/>
        </w:rPr>
      </w:pPr>
    </w:p>
    <w:p w14:paraId="062FCDDA" w14:textId="77777777" w:rsidR="008B15C8" w:rsidRPr="00EA4743" w:rsidRDefault="008B15C8" w:rsidP="008B15C8">
      <w:pPr>
        <w:autoSpaceDE w:val="0"/>
        <w:autoSpaceDN w:val="0"/>
        <w:adjustRightInd w:val="0"/>
        <w:spacing w:after="0" w:line="240" w:lineRule="auto"/>
        <w:rPr>
          <w:rFonts w:cs="Arial"/>
        </w:rPr>
      </w:pPr>
      <w:r w:rsidRPr="00D73903">
        <w:rPr>
          <w:rFonts w:cs="Arial"/>
          <w:color w:val="000000"/>
        </w:rPr>
        <w:t>Note: Although any pers</w:t>
      </w:r>
      <w:r w:rsidR="008B5D2F">
        <w:rPr>
          <w:rFonts w:cs="Arial"/>
          <w:color w:val="000000"/>
        </w:rPr>
        <w:t xml:space="preserve">on may initiate emotional abuse, </w:t>
      </w:r>
      <w:r w:rsidRPr="00D73903">
        <w:rPr>
          <w:rFonts w:cs="Arial"/>
          <w:color w:val="000000"/>
        </w:rPr>
        <w:t xml:space="preserve">it is likely to come from persons who associate </w:t>
      </w:r>
      <w:r w:rsidRPr="00EA4743">
        <w:rPr>
          <w:rFonts w:cs="Arial"/>
        </w:rPr>
        <w:t xml:space="preserve">with </w:t>
      </w:r>
      <w:r w:rsidR="008B5D2F" w:rsidRPr="00EA4743">
        <w:rPr>
          <w:rFonts w:cs="Arial"/>
        </w:rPr>
        <w:t>the person with disability</w:t>
      </w:r>
      <w:r w:rsidRPr="00EA4743">
        <w:rPr>
          <w:rFonts w:cs="Arial"/>
        </w:rPr>
        <w:t xml:space="preserve"> regularly. The sources could be primary carers, family, friends, other </w:t>
      </w:r>
      <w:r w:rsidR="008B5D2F" w:rsidRPr="00EA4743">
        <w:rPr>
          <w:rFonts w:cs="Arial"/>
        </w:rPr>
        <w:t>persons with disability</w:t>
      </w:r>
      <w:r w:rsidRPr="00EA4743">
        <w:rPr>
          <w:rFonts w:cs="Arial"/>
        </w:rPr>
        <w:t xml:space="preserve"> or other service providers.</w:t>
      </w:r>
    </w:p>
    <w:p w14:paraId="72F8E3BB" w14:textId="77777777" w:rsidR="008B15C8" w:rsidRPr="00EA4743" w:rsidRDefault="008B15C8" w:rsidP="008B15C8">
      <w:pPr>
        <w:autoSpaceDE w:val="0"/>
        <w:autoSpaceDN w:val="0"/>
        <w:adjustRightInd w:val="0"/>
        <w:spacing w:after="0" w:line="240" w:lineRule="auto"/>
        <w:rPr>
          <w:rFonts w:cs="Arial"/>
        </w:rPr>
      </w:pPr>
    </w:p>
    <w:p w14:paraId="51457E56" w14:textId="77777777" w:rsidR="008B15C8" w:rsidRPr="00D73903" w:rsidRDefault="008B15C8" w:rsidP="008B15C8">
      <w:pPr>
        <w:autoSpaceDE w:val="0"/>
        <w:autoSpaceDN w:val="0"/>
        <w:adjustRightInd w:val="0"/>
        <w:spacing w:after="0" w:line="240" w:lineRule="auto"/>
        <w:rPr>
          <w:rFonts w:cs="Arial"/>
          <w:b/>
          <w:color w:val="000000"/>
        </w:rPr>
      </w:pPr>
      <w:r w:rsidRPr="00D73903">
        <w:rPr>
          <w:rFonts w:cs="Arial"/>
          <w:b/>
          <w:color w:val="000000"/>
        </w:rPr>
        <w:t xml:space="preserve">Financial abuse </w:t>
      </w:r>
    </w:p>
    <w:p w14:paraId="720C7764" w14:textId="77777777" w:rsidR="008B15C8" w:rsidRPr="00D73903" w:rsidRDefault="008B15C8" w:rsidP="008B15C8">
      <w:pPr>
        <w:autoSpaceDE w:val="0"/>
        <w:autoSpaceDN w:val="0"/>
        <w:adjustRightInd w:val="0"/>
        <w:spacing w:after="0" w:line="240" w:lineRule="auto"/>
        <w:rPr>
          <w:rFonts w:cs="Arial"/>
          <w:color w:val="000000"/>
        </w:rPr>
      </w:pPr>
      <w:r w:rsidRPr="00D73903">
        <w:rPr>
          <w:rFonts w:cs="Arial"/>
          <w:color w:val="000000"/>
        </w:rPr>
        <w:t xml:space="preserve">The improper use of another person’s assets or the use or withholding of another person’s resources. </w:t>
      </w:r>
    </w:p>
    <w:p w14:paraId="634D2279" w14:textId="77777777" w:rsidR="008B15C8" w:rsidRDefault="008B15C8" w:rsidP="008B15C8">
      <w:pPr>
        <w:autoSpaceDE w:val="0"/>
        <w:autoSpaceDN w:val="0"/>
        <w:adjustRightInd w:val="0"/>
        <w:spacing w:after="0" w:line="240" w:lineRule="auto"/>
        <w:rPr>
          <w:rFonts w:cs="Arial"/>
          <w:color w:val="000000"/>
        </w:rPr>
      </w:pPr>
    </w:p>
    <w:p w14:paraId="21307292" w14:textId="77777777" w:rsidR="008B15C8" w:rsidRDefault="008B15C8" w:rsidP="008B15C8">
      <w:pPr>
        <w:autoSpaceDE w:val="0"/>
        <w:autoSpaceDN w:val="0"/>
        <w:adjustRightInd w:val="0"/>
        <w:spacing w:after="0" w:line="240" w:lineRule="auto"/>
        <w:rPr>
          <w:rFonts w:cs="Arial"/>
          <w:color w:val="000000"/>
        </w:rPr>
      </w:pPr>
      <w:r w:rsidRPr="00D73903">
        <w:rPr>
          <w:rFonts w:cs="Arial"/>
          <w:color w:val="000000"/>
        </w:rPr>
        <w:t xml:space="preserve">Note: Possible sources of financial abuse are carers, families or guardians who act formally or informally as financial managers and have access to or responsibility for </w:t>
      </w:r>
      <w:r w:rsidR="008B5D2F">
        <w:rPr>
          <w:rFonts w:cs="Arial"/>
          <w:color w:val="000000"/>
        </w:rPr>
        <w:t>a</w:t>
      </w:r>
      <w:r w:rsidR="008B5D2F" w:rsidRPr="008B5D2F">
        <w:rPr>
          <w:rFonts w:cs="Arial"/>
          <w:color w:val="00B050"/>
        </w:rPr>
        <w:t xml:space="preserve"> </w:t>
      </w:r>
      <w:r w:rsidR="008B5D2F" w:rsidRPr="00EA4743">
        <w:rPr>
          <w:rFonts w:cs="Arial"/>
        </w:rPr>
        <w:t>person’s</w:t>
      </w:r>
      <w:r w:rsidRPr="00EA4743">
        <w:rPr>
          <w:rFonts w:cs="Arial"/>
        </w:rPr>
        <w:t xml:space="preserve"> </w:t>
      </w:r>
      <w:r w:rsidRPr="00D73903">
        <w:rPr>
          <w:rFonts w:cs="Arial"/>
          <w:color w:val="000000"/>
        </w:rPr>
        <w:t>finances and property.</w:t>
      </w:r>
    </w:p>
    <w:p w14:paraId="5AA8131E" w14:textId="77777777" w:rsidR="008B15C8" w:rsidRPr="00D73903" w:rsidRDefault="008B15C8" w:rsidP="008B15C8">
      <w:pPr>
        <w:autoSpaceDE w:val="0"/>
        <w:autoSpaceDN w:val="0"/>
        <w:adjustRightInd w:val="0"/>
        <w:spacing w:after="0" w:line="240" w:lineRule="auto"/>
        <w:rPr>
          <w:rFonts w:cs="Arial"/>
          <w:color w:val="000000"/>
        </w:rPr>
      </w:pPr>
    </w:p>
    <w:p w14:paraId="7CF25C0F" w14:textId="77777777" w:rsidR="008B15C8" w:rsidRPr="00D73903" w:rsidRDefault="008B15C8" w:rsidP="008B15C8">
      <w:pPr>
        <w:autoSpaceDE w:val="0"/>
        <w:autoSpaceDN w:val="0"/>
        <w:adjustRightInd w:val="0"/>
        <w:spacing w:after="0" w:line="240" w:lineRule="auto"/>
        <w:rPr>
          <w:rFonts w:cs="Arial"/>
          <w:b/>
          <w:color w:val="000000"/>
        </w:rPr>
      </w:pPr>
      <w:r w:rsidRPr="00D73903">
        <w:rPr>
          <w:rFonts w:cs="Arial"/>
          <w:b/>
          <w:color w:val="000000"/>
        </w:rPr>
        <w:t xml:space="preserve">Systemic abuse </w:t>
      </w:r>
    </w:p>
    <w:p w14:paraId="78C29672" w14:textId="77777777" w:rsidR="008B15C8" w:rsidRPr="00D73903" w:rsidRDefault="008B15C8" w:rsidP="008B15C8">
      <w:pPr>
        <w:autoSpaceDE w:val="0"/>
        <w:autoSpaceDN w:val="0"/>
        <w:adjustRightInd w:val="0"/>
        <w:spacing w:after="0" w:line="240" w:lineRule="auto"/>
        <w:rPr>
          <w:rFonts w:cs="Arial"/>
          <w:color w:val="000000"/>
        </w:rPr>
      </w:pPr>
      <w:r w:rsidRPr="00D73903">
        <w:rPr>
          <w:rFonts w:cs="Arial"/>
          <w:color w:val="000000"/>
        </w:rPr>
        <w:t xml:space="preserve">Failure to recognise, provide or attempt to provide adequate or appropriate services, including services that are appropriate to that person’s age, gender, culture, needs or preferences. </w:t>
      </w:r>
    </w:p>
    <w:p w14:paraId="5C127BF0" w14:textId="77777777" w:rsidR="008B15C8" w:rsidRDefault="008B15C8" w:rsidP="008B15C8">
      <w:pPr>
        <w:autoSpaceDE w:val="0"/>
        <w:autoSpaceDN w:val="0"/>
        <w:adjustRightInd w:val="0"/>
        <w:spacing w:after="0" w:line="240" w:lineRule="auto"/>
        <w:rPr>
          <w:rFonts w:cs="Arial"/>
          <w:color w:val="000000"/>
        </w:rPr>
      </w:pPr>
    </w:p>
    <w:p w14:paraId="4C298F03" w14:textId="77777777" w:rsidR="008B15C8" w:rsidRDefault="008B15C8" w:rsidP="008B15C8">
      <w:pPr>
        <w:autoSpaceDE w:val="0"/>
        <w:autoSpaceDN w:val="0"/>
        <w:adjustRightInd w:val="0"/>
        <w:spacing w:after="0" w:line="240" w:lineRule="auto"/>
        <w:rPr>
          <w:rFonts w:cs="Arial"/>
          <w:color w:val="000000"/>
        </w:rPr>
      </w:pPr>
      <w:r w:rsidRPr="00D73903">
        <w:rPr>
          <w:rFonts w:cs="Arial"/>
          <w:color w:val="000000"/>
        </w:rPr>
        <w:t>Note: Service providers and carers are the likely sources of systemic abuse.</w:t>
      </w:r>
    </w:p>
    <w:p w14:paraId="71604459" w14:textId="77777777" w:rsidR="008B15C8" w:rsidRDefault="008B15C8" w:rsidP="008B15C8">
      <w:pPr>
        <w:autoSpaceDE w:val="0"/>
        <w:autoSpaceDN w:val="0"/>
        <w:adjustRightInd w:val="0"/>
        <w:spacing w:after="0" w:line="240" w:lineRule="auto"/>
        <w:rPr>
          <w:rFonts w:cs="Arial"/>
          <w:color w:val="000000"/>
        </w:rPr>
      </w:pPr>
    </w:p>
    <w:p w14:paraId="152AF781" w14:textId="77777777" w:rsidR="008B15C8" w:rsidRPr="00574748" w:rsidRDefault="008B15C8" w:rsidP="00482FD8">
      <w:pPr>
        <w:pStyle w:val="Heading2"/>
      </w:pPr>
      <w:bookmarkStart w:id="14" w:name="_Toc356146737"/>
      <w:r w:rsidRPr="00574748">
        <w:t>Recognising signs that may be indicators of abuse</w:t>
      </w:r>
      <w:bookmarkEnd w:id="14"/>
      <w:r w:rsidRPr="00574748">
        <w:t xml:space="preserve"> </w:t>
      </w:r>
    </w:p>
    <w:p w14:paraId="2C65DC5E" w14:textId="77777777" w:rsidR="008B15C8" w:rsidRDefault="008B15C8" w:rsidP="008B15C8">
      <w:pPr>
        <w:autoSpaceDE w:val="0"/>
        <w:autoSpaceDN w:val="0"/>
        <w:adjustRightInd w:val="0"/>
        <w:spacing w:after="0" w:line="240" w:lineRule="auto"/>
        <w:rPr>
          <w:rFonts w:cs="Arial"/>
          <w:color w:val="000000"/>
        </w:rPr>
      </w:pPr>
      <w:r>
        <w:rPr>
          <w:rFonts w:cs="Arial"/>
          <w:color w:val="000000"/>
        </w:rPr>
        <w:t>We</w:t>
      </w:r>
      <w:r w:rsidRPr="00574748">
        <w:rPr>
          <w:rFonts w:cs="Arial"/>
          <w:color w:val="000000"/>
        </w:rPr>
        <w:t xml:space="preserve"> play an important role in protecting clients from further harm by recognising the indicators of abuse and responding to them. The presence of one or more indicators does not mean that abuse has occurred but does require </w:t>
      </w:r>
      <w:r w:rsidR="008B5D2F" w:rsidRPr="00EA4743">
        <w:rPr>
          <w:rFonts w:cs="Arial"/>
        </w:rPr>
        <w:t>vigilance</w:t>
      </w:r>
      <w:r w:rsidRPr="00EA4743">
        <w:rPr>
          <w:rFonts w:cs="Arial"/>
        </w:rPr>
        <w:t xml:space="preserve">. </w:t>
      </w:r>
    </w:p>
    <w:p w14:paraId="5AC3C715" w14:textId="77777777" w:rsidR="008B15C8" w:rsidRPr="00574748" w:rsidRDefault="008B15C8" w:rsidP="008B15C8">
      <w:pPr>
        <w:autoSpaceDE w:val="0"/>
        <w:autoSpaceDN w:val="0"/>
        <w:adjustRightInd w:val="0"/>
        <w:spacing w:after="0" w:line="240" w:lineRule="auto"/>
        <w:rPr>
          <w:rFonts w:cs="Arial"/>
          <w:color w:val="000000"/>
        </w:rPr>
      </w:pPr>
    </w:p>
    <w:p w14:paraId="23B94EAA" w14:textId="77777777" w:rsidR="00531E0E" w:rsidRDefault="008B15C8" w:rsidP="008B15C8">
      <w:pPr>
        <w:autoSpaceDE w:val="0"/>
        <w:autoSpaceDN w:val="0"/>
        <w:adjustRightInd w:val="0"/>
        <w:spacing w:after="0" w:line="240" w:lineRule="auto"/>
        <w:rPr>
          <w:rFonts w:cs="Arial"/>
          <w:color w:val="000000"/>
        </w:rPr>
      </w:pPr>
      <w:r w:rsidRPr="00574748">
        <w:rPr>
          <w:rFonts w:cs="Arial"/>
          <w:color w:val="000000"/>
        </w:rPr>
        <w:t xml:space="preserve">Indicators of abuse are not always obvious, and while </w:t>
      </w:r>
      <w:r w:rsidR="008B5D2F" w:rsidRPr="00EA4743">
        <w:rPr>
          <w:rFonts w:cs="Arial"/>
        </w:rPr>
        <w:t>we</w:t>
      </w:r>
      <w:r w:rsidRPr="00EA4743">
        <w:rPr>
          <w:rFonts w:cs="Arial"/>
        </w:rPr>
        <w:t xml:space="preserve"> </w:t>
      </w:r>
      <w:r w:rsidRPr="00574748">
        <w:rPr>
          <w:rFonts w:cs="Arial"/>
          <w:color w:val="000000"/>
        </w:rPr>
        <w:t>may suspect that abuse has occurred there might not be any evidence to confirm the suspicion. Indicators are variable, and people who are familiar with</w:t>
      </w:r>
      <w:r w:rsidR="008B5D2F">
        <w:rPr>
          <w:rFonts w:cs="Arial"/>
          <w:color w:val="000000"/>
        </w:rPr>
        <w:t xml:space="preserve"> an</w:t>
      </w:r>
      <w:r w:rsidRPr="00574748">
        <w:rPr>
          <w:rFonts w:cs="Arial"/>
          <w:color w:val="000000"/>
        </w:rPr>
        <w:t xml:space="preserve"> </w:t>
      </w:r>
      <w:r w:rsidR="008B5D2F">
        <w:rPr>
          <w:rFonts w:cs="Arial"/>
          <w:color w:val="000000"/>
        </w:rPr>
        <w:t>individual</w:t>
      </w:r>
      <w:r w:rsidRPr="00574748">
        <w:rPr>
          <w:rFonts w:cs="Arial"/>
          <w:color w:val="000000"/>
        </w:rPr>
        <w:t xml:space="preserve"> and have a strong</w:t>
      </w:r>
      <w:r w:rsidR="008B5D2F">
        <w:rPr>
          <w:rFonts w:cs="Arial"/>
          <w:color w:val="000000"/>
        </w:rPr>
        <w:t xml:space="preserve"> positive relationship with him/her</w:t>
      </w:r>
      <w:r w:rsidRPr="00574748">
        <w:rPr>
          <w:rFonts w:cs="Arial"/>
          <w:color w:val="000000"/>
        </w:rPr>
        <w:t xml:space="preserve"> are best placed to recognise behavioural changes that may suggest a</w:t>
      </w:r>
      <w:r w:rsidR="008B5D2F">
        <w:rPr>
          <w:rFonts w:cs="Arial"/>
          <w:color w:val="000000"/>
        </w:rPr>
        <w:t>buse</w:t>
      </w:r>
      <w:r w:rsidRPr="00574748">
        <w:rPr>
          <w:rFonts w:cs="Arial"/>
          <w:color w:val="000000"/>
        </w:rPr>
        <w:t xml:space="preserve">. </w:t>
      </w:r>
    </w:p>
    <w:p w14:paraId="170BA807" w14:textId="77777777" w:rsidR="00FD2E1D" w:rsidRDefault="00FD2E1D" w:rsidP="008B15C8">
      <w:pPr>
        <w:autoSpaceDE w:val="0"/>
        <w:autoSpaceDN w:val="0"/>
        <w:adjustRightInd w:val="0"/>
        <w:spacing w:after="0" w:line="240" w:lineRule="auto"/>
        <w:rPr>
          <w:rFonts w:cs="Arial"/>
          <w:color w:val="000000"/>
        </w:rPr>
      </w:pPr>
    </w:p>
    <w:p w14:paraId="3539C6F8" w14:textId="77777777" w:rsidR="00FD2E1D" w:rsidRDefault="00FD2E1D" w:rsidP="008B15C8">
      <w:pPr>
        <w:autoSpaceDE w:val="0"/>
        <w:autoSpaceDN w:val="0"/>
        <w:adjustRightInd w:val="0"/>
        <w:spacing w:after="0" w:line="240" w:lineRule="auto"/>
        <w:rPr>
          <w:rFonts w:cs="Arial"/>
          <w:color w:val="000000"/>
        </w:rPr>
      </w:pPr>
    </w:p>
    <w:p w14:paraId="0492FB4E" w14:textId="77777777" w:rsidR="00FD2E1D" w:rsidRDefault="00FD2E1D" w:rsidP="008B15C8">
      <w:pPr>
        <w:autoSpaceDE w:val="0"/>
        <w:autoSpaceDN w:val="0"/>
        <w:adjustRightInd w:val="0"/>
        <w:spacing w:after="0" w:line="240" w:lineRule="auto"/>
        <w:rPr>
          <w:rFonts w:cs="Arial"/>
          <w:color w:val="000000"/>
        </w:rPr>
      </w:pPr>
    </w:p>
    <w:p w14:paraId="15BF7F55" w14:textId="77777777" w:rsidR="00FD2E1D" w:rsidRDefault="00FD2E1D" w:rsidP="008B15C8">
      <w:pPr>
        <w:autoSpaceDE w:val="0"/>
        <w:autoSpaceDN w:val="0"/>
        <w:adjustRightInd w:val="0"/>
        <w:spacing w:after="0" w:line="240" w:lineRule="auto"/>
        <w:rPr>
          <w:rFonts w:cs="Arial"/>
          <w:color w:val="000000"/>
        </w:rPr>
      </w:pPr>
    </w:p>
    <w:p w14:paraId="6E84A8DB" w14:textId="77777777" w:rsidR="00FD2E1D" w:rsidRDefault="00FD2E1D" w:rsidP="008B15C8">
      <w:pPr>
        <w:autoSpaceDE w:val="0"/>
        <w:autoSpaceDN w:val="0"/>
        <w:adjustRightInd w:val="0"/>
        <w:spacing w:after="0" w:line="240" w:lineRule="auto"/>
        <w:rPr>
          <w:rFonts w:cs="Arial"/>
          <w:color w:val="000000"/>
        </w:rPr>
      </w:pPr>
    </w:p>
    <w:p w14:paraId="724ED69C" w14:textId="77777777" w:rsidR="00FD2E1D" w:rsidRDefault="00FD2E1D" w:rsidP="008B15C8">
      <w:pPr>
        <w:autoSpaceDE w:val="0"/>
        <w:autoSpaceDN w:val="0"/>
        <w:adjustRightInd w:val="0"/>
        <w:spacing w:after="0" w:line="240" w:lineRule="auto"/>
        <w:rPr>
          <w:rFonts w:cs="Arial"/>
          <w:color w:val="000000"/>
        </w:rPr>
      </w:pPr>
    </w:p>
    <w:p w14:paraId="558C2504" w14:textId="77777777" w:rsidR="00FD2E1D" w:rsidRDefault="00FD2E1D" w:rsidP="008B15C8">
      <w:pPr>
        <w:autoSpaceDE w:val="0"/>
        <w:autoSpaceDN w:val="0"/>
        <w:adjustRightInd w:val="0"/>
        <w:spacing w:after="0" w:line="240" w:lineRule="auto"/>
        <w:rPr>
          <w:rFonts w:cs="Arial"/>
          <w:color w:val="000000"/>
        </w:rPr>
      </w:pPr>
    </w:p>
    <w:p w14:paraId="7C74FE84" w14:textId="77777777" w:rsidR="00FD2E1D" w:rsidRDefault="00FD2E1D" w:rsidP="008B15C8">
      <w:pPr>
        <w:autoSpaceDE w:val="0"/>
        <w:autoSpaceDN w:val="0"/>
        <w:adjustRightInd w:val="0"/>
        <w:spacing w:after="0" w:line="240" w:lineRule="auto"/>
        <w:rPr>
          <w:rFonts w:cs="Arial"/>
          <w:color w:val="000000"/>
        </w:rPr>
      </w:pPr>
    </w:p>
    <w:p w14:paraId="2F54F5A8" w14:textId="77777777" w:rsidR="00FD2E1D" w:rsidRDefault="00FD2E1D" w:rsidP="008B15C8">
      <w:pPr>
        <w:autoSpaceDE w:val="0"/>
        <w:autoSpaceDN w:val="0"/>
        <w:adjustRightInd w:val="0"/>
        <w:spacing w:after="0" w:line="240" w:lineRule="auto"/>
        <w:rPr>
          <w:rFonts w:cs="Arial"/>
          <w:color w:val="000000"/>
        </w:rPr>
      </w:pPr>
    </w:p>
    <w:p w14:paraId="6960F07E" w14:textId="77777777" w:rsidR="00FD2E1D" w:rsidRDefault="00FD2E1D" w:rsidP="008B15C8">
      <w:pPr>
        <w:autoSpaceDE w:val="0"/>
        <w:autoSpaceDN w:val="0"/>
        <w:adjustRightInd w:val="0"/>
        <w:spacing w:after="0" w:line="240" w:lineRule="auto"/>
        <w:rPr>
          <w:rFonts w:cs="Arial"/>
          <w:color w:val="000000"/>
        </w:rPr>
      </w:pPr>
    </w:p>
    <w:p w14:paraId="46F6F008" w14:textId="77777777" w:rsidR="00531E0E" w:rsidRPr="00574748" w:rsidRDefault="00531E0E" w:rsidP="008B15C8">
      <w:pPr>
        <w:autoSpaceDE w:val="0"/>
        <w:autoSpaceDN w:val="0"/>
        <w:adjustRightInd w:val="0"/>
        <w:spacing w:after="0" w:line="240" w:lineRule="auto"/>
        <w:rPr>
          <w:rFonts w:cs="Arial"/>
          <w:color w:val="000000"/>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878"/>
        <w:gridCol w:w="4878"/>
      </w:tblGrid>
      <w:tr w:rsidR="008B15C8" w:rsidRPr="00574748" w14:paraId="720FF9A1" w14:textId="77777777" w:rsidTr="00785026">
        <w:trPr>
          <w:cantSplit/>
          <w:trHeight w:val="152"/>
          <w:tblHeader/>
        </w:trPr>
        <w:tc>
          <w:tcPr>
            <w:tcW w:w="4878" w:type="dxa"/>
            <w:tcBorders>
              <w:top w:val="single" w:sz="8" w:space="0" w:color="000000"/>
              <w:bottom w:val="single" w:sz="8" w:space="0" w:color="000000"/>
              <w:right w:val="single" w:sz="8" w:space="0" w:color="000000"/>
            </w:tcBorders>
            <w:shd w:val="clear" w:color="auto" w:fill="FABF8F" w:themeFill="accent6" w:themeFillTint="99"/>
          </w:tcPr>
          <w:p w14:paraId="0A635015" w14:textId="77777777" w:rsidR="008B15C8" w:rsidRPr="00574748" w:rsidRDefault="008B15C8" w:rsidP="008B15C8">
            <w:pPr>
              <w:autoSpaceDE w:val="0"/>
              <w:autoSpaceDN w:val="0"/>
              <w:adjustRightInd w:val="0"/>
              <w:spacing w:after="0" w:line="240" w:lineRule="auto"/>
              <w:jc w:val="center"/>
              <w:rPr>
                <w:rFonts w:cs="Arial"/>
                <w:b/>
                <w:color w:val="000000"/>
              </w:rPr>
            </w:pPr>
            <w:r w:rsidRPr="00574748">
              <w:rPr>
                <w:rFonts w:cs="Arial"/>
                <w:b/>
                <w:color w:val="000000"/>
              </w:rPr>
              <w:lastRenderedPageBreak/>
              <w:t>Physical Indicators</w:t>
            </w:r>
          </w:p>
        </w:tc>
        <w:tc>
          <w:tcPr>
            <w:tcW w:w="4878" w:type="dxa"/>
            <w:tcBorders>
              <w:top w:val="single" w:sz="8" w:space="0" w:color="000000"/>
              <w:left w:val="single" w:sz="8" w:space="0" w:color="000000"/>
              <w:bottom w:val="single" w:sz="8" w:space="0" w:color="000000"/>
            </w:tcBorders>
            <w:shd w:val="clear" w:color="auto" w:fill="FABF8F" w:themeFill="accent6" w:themeFillTint="99"/>
          </w:tcPr>
          <w:p w14:paraId="1F03DBB2" w14:textId="77777777" w:rsidR="008B15C8" w:rsidRPr="00574748" w:rsidRDefault="008B15C8" w:rsidP="008B15C8">
            <w:pPr>
              <w:autoSpaceDE w:val="0"/>
              <w:autoSpaceDN w:val="0"/>
              <w:adjustRightInd w:val="0"/>
              <w:spacing w:after="0" w:line="240" w:lineRule="auto"/>
              <w:jc w:val="center"/>
              <w:rPr>
                <w:rFonts w:cs="Arial"/>
                <w:b/>
                <w:color w:val="000000"/>
              </w:rPr>
            </w:pPr>
            <w:r w:rsidRPr="00574748">
              <w:rPr>
                <w:rFonts w:cs="Arial"/>
                <w:b/>
                <w:color w:val="000000"/>
              </w:rPr>
              <w:t>Behavioural Signs</w:t>
            </w:r>
          </w:p>
        </w:tc>
      </w:tr>
      <w:tr w:rsidR="008B15C8" w:rsidRPr="00574748" w14:paraId="188622A0" w14:textId="77777777" w:rsidTr="008B15C8">
        <w:trPr>
          <w:cantSplit/>
          <w:trHeight w:val="1747"/>
        </w:trPr>
        <w:tc>
          <w:tcPr>
            <w:tcW w:w="4878" w:type="dxa"/>
            <w:tcBorders>
              <w:top w:val="single" w:sz="8" w:space="0" w:color="000000"/>
              <w:bottom w:val="single" w:sz="8" w:space="0" w:color="000000"/>
              <w:right w:val="single" w:sz="8" w:space="0" w:color="000000"/>
            </w:tcBorders>
            <w:shd w:val="clear" w:color="auto" w:fill="FFFFFF"/>
          </w:tcPr>
          <w:p w14:paraId="69E877A4" w14:textId="77777777" w:rsidR="008B15C8" w:rsidRPr="00574748" w:rsidRDefault="008B15C8" w:rsidP="008B15C8">
            <w:pPr>
              <w:autoSpaceDE w:val="0"/>
              <w:autoSpaceDN w:val="0"/>
              <w:adjustRightInd w:val="0"/>
              <w:spacing w:after="0" w:line="240" w:lineRule="auto"/>
              <w:rPr>
                <w:rFonts w:cs="Arial"/>
                <w:b/>
                <w:color w:val="000000"/>
              </w:rPr>
            </w:pPr>
            <w:r w:rsidRPr="00574748">
              <w:rPr>
                <w:rFonts w:cs="Arial"/>
                <w:b/>
                <w:color w:val="000000"/>
              </w:rPr>
              <w:t xml:space="preserve">Physical abuse </w:t>
            </w:r>
          </w:p>
          <w:p w14:paraId="1642CCFC"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Facial, head and neck bruising or injuries. </w:t>
            </w:r>
          </w:p>
          <w:p w14:paraId="1BBEA36F"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Drowsiness, vomiting, fits (associated with head injuries). </w:t>
            </w:r>
          </w:p>
          <w:p w14:paraId="7B90A287"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Unexplained or poorly explained injury. </w:t>
            </w:r>
          </w:p>
          <w:p w14:paraId="76B800A3"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Other bruising and marks may suggest the shape of the object that caused it. </w:t>
            </w:r>
          </w:p>
          <w:p w14:paraId="0BFD6720"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Bite marks or scratches. </w:t>
            </w:r>
          </w:p>
          <w:p w14:paraId="1369FE7C"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Unexplained burns or scalds. </w:t>
            </w:r>
          </w:p>
          <w:p w14:paraId="645495F0"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Unexplained fractures, dislocations, sprains. </w:t>
            </w:r>
          </w:p>
        </w:tc>
        <w:tc>
          <w:tcPr>
            <w:tcW w:w="4878" w:type="dxa"/>
            <w:tcBorders>
              <w:top w:val="single" w:sz="8" w:space="0" w:color="000000"/>
              <w:left w:val="single" w:sz="8" w:space="0" w:color="000000"/>
              <w:bottom w:val="single" w:sz="8" w:space="0" w:color="000000"/>
            </w:tcBorders>
            <w:shd w:val="clear" w:color="auto" w:fill="FFFFFF"/>
          </w:tcPr>
          <w:p w14:paraId="1C090F8D" w14:textId="77777777" w:rsidR="008B15C8" w:rsidRDefault="008B15C8" w:rsidP="008B15C8">
            <w:pPr>
              <w:autoSpaceDE w:val="0"/>
              <w:autoSpaceDN w:val="0"/>
              <w:adjustRightInd w:val="0"/>
              <w:spacing w:after="0" w:line="240" w:lineRule="auto"/>
              <w:rPr>
                <w:rFonts w:cs="Arial"/>
                <w:color w:val="000000"/>
              </w:rPr>
            </w:pPr>
          </w:p>
          <w:p w14:paraId="22A65543"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Explanation</w:t>
            </w:r>
            <w:r w:rsidR="008B5D2F">
              <w:rPr>
                <w:rFonts w:cs="Arial"/>
                <w:color w:val="000000"/>
              </w:rPr>
              <w:t xml:space="preserve"> inconsistent with the injury; E</w:t>
            </w:r>
            <w:r w:rsidRPr="00574748">
              <w:rPr>
                <w:rFonts w:cs="Arial"/>
                <w:color w:val="000000"/>
              </w:rPr>
              <w:t xml:space="preserve">xplanation varies. </w:t>
            </w:r>
          </w:p>
          <w:p w14:paraId="6221B84A"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Avoidance or fearfulness of a particular person or staff member. </w:t>
            </w:r>
          </w:p>
          <w:p w14:paraId="42A7DDA1"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Sleep disturbance (</w:t>
            </w:r>
            <w:proofErr w:type="spellStart"/>
            <w:r w:rsidRPr="00574748">
              <w:rPr>
                <w:rFonts w:cs="Arial"/>
                <w:color w:val="000000"/>
              </w:rPr>
              <w:t>eg</w:t>
            </w:r>
            <w:proofErr w:type="spellEnd"/>
            <w:r w:rsidRPr="00574748">
              <w:rPr>
                <w:rFonts w:cs="Arial"/>
                <w:color w:val="000000"/>
              </w:rPr>
              <w:t xml:space="preserve">. Nightmares; bed wetting). </w:t>
            </w:r>
          </w:p>
          <w:p w14:paraId="3CEE2ECC"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Changes in behaviour</w:t>
            </w:r>
            <w:r w:rsidR="008B5D2F">
              <w:rPr>
                <w:rFonts w:cs="Arial"/>
                <w:color w:val="000000"/>
              </w:rPr>
              <w:t>: out of character aggression; W</w:t>
            </w:r>
            <w:r w:rsidRPr="00574748">
              <w:rPr>
                <w:rFonts w:cs="Arial"/>
                <w:color w:val="000000"/>
              </w:rPr>
              <w:t xml:space="preserve">ithdrawal; excessive compliance. </w:t>
            </w:r>
          </w:p>
        </w:tc>
      </w:tr>
      <w:tr w:rsidR="008B15C8" w:rsidRPr="00574748" w14:paraId="3E273EF3" w14:textId="77777777" w:rsidTr="008B15C8">
        <w:trPr>
          <w:cantSplit/>
          <w:trHeight w:val="831"/>
        </w:trPr>
        <w:tc>
          <w:tcPr>
            <w:tcW w:w="4878" w:type="dxa"/>
            <w:tcBorders>
              <w:top w:val="single" w:sz="8" w:space="0" w:color="000000"/>
              <w:bottom w:val="single" w:sz="8" w:space="0" w:color="000000"/>
              <w:right w:val="single" w:sz="8" w:space="0" w:color="000000"/>
            </w:tcBorders>
          </w:tcPr>
          <w:p w14:paraId="6CEB17C8" w14:textId="77777777" w:rsidR="008B15C8" w:rsidRPr="00574748" w:rsidRDefault="008B15C8" w:rsidP="008B15C8">
            <w:pPr>
              <w:autoSpaceDE w:val="0"/>
              <w:autoSpaceDN w:val="0"/>
              <w:adjustRightInd w:val="0"/>
              <w:spacing w:after="0" w:line="240" w:lineRule="auto"/>
              <w:rPr>
                <w:rFonts w:cs="Arial"/>
                <w:b/>
                <w:color w:val="000000"/>
              </w:rPr>
            </w:pPr>
            <w:r w:rsidRPr="00574748">
              <w:rPr>
                <w:rFonts w:cs="Arial"/>
                <w:b/>
                <w:color w:val="000000"/>
              </w:rPr>
              <w:t xml:space="preserve">Neglect </w:t>
            </w:r>
          </w:p>
          <w:p w14:paraId="11FC54B0"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Hunger and weight loss. </w:t>
            </w:r>
          </w:p>
          <w:p w14:paraId="18498F53"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Poor hygiene. </w:t>
            </w:r>
          </w:p>
          <w:p w14:paraId="590C1D25"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Poor hair texture. </w:t>
            </w:r>
          </w:p>
          <w:p w14:paraId="40C704E9"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Inappropriate or inadequate clothing for climatic conditions. </w:t>
            </w:r>
          </w:p>
          <w:p w14:paraId="2E142AC6"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Inappropriate or inadequate shelter or accommodation. </w:t>
            </w:r>
          </w:p>
          <w:p w14:paraId="56B9B662"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Unattended physical problems or medical needs. </w:t>
            </w:r>
          </w:p>
          <w:p w14:paraId="2D96C03E"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Health or dietary practices that endanger health or development. </w:t>
            </w:r>
          </w:p>
          <w:p w14:paraId="0B59E0E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Social isolation. </w:t>
            </w:r>
          </w:p>
        </w:tc>
        <w:tc>
          <w:tcPr>
            <w:tcW w:w="4878" w:type="dxa"/>
            <w:tcBorders>
              <w:top w:val="single" w:sz="8" w:space="0" w:color="000000"/>
              <w:left w:val="single" w:sz="8" w:space="0" w:color="000000"/>
              <w:bottom w:val="single" w:sz="8" w:space="0" w:color="000000"/>
            </w:tcBorders>
          </w:tcPr>
          <w:p w14:paraId="12165B69" w14:textId="77777777" w:rsidR="008B15C8" w:rsidRDefault="008B15C8" w:rsidP="008B15C8">
            <w:pPr>
              <w:autoSpaceDE w:val="0"/>
              <w:autoSpaceDN w:val="0"/>
              <w:adjustRightInd w:val="0"/>
              <w:spacing w:after="0" w:line="240" w:lineRule="auto"/>
              <w:rPr>
                <w:rFonts w:cs="Arial"/>
                <w:color w:val="000000"/>
              </w:rPr>
            </w:pPr>
          </w:p>
          <w:p w14:paraId="7EBD7BE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Requesting, begging, scavenging or stealing food. </w:t>
            </w:r>
          </w:p>
          <w:p w14:paraId="4647F017"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Constant fatigue, listlessness or falling asleep. </w:t>
            </w:r>
          </w:p>
          <w:p w14:paraId="50D276CD"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Direct or indirect disclosure. </w:t>
            </w:r>
          </w:p>
          <w:p w14:paraId="35246526"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Extreme longing for company. </w:t>
            </w:r>
          </w:p>
          <w:p w14:paraId="50493201"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Anxiety about being alone or abandoned. </w:t>
            </w:r>
          </w:p>
          <w:p w14:paraId="231029F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Displaying inappropriate or excessive self-comforting behaviours. </w:t>
            </w:r>
          </w:p>
        </w:tc>
      </w:tr>
      <w:tr w:rsidR="008B15C8" w:rsidRPr="00574748" w14:paraId="1493E6BF" w14:textId="77777777" w:rsidTr="008B15C8">
        <w:trPr>
          <w:cantSplit/>
          <w:trHeight w:val="1903"/>
        </w:trPr>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02A6D609" w14:textId="77777777" w:rsidR="008B15C8" w:rsidRPr="007F1C9D" w:rsidRDefault="008B15C8" w:rsidP="008B15C8">
            <w:pPr>
              <w:autoSpaceDE w:val="0"/>
              <w:autoSpaceDN w:val="0"/>
              <w:adjustRightInd w:val="0"/>
              <w:spacing w:after="0" w:line="240" w:lineRule="auto"/>
              <w:rPr>
                <w:rFonts w:cs="Arial"/>
                <w:b/>
                <w:color w:val="000000"/>
              </w:rPr>
            </w:pPr>
            <w:r w:rsidRPr="007F1C9D">
              <w:rPr>
                <w:rFonts w:cs="Arial"/>
                <w:b/>
                <w:color w:val="000000"/>
              </w:rPr>
              <w:t xml:space="preserve">Sexual abuse </w:t>
            </w:r>
          </w:p>
          <w:p w14:paraId="556DBE02"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Direct or indirect disclosure. </w:t>
            </w:r>
          </w:p>
          <w:p w14:paraId="6E1F290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Sexual act described by client. </w:t>
            </w:r>
          </w:p>
          <w:p w14:paraId="3C76856E"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Trauma to the breasts, buttocks, lower abdomen or thighs. </w:t>
            </w:r>
          </w:p>
          <w:p w14:paraId="29E99F4F"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Difficulty in walking or sitting. </w:t>
            </w:r>
          </w:p>
          <w:p w14:paraId="02916515"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Injuries (e.g. tears or bruising), pain or itching to genitalia, anus or perineal region. </w:t>
            </w:r>
          </w:p>
          <w:p w14:paraId="1EDF7FC4"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Torn, stained or blood stained underwear or bedclothes. </w:t>
            </w:r>
          </w:p>
          <w:p w14:paraId="7F355154"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Sexually transmitted diseases. </w:t>
            </w:r>
          </w:p>
          <w:p w14:paraId="3B7DED2A"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Unexplained accumulation of money or gifts. </w:t>
            </w:r>
          </w:p>
          <w:p w14:paraId="69004297"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Pregnancy. </w:t>
            </w:r>
          </w:p>
        </w:tc>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4A078EFE" w14:textId="77777777" w:rsidR="008B15C8" w:rsidRDefault="008B15C8" w:rsidP="008B15C8">
            <w:pPr>
              <w:autoSpaceDE w:val="0"/>
              <w:autoSpaceDN w:val="0"/>
              <w:adjustRightInd w:val="0"/>
              <w:spacing w:after="0" w:line="240" w:lineRule="auto"/>
              <w:rPr>
                <w:rFonts w:cs="Arial"/>
                <w:color w:val="000000"/>
              </w:rPr>
            </w:pPr>
          </w:p>
          <w:p w14:paraId="1F0594F2"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Repeat use of words </w:t>
            </w:r>
            <w:proofErr w:type="spellStart"/>
            <w:r w:rsidRPr="00574748">
              <w:rPr>
                <w:rFonts w:cs="Arial"/>
                <w:color w:val="000000"/>
              </w:rPr>
              <w:t>eg</w:t>
            </w:r>
            <w:proofErr w:type="spellEnd"/>
            <w:r w:rsidRPr="00574748">
              <w:rPr>
                <w:rFonts w:cs="Arial"/>
                <w:color w:val="000000"/>
              </w:rPr>
              <w:t xml:space="preserve"> “bad”, “dirty”; </w:t>
            </w:r>
          </w:p>
          <w:p w14:paraId="342FC641"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Self-destructive behaviour, self mutilation. </w:t>
            </w:r>
          </w:p>
          <w:p w14:paraId="27D58A40"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Sudden changes in behaviour or temperament, </w:t>
            </w:r>
            <w:proofErr w:type="spellStart"/>
            <w:r w:rsidRPr="00574748">
              <w:rPr>
                <w:rFonts w:cs="Arial"/>
                <w:color w:val="000000"/>
              </w:rPr>
              <w:t>eg</w:t>
            </w:r>
            <w:proofErr w:type="spellEnd"/>
            <w:r w:rsidRPr="00574748">
              <w:rPr>
                <w:rFonts w:cs="Arial"/>
                <w:color w:val="000000"/>
              </w:rPr>
              <w:t xml:space="preserve">. depression, anxiety attacks (crying, sweating, trembling), withdrawal, agitation, anger, violence, absconding, seeking comfort and security. </w:t>
            </w:r>
          </w:p>
          <w:p w14:paraId="46257C89"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Inappropriate advances to others. </w:t>
            </w:r>
          </w:p>
          <w:p w14:paraId="272771F5"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Sleep disturbances, refusing to go to bed, going to bed fully clothed. </w:t>
            </w:r>
          </w:p>
          <w:p w14:paraId="2F4B83D8"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Eating disorders. </w:t>
            </w:r>
          </w:p>
          <w:p w14:paraId="7F0DC603"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Refusing to shower or constant showering. </w:t>
            </w:r>
          </w:p>
          <w:p w14:paraId="4E726B68"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Changes in social patterns, refusing to attend usual places (work, respite). </w:t>
            </w:r>
          </w:p>
          <w:p w14:paraId="168F5A9D"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Excessive compliance. </w:t>
            </w:r>
          </w:p>
        </w:tc>
      </w:tr>
      <w:tr w:rsidR="008B15C8" w:rsidRPr="00574748" w14:paraId="7C8B1808" w14:textId="77777777" w:rsidTr="008B15C8">
        <w:trPr>
          <w:cantSplit/>
          <w:trHeight w:val="1903"/>
        </w:trPr>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0907D939" w14:textId="77777777" w:rsidR="008B15C8" w:rsidRPr="007F1C9D" w:rsidRDefault="008B15C8" w:rsidP="008B15C8">
            <w:pPr>
              <w:autoSpaceDE w:val="0"/>
              <w:autoSpaceDN w:val="0"/>
              <w:adjustRightInd w:val="0"/>
              <w:spacing w:after="0" w:line="240" w:lineRule="auto"/>
              <w:rPr>
                <w:rFonts w:cs="Arial"/>
                <w:b/>
                <w:color w:val="000000"/>
              </w:rPr>
            </w:pPr>
            <w:r w:rsidRPr="007F1C9D">
              <w:rPr>
                <w:rFonts w:cs="Arial"/>
                <w:b/>
                <w:color w:val="000000"/>
              </w:rPr>
              <w:t xml:space="preserve">Psychological or emotional abuse </w:t>
            </w:r>
          </w:p>
          <w:p w14:paraId="0D251D27"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Speech disorders. </w:t>
            </w:r>
          </w:p>
          <w:p w14:paraId="63DC128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Weight loss or gain. </w:t>
            </w:r>
          </w:p>
        </w:tc>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0CC0533D" w14:textId="77777777" w:rsidR="008B15C8" w:rsidRDefault="008B15C8" w:rsidP="008B15C8">
            <w:pPr>
              <w:autoSpaceDE w:val="0"/>
              <w:autoSpaceDN w:val="0"/>
              <w:adjustRightInd w:val="0"/>
              <w:spacing w:after="0" w:line="240" w:lineRule="auto"/>
              <w:rPr>
                <w:rFonts w:cs="Arial"/>
                <w:color w:val="000000"/>
              </w:rPr>
            </w:pPr>
          </w:p>
          <w:p w14:paraId="4945FE7C"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Feelings of worthlessness about life and self; extreme low self-esteem self-abuse or self-destructive behaviour. </w:t>
            </w:r>
          </w:p>
          <w:p w14:paraId="1D40C526"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Extreme attention seeking behaviour and other behavioural disorders (</w:t>
            </w:r>
            <w:proofErr w:type="spellStart"/>
            <w:r w:rsidRPr="00574748">
              <w:rPr>
                <w:rFonts w:cs="Arial"/>
                <w:color w:val="000000"/>
              </w:rPr>
              <w:t>eg</w:t>
            </w:r>
            <w:proofErr w:type="spellEnd"/>
            <w:r w:rsidRPr="00574748">
              <w:rPr>
                <w:rFonts w:cs="Arial"/>
                <w:color w:val="000000"/>
              </w:rPr>
              <w:t xml:space="preserve">. disruptiveness, aggressiveness, bullying). </w:t>
            </w:r>
          </w:p>
          <w:p w14:paraId="58D7FE12"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Excessive compliance. </w:t>
            </w:r>
          </w:p>
          <w:p w14:paraId="713AEC60"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Depression, withdrawal, crying. </w:t>
            </w:r>
          </w:p>
        </w:tc>
      </w:tr>
      <w:tr w:rsidR="008B15C8" w:rsidRPr="00574748" w14:paraId="64571F2F" w14:textId="77777777" w:rsidTr="008B15C8">
        <w:trPr>
          <w:cantSplit/>
          <w:trHeight w:val="1903"/>
        </w:trPr>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7F25E02A" w14:textId="77777777" w:rsidR="008B15C8" w:rsidRPr="007F1C9D" w:rsidRDefault="008B15C8" w:rsidP="008B15C8">
            <w:pPr>
              <w:autoSpaceDE w:val="0"/>
              <w:autoSpaceDN w:val="0"/>
              <w:adjustRightInd w:val="0"/>
              <w:spacing w:after="0" w:line="240" w:lineRule="auto"/>
              <w:rPr>
                <w:rFonts w:cs="Arial"/>
                <w:b/>
                <w:color w:val="000000"/>
              </w:rPr>
            </w:pPr>
            <w:r w:rsidRPr="007F1C9D">
              <w:rPr>
                <w:rFonts w:cs="Arial"/>
                <w:b/>
                <w:color w:val="000000"/>
              </w:rPr>
              <w:lastRenderedPageBreak/>
              <w:t xml:space="preserve">Financial abuse </w:t>
            </w:r>
          </w:p>
          <w:p w14:paraId="6B15B5CC"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Restricted access to or no control over personal funds or bank accounts. </w:t>
            </w:r>
          </w:p>
          <w:p w14:paraId="3AEC4DC5"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No records or incomplete records kept of expenditure and purchases. </w:t>
            </w:r>
          </w:p>
          <w:p w14:paraId="16703F62"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Missing money, valuables or property. </w:t>
            </w:r>
          </w:p>
          <w:p w14:paraId="6B3C4AA5"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Forced changes to wills or other legal documents. </w:t>
            </w:r>
          </w:p>
        </w:tc>
        <w:tc>
          <w:tcPr>
            <w:tcW w:w="4878" w:type="dxa"/>
            <w:tcBorders>
              <w:top w:val="single" w:sz="8" w:space="0" w:color="000000"/>
              <w:left w:val="single" w:sz="8" w:space="0" w:color="000000"/>
              <w:bottom w:val="single" w:sz="8" w:space="0" w:color="000000"/>
              <w:right w:val="single" w:sz="8" w:space="0" w:color="000000"/>
            </w:tcBorders>
            <w:shd w:val="clear" w:color="auto" w:fill="FFFFFF"/>
          </w:tcPr>
          <w:p w14:paraId="0308970D" w14:textId="77777777" w:rsidR="008B15C8" w:rsidRDefault="008B15C8" w:rsidP="008B15C8">
            <w:pPr>
              <w:autoSpaceDE w:val="0"/>
              <w:autoSpaceDN w:val="0"/>
              <w:adjustRightInd w:val="0"/>
              <w:spacing w:after="0" w:line="240" w:lineRule="auto"/>
              <w:rPr>
                <w:rFonts w:cs="Arial"/>
                <w:color w:val="000000"/>
              </w:rPr>
            </w:pPr>
          </w:p>
          <w:p w14:paraId="7B9791FB"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Stealing from others. </w:t>
            </w:r>
          </w:p>
          <w:p w14:paraId="00C8363D"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Borrowing money. </w:t>
            </w:r>
          </w:p>
          <w:p w14:paraId="1BD56381" w14:textId="77777777" w:rsidR="008B15C8" w:rsidRPr="00574748" w:rsidRDefault="008B15C8" w:rsidP="008B15C8">
            <w:pPr>
              <w:autoSpaceDE w:val="0"/>
              <w:autoSpaceDN w:val="0"/>
              <w:adjustRightInd w:val="0"/>
              <w:spacing w:after="0" w:line="240" w:lineRule="auto"/>
              <w:rPr>
                <w:rFonts w:cs="Arial"/>
                <w:color w:val="000000"/>
              </w:rPr>
            </w:pPr>
            <w:r w:rsidRPr="00574748">
              <w:rPr>
                <w:rFonts w:cs="Arial"/>
                <w:color w:val="000000"/>
              </w:rPr>
              <w:t xml:space="preserve">Begging. </w:t>
            </w:r>
          </w:p>
        </w:tc>
      </w:tr>
    </w:tbl>
    <w:p w14:paraId="7D5432D0" w14:textId="77777777" w:rsidR="008B15C8" w:rsidRPr="00D73903" w:rsidRDefault="008B15C8" w:rsidP="008B15C8">
      <w:pPr>
        <w:autoSpaceDE w:val="0"/>
        <w:autoSpaceDN w:val="0"/>
        <w:adjustRightInd w:val="0"/>
        <w:spacing w:after="0" w:line="240" w:lineRule="auto"/>
        <w:rPr>
          <w:rFonts w:cs="Arial"/>
          <w:color w:val="000000"/>
        </w:rPr>
      </w:pPr>
    </w:p>
    <w:p w14:paraId="222E4AE7" w14:textId="77777777" w:rsidR="008B15C8" w:rsidRDefault="008B15C8">
      <w:pPr>
        <w:rPr>
          <w:rFonts w:eastAsia="Times New Roman" w:cs="Calibri"/>
        </w:rPr>
      </w:pPr>
      <w:r>
        <w:rPr>
          <w:rFonts w:cs="Calibri"/>
          <w:b/>
        </w:rPr>
        <w:br w:type="page"/>
      </w:r>
    </w:p>
    <w:p w14:paraId="64FC44C6" w14:textId="77777777" w:rsidR="008B15C8" w:rsidRDefault="00F33A39" w:rsidP="00482FD8">
      <w:pPr>
        <w:pStyle w:val="Heading1"/>
      </w:pPr>
      <w:bookmarkStart w:id="15" w:name="_Toc356146738"/>
      <w:r w:rsidRPr="00F33A39">
        <w:lastRenderedPageBreak/>
        <w:drawing>
          <wp:anchor distT="0" distB="0" distL="114300" distR="114300" simplePos="0" relativeHeight="251722752" behindDoc="0" locked="0" layoutInCell="1" allowOverlap="1" wp14:anchorId="300D4EDB" wp14:editId="0996E6BA">
            <wp:simplePos x="0" y="0"/>
            <wp:positionH relativeFrom="margin">
              <wp:align>right</wp:align>
            </wp:positionH>
            <wp:positionV relativeFrom="margin">
              <wp:align>top</wp:align>
            </wp:positionV>
            <wp:extent cx="847090" cy="937260"/>
            <wp:effectExtent l="0" t="0" r="0" b="254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848841" cy="939818"/>
                    </a:xfrm>
                    <a:prstGeom prst="rect">
                      <a:avLst/>
                    </a:prstGeom>
                  </pic:spPr>
                </pic:pic>
              </a:graphicData>
            </a:graphic>
            <wp14:sizeRelH relativeFrom="margin">
              <wp14:pctWidth>0</wp14:pctWidth>
            </wp14:sizeRelH>
            <wp14:sizeRelV relativeFrom="margin">
              <wp14:pctHeight>0</wp14:pctHeight>
            </wp14:sizeRelV>
          </wp:anchor>
        </w:drawing>
      </w:r>
      <w:r w:rsidR="008B15C8">
        <w:t>Incident Response and Reporting</w:t>
      </w:r>
      <w:bookmarkEnd w:id="15"/>
    </w:p>
    <w:p w14:paraId="3CE75D5C" w14:textId="77777777" w:rsidR="008B15C8" w:rsidRPr="00450234" w:rsidRDefault="00E1569B" w:rsidP="008B15C8">
      <w:pPr>
        <w:autoSpaceDE w:val="0"/>
        <w:autoSpaceDN w:val="0"/>
        <w:adjustRightInd w:val="0"/>
        <w:spacing w:after="0" w:line="240" w:lineRule="auto"/>
        <w:rPr>
          <w:rFonts w:cs="Arial"/>
          <w:bCs/>
          <w:szCs w:val="28"/>
        </w:rPr>
      </w:pPr>
      <w:r>
        <w:rPr>
          <w:rFonts w:cs="Arial"/>
          <w:bCs/>
          <w:szCs w:val="28"/>
        </w:rPr>
        <w:t>Pathways to Leadership</w:t>
      </w:r>
      <w:r w:rsidR="008B15C8">
        <w:rPr>
          <w:rFonts w:cs="Arial"/>
          <w:bCs/>
          <w:szCs w:val="28"/>
        </w:rPr>
        <w:t xml:space="preserve"> aims to minimise incidents by documenting, reviewing and rectifying the negative consequences of incidents. This helps us to provide support to people with disability and families and a safe, stress free and positive work environment.</w:t>
      </w:r>
    </w:p>
    <w:p w14:paraId="12F56ED0" w14:textId="77777777" w:rsidR="008B15C8" w:rsidRDefault="008B15C8" w:rsidP="008B15C8">
      <w:pPr>
        <w:autoSpaceDE w:val="0"/>
        <w:autoSpaceDN w:val="0"/>
        <w:adjustRightInd w:val="0"/>
        <w:spacing w:after="0" w:line="240" w:lineRule="auto"/>
        <w:rPr>
          <w:rFonts w:cs="Arial"/>
          <w:bCs/>
          <w:szCs w:val="28"/>
        </w:rPr>
      </w:pPr>
    </w:p>
    <w:p w14:paraId="6CA8D39D" w14:textId="77777777" w:rsidR="008B15C8" w:rsidRPr="00450234" w:rsidRDefault="008B15C8" w:rsidP="008B15C8">
      <w:pPr>
        <w:autoSpaceDE w:val="0"/>
        <w:autoSpaceDN w:val="0"/>
        <w:adjustRightInd w:val="0"/>
        <w:spacing w:after="0" w:line="240" w:lineRule="auto"/>
        <w:rPr>
          <w:rFonts w:cs="Arial"/>
          <w:b/>
          <w:bCs/>
          <w:szCs w:val="28"/>
        </w:rPr>
      </w:pPr>
      <w:r w:rsidRPr="00450234">
        <w:rPr>
          <w:rFonts w:cs="Arial"/>
          <w:b/>
          <w:bCs/>
          <w:szCs w:val="28"/>
        </w:rPr>
        <w:t>What is an incident?</w:t>
      </w:r>
    </w:p>
    <w:p w14:paraId="23CB14C4" w14:textId="77777777" w:rsidR="008B15C8" w:rsidRDefault="008B15C8" w:rsidP="008B15C8">
      <w:pPr>
        <w:autoSpaceDE w:val="0"/>
        <w:autoSpaceDN w:val="0"/>
        <w:adjustRightInd w:val="0"/>
        <w:spacing w:after="0" w:line="240" w:lineRule="auto"/>
        <w:rPr>
          <w:rFonts w:cs="Arial"/>
          <w:bCs/>
          <w:szCs w:val="28"/>
        </w:rPr>
      </w:pPr>
      <w:r>
        <w:rPr>
          <w:rFonts w:cs="Arial"/>
          <w:bCs/>
          <w:szCs w:val="28"/>
        </w:rPr>
        <w:t xml:space="preserve">An incident is a situation where any person associated with services provided by </w:t>
      </w:r>
      <w:r w:rsidR="00E1569B">
        <w:rPr>
          <w:rFonts w:cs="Arial"/>
          <w:bCs/>
          <w:szCs w:val="28"/>
        </w:rPr>
        <w:t>Pathways to Leadership</w:t>
      </w:r>
      <w:r>
        <w:rPr>
          <w:rFonts w:cs="Arial"/>
          <w:bCs/>
          <w:szCs w:val="28"/>
        </w:rPr>
        <w:t xml:space="preserve"> is injured, put at risk</w:t>
      </w:r>
      <w:r w:rsidR="008B5D2F">
        <w:rPr>
          <w:rFonts w:cs="Arial"/>
          <w:bCs/>
          <w:szCs w:val="28"/>
        </w:rPr>
        <w:t>,</w:t>
      </w:r>
      <w:r>
        <w:rPr>
          <w:rFonts w:cs="Arial"/>
          <w:bCs/>
          <w:szCs w:val="28"/>
        </w:rPr>
        <w:t xml:space="preserve"> or distressed.</w:t>
      </w:r>
    </w:p>
    <w:p w14:paraId="40E857E1" w14:textId="77777777" w:rsidR="008B15C8" w:rsidRDefault="008B15C8" w:rsidP="008B15C8">
      <w:pPr>
        <w:autoSpaceDE w:val="0"/>
        <w:autoSpaceDN w:val="0"/>
        <w:adjustRightInd w:val="0"/>
        <w:spacing w:after="0" w:line="240" w:lineRule="auto"/>
        <w:rPr>
          <w:rFonts w:cs="Arial"/>
          <w:bCs/>
          <w:szCs w:val="28"/>
        </w:rPr>
      </w:pPr>
    </w:p>
    <w:p w14:paraId="2C8020D1" w14:textId="77777777" w:rsidR="008B15C8" w:rsidRPr="00CB29E9" w:rsidRDefault="008B15C8" w:rsidP="008B15C8">
      <w:pPr>
        <w:autoSpaceDE w:val="0"/>
        <w:autoSpaceDN w:val="0"/>
        <w:adjustRightInd w:val="0"/>
        <w:spacing w:after="0" w:line="240" w:lineRule="auto"/>
        <w:rPr>
          <w:rFonts w:cs="Arial"/>
          <w:b/>
          <w:bCs/>
          <w:szCs w:val="28"/>
        </w:rPr>
      </w:pPr>
      <w:r w:rsidRPr="00CB29E9">
        <w:rPr>
          <w:rFonts w:cs="Arial"/>
          <w:b/>
          <w:bCs/>
          <w:szCs w:val="28"/>
        </w:rPr>
        <w:t>Who is responsible for reporting incidents?</w:t>
      </w:r>
    </w:p>
    <w:p w14:paraId="4A77AFBE" w14:textId="77777777" w:rsidR="008B15C8" w:rsidRDefault="008B15C8" w:rsidP="008B15C8">
      <w:pPr>
        <w:autoSpaceDE w:val="0"/>
        <w:autoSpaceDN w:val="0"/>
        <w:adjustRightInd w:val="0"/>
        <w:spacing w:after="0" w:line="240" w:lineRule="auto"/>
        <w:rPr>
          <w:rFonts w:cs="Arial"/>
          <w:bCs/>
          <w:szCs w:val="28"/>
        </w:rPr>
      </w:pPr>
      <w:r>
        <w:rPr>
          <w:rFonts w:cs="Arial"/>
          <w:bCs/>
          <w:szCs w:val="28"/>
        </w:rPr>
        <w:t xml:space="preserve">All </w:t>
      </w:r>
      <w:r w:rsidR="00C11E0F">
        <w:rPr>
          <w:rFonts w:cs="Arial"/>
          <w:bCs/>
          <w:szCs w:val="28"/>
        </w:rPr>
        <w:t>employees</w:t>
      </w:r>
      <w:r>
        <w:rPr>
          <w:rFonts w:cs="Arial"/>
          <w:bCs/>
          <w:szCs w:val="28"/>
        </w:rPr>
        <w:t xml:space="preserve"> that work with </w:t>
      </w:r>
      <w:r w:rsidR="00E1569B">
        <w:rPr>
          <w:rFonts w:cs="Arial"/>
          <w:bCs/>
          <w:szCs w:val="28"/>
        </w:rPr>
        <w:t>Pathways to Leadership</w:t>
      </w:r>
      <w:r>
        <w:rPr>
          <w:rFonts w:cs="Arial"/>
          <w:bCs/>
          <w:szCs w:val="28"/>
        </w:rPr>
        <w:t xml:space="preserve"> are responsible for identifying and reporting incidents. </w:t>
      </w:r>
      <w:r w:rsidR="00E1569B">
        <w:rPr>
          <w:rFonts w:cs="Arial"/>
          <w:bCs/>
          <w:szCs w:val="28"/>
        </w:rPr>
        <w:t>Pathways to Leadership</w:t>
      </w:r>
      <w:r>
        <w:rPr>
          <w:rFonts w:cs="Arial"/>
          <w:bCs/>
          <w:szCs w:val="28"/>
        </w:rPr>
        <w:t xml:space="preserve"> promotes a culture where people are empowered to report incidents without fear of blame and feel confidence that, by reporting these incidents, they can help prevent similar issues from happening again.</w:t>
      </w:r>
    </w:p>
    <w:p w14:paraId="6C9DE03E" w14:textId="77777777" w:rsidR="008B15C8" w:rsidRDefault="008B15C8" w:rsidP="008B15C8">
      <w:pPr>
        <w:autoSpaceDE w:val="0"/>
        <w:autoSpaceDN w:val="0"/>
        <w:adjustRightInd w:val="0"/>
        <w:spacing w:after="0" w:line="240" w:lineRule="auto"/>
        <w:rPr>
          <w:rFonts w:cs="Arial"/>
          <w:bCs/>
          <w:szCs w:val="28"/>
        </w:rPr>
      </w:pPr>
    </w:p>
    <w:p w14:paraId="7FB08AA7" w14:textId="77777777" w:rsidR="008B15C8" w:rsidRPr="001011D8" w:rsidRDefault="008B15C8" w:rsidP="008B15C8">
      <w:pPr>
        <w:autoSpaceDE w:val="0"/>
        <w:autoSpaceDN w:val="0"/>
        <w:adjustRightInd w:val="0"/>
        <w:spacing w:after="0" w:line="240" w:lineRule="auto"/>
        <w:rPr>
          <w:rFonts w:cs="Arial"/>
          <w:color w:val="000000"/>
          <w:szCs w:val="24"/>
        </w:rPr>
      </w:pPr>
      <w:r>
        <w:rPr>
          <w:rFonts w:cs="Arial"/>
          <w:color w:val="000000"/>
          <w:szCs w:val="24"/>
        </w:rPr>
        <w:t>Everybody should be encouraged to report any incidents that they are involved in or witness.</w:t>
      </w:r>
    </w:p>
    <w:p w14:paraId="32C42AAB" w14:textId="77777777" w:rsidR="008B15C8" w:rsidRPr="00450234" w:rsidRDefault="008B15C8" w:rsidP="008B15C8">
      <w:pPr>
        <w:autoSpaceDE w:val="0"/>
        <w:autoSpaceDN w:val="0"/>
        <w:adjustRightInd w:val="0"/>
        <w:spacing w:after="0" w:line="240" w:lineRule="auto"/>
        <w:rPr>
          <w:rFonts w:cs="Arial"/>
          <w:b/>
          <w:bCs/>
          <w:szCs w:val="28"/>
        </w:rPr>
      </w:pPr>
      <w:r w:rsidRPr="00450234">
        <w:rPr>
          <w:rFonts w:cs="Arial"/>
          <w:b/>
          <w:bCs/>
          <w:szCs w:val="28"/>
        </w:rPr>
        <w:t>What do I do if an incident occurs?</w:t>
      </w:r>
    </w:p>
    <w:p w14:paraId="2AA5C1A8" w14:textId="77777777" w:rsidR="008B15C8" w:rsidRPr="001011D8" w:rsidRDefault="008B15C8" w:rsidP="008B15C8">
      <w:pPr>
        <w:autoSpaceDE w:val="0"/>
        <w:autoSpaceDN w:val="0"/>
        <w:adjustRightInd w:val="0"/>
        <w:spacing w:after="0" w:line="240" w:lineRule="auto"/>
        <w:rPr>
          <w:rFonts w:cs="Arial"/>
          <w:color w:val="000000"/>
          <w:sz w:val="24"/>
          <w:szCs w:val="24"/>
        </w:rPr>
      </w:pPr>
      <w:r>
        <w:rPr>
          <w:rFonts w:cs="Arial"/>
          <w:noProof/>
          <w:color w:val="000000"/>
          <w:sz w:val="24"/>
          <w:szCs w:val="24"/>
          <w:lang w:val="en-US"/>
        </w:rPr>
        <w:drawing>
          <wp:inline distT="0" distB="0" distL="0" distR="0" wp14:anchorId="7D1E25C3" wp14:editId="089BB2E3">
            <wp:extent cx="6072091" cy="4516017"/>
            <wp:effectExtent l="50800" t="25400" r="24130" b="81915"/>
            <wp:docPr id="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r w:rsidRPr="00F8241E">
        <w:rPr>
          <w:rFonts w:cs="Arial"/>
          <w:b/>
          <w:color w:val="000000"/>
          <w:szCs w:val="24"/>
        </w:rPr>
        <w:t>How do we review incidents?</w:t>
      </w:r>
    </w:p>
    <w:p w14:paraId="34031436" w14:textId="77777777" w:rsidR="008B15C8" w:rsidRPr="00F8241E" w:rsidRDefault="006269E1" w:rsidP="008B15C8">
      <w:pPr>
        <w:autoSpaceDE w:val="0"/>
        <w:autoSpaceDN w:val="0"/>
        <w:adjustRightInd w:val="0"/>
        <w:spacing w:after="0" w:line="240" w:lineRule="auto"/>
        <w:rPr>
          <w:rFonts w:cs="Arial"/>
          <w:color w:val="000000"/>
          <w:szCs w:val="24"/>
        </w:rPr>
      </w:pPr>
      <w:r>
        <w:rPr>
          <w:rFonts w:cs="Arial"/>
          <w:color w:val="000000"/>
          <w:szCs w:val="24"/>
        </w:rPr>
        <w:t>Team leaders</w:t>
      </w:r>
      <w:r w:rsidR="008B15C8">
        <w:rPr>
          <w:rFonts w:cs="Arial"/>
          <w:color w:val="000000"/>
          <w:szCs w:val="24"/>
        </w:rPr>
        <w:t xml:space="preserve"> </w:t>
      </w:r>
      <w:r w:rsidR="008B15C8" w:rsidRPr="00450234">
        <w:rPr>
          <w:rFonts w:cs="Arial"/>
          <w:color w:val="000000"/>
          <w:szCs w:val="24"/>
        </w:rPr>
        <w:t>maintain an Incident Register with copies of each incident</w:t>
      </w:r>
      <w:r w:rsidR="008B15C8">
        <w:rPr>
          <w:rFonts w:cs="Arial"/>
          <w:color w:val="000000"/>
          <w:szCs w:val="24"/>
        </w:rPr>
        <w:t xml:space="preserve"> </w:t>
      </w:r>
      <w:r w:rsidR="008B15C8" w:rsidRPr="00450234">
        <w:rPr>
          <w:rFonts w:cs="Arial"/>
          <w:color w:val="000000"/>
          <w:szCs w:val="24"/>
        </w:rPr>
        <w:t>form and the report of follow-up action.</w:t>
      </w:r>
      <w:r w:rsidR="008B15C8">
        <w:rPr>
          <w:rFonts w:cs="Arial"/>
          <w:color w:val="000000"/>
          <w:szCs w:val="24"/>
        </w:rPr>
        <w:t xml:space="preserve"> This allows us to identify patterns and trends in incidents to help us improve our services and minimise further incidents.</w:t>
      </w:r>
    </w:p>
    <w:p w14:paraId="752B2EB6" w14:textId="77777777" w:rsidR="008B15C8" w:rsidRDefault="008B15C8" w:rsidP="00B95EC2">
      <w:pPr>
        <w:pStyle w:val="Heading1"/>
      </w:pPr>
      <w:r>
        <w:rPr>
          <w:rFonts w:cs="Calibri"/>
        </w:rPr>
        <w:br w:type="page"/>
      </w:r>
      <w:bookmarkStart w:id="16" w:name="_Toc356146739"/>
      <w:r>
        <w:lastRenderedPageBreak/>
        <w:t>Complaints Handling</w:t>
      </w:r>
      <w:bookmarkEnd w:id="16"/>
    </w:p>
    <w:p w14:paraId="14ABE6D1" w14:textId="77777777" w:rsidR="008B15C8" w:rsidRDefault="00F33A39" w:rsidP="008B15C8">
      <w:pPr>
        <w:autoSpaceDE w:val="0"/>
        <w:autoSpaceDN w:val="0"/>
        <w:adjustRightInd w:val="0"/>
        <w:spacing w:after="0" w:line="240" w:lineRule="auto"/>
        <w:rPr>
          <w:rFonts w:cs="Arial"/>
          <w:color w:val="000000"/>
        </w:rPr>
      </w:pPr>
      <w:r w:rsidRPr="00F33A39">
        <w:rPr>
          <w:noProof/>
          <w:lang w:val="en-US"/>
        </w:rPr>
        <w:drawing>
          <wp:anchor distT="0" distB="0" distL="114300" distR="114300" simplePos="0" relativeHeight="251724800" behindDoc="0" locked="0" layoutInCell="1" allowOverlap="1" wp14:anchorId="582A6A7B" wp14:editId="6E43DD7A">
            <wp:simplePos x="0" y="0"/>
            <wp:positionH relativeFrom="margin">
              <wp:align>right</wp:align>
            </wp:positionH>
            <wp:positionV relativeFrom="margin">
              <wp:align>top</wp:align>
            </wp:positionV>
            <wp:extent cx="771525" cy="7766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r w:rsidR="00E1569B">
        <w:rPr>
          <w:rFonts w:cs="Arial"/>
          <w:bCs/>
          <w:szCs w:val="28"/>
        </w:rPr>
        <w:t>Pathways to Leadership</w:t>
      </w:r>
      <w:r w:rsidR="008B15C8">
        <w:rPr>
          <w:rFonts w:cs="Arial"/>
          <w:bCs/>
          <w:szCs w:val="28"/>
        </w:rPr>
        <w:t xml:space="preserve"> will consider all complaints seriously and will act promptly, fairly and confidentially with the involvement of the person to rectify any poor service or practice. We aim</w:t>
      </w:r>
      <w:r w:rsidR="008B15C8" w:rsidRPr="00291399">
        <w:rPr>
          <w:rFonts w:cs="Arial"/>
          <w:color w:val="000000"/>
        </w:rPr>
        <w:t xml:space="preserve"> to redress any hurt caused to individuals and families and improve </w:t>
      </w:r>
      <w:r w:rsidR="008B15C8">
        <w:rPr>
          <w:rFonts w:cs="Arial"/>
          <w:color w:val="000000"/>
        </w:rPr>
        <w:t>our</w:t>
      </w:r>
      <w:r w:rsidR="008B15C8" w:rsidRPr="00291399">
        <w:rPr>
          <w:rFonts w:cs="Arial"/>
          <w:color w:val="000000"/>
        </w:rPr>
        <w:t xml:space="preserve"> overall performance by learning from complaints.</w:t>
      </w:r>
    </w:p>
    <w:p w14:paraId="21C2AC94" w14:textId="77777777" w:rsidR="008B15C8" w:rsidRDefault="008B15C8" w:rsidP="008B15C8">
      <w:pPr>
        <w:autoSpaceDE w:val="0"/>
        <w:autoSpaceDN w:val="0"/>
        <w:adjustRightInd w:val="0"/>
        <w:spacing w:after="0" w:line="240" w:lineRule="auto"/>
        <w:rPr>
          <w:rFonts w:cs="Arial"/>
          <w:color w:val="000000"/>
        </w:rPr>
      </w:pPr>
    </w:p>
    <w:p w14:paraId="44637CA3" w14:textId="77777777" w:rsidR="008B15C8" w:rsidRPr="00EA4743" w:rsidRDefault="008B15C8" w:rsidP="008B15C8">
      <w:pPr>
        <w:autoSpaceDE w:val="0"/>
        <w:autoSpaceDN w:val="0"/>
        <w:adjustRightInd w:val="0"/>
        <w:spacing w:after="0" w:line="240" w:lineRule="auto"/>
        <w:rPr>
          <w:rFonts w:cstheme="minorHAnsi"/>
        </w:rPr>
      </w:pPr>
      <w:r>
        <w:rPr>
          <w:rFonts w:cstheme="minorHAnsi"/>
        </w:rPr>
        <w:t>We are committed to</w:t>
      </w:r>
      <w:r w:rsidR="008B5D2F">
        <w:rPr>
          <w:rFonts w:cstheme="minorHAnsi"/>
        </w:rPr>
        <w:t xml:space="preserve"> providing</w:t>
      </w:r>
      <w:r w:rsidRPr="00291399">
        <w:rPr>
          <w:rFonts w:cstheme="minorHAnsi"/>
        </w:rPr>
        <w:t xml:space="preserve"> a complaints handling process that</w:t>
      </w:r>
      <w:r>
        <w:rPr>
          <w:rFonts w:cstheme="minorHAnsi"/>
        </w:rPr>
        <w:t xml:space="preserve"> protects the rights and interests of individuals and groups, e</w:t>
      </w:r>
      <w:r w:rsidRPr="00291399">
        <w:rPr>
          <w:rFonts w:cstheme="minorHAnsi"/>
        </w:rPr>
        <w:t>ncourages people to raise concerns</w:t>
      </w:r>
      <w:r>
        <w:rPr>
          <w:rFonts w:cstheme="minorHAnsi"/>
        </w:rPr>
        <w:t>, ca</w:t>
      </w:r>
      <w:r w:rsidRPr="00291399">
        <w:rPr>
          <w:rFonts w:cstheme="minorHAnsi"/>
        </w:rPr>
        <w:t>ters for age, development, literacy and cultural factors</w:t>
      </w:r>
      <w:r>
        <w:rPr>
          <w:rFonts w:cstheme="minorHAnsi"/>
        </w:rPr>
        <w:t>,</w:t>
      </w:r>
      <w:r w:rsidRPr="00291399">
        <w:rPr>
          <w:rFonts w:cstheme="minorHAnsi"/>
        </w:rPr>
        <w:t xml:space="preserve"> </w:t>
      </w:r>
      <w:r>
        <w:rPr>
          <w:rFonts w:cstheme="minorHAnsi"/>
        </w:rPr>
        <w:t>and p</w:t>
      </w:r>
      <w:r w:rsidRPr="00291399">
        <w:rPr>
          <w:rFonts w:cstheme="minorHAnsi"/>
        </w:rPr>
        <w:t>rotects complainants against retribution</w:t>
      </w:r>
      <w:r w:rsidRPr="00EA4743">
        <w:rPr>
          <w:rFonts w:cstheme="minorHAnsi"/>
        </w:rPr>
        <w:t>.</w:t>
      </w:r>
      <w:r w:rsidR="002A4DB8" w:rsidRPr="00EA4743">
        <w:rPr>
          <w:rFonts w:cstheme="minorHAnsi"/>
        </w:rPr>
        <w:t xml:space="preserve"> If a member require</w:t>
      </w:r>
      <w:r w:rsidR="008437AF" w:rsidRPr="00EA4743">
        <w:rPr>
          <w:rFonts w:cstheme="minorHAnsi"/>
        </w:rPr>
        <w:t>s</w:t>
      </w:r>
      <w:r w:rsidR="002A4DB8" w:rsidRPr="00EA4743">
        <w:rPr>
          <w:rFonts w:cstheme="minorHAnsi"/>
        </w:rPr>
        <w:t xml:space="preserve"> particular </w:t>
      </w:r>
      <w:r w:rsidR="008437AF" w:rsidRPr="00EA4743">
        <w:rPr>
          <w:rFonts w:cstheme="minorHAnsi"/>
        </w:rPr>
        <w:t xml:space="preserve">or specialist </w:t>
      </w:r>
      <w:r w:rsidR="002A4DB8" w:rsidRPr="00EA4743">
        <w:rPr>
          <w:rFonts w:cstheme="minorHAnsi"/>
        </w:rPr>
        <w:t>support to make a complaint, Pathways to Leadersh</w:t>
      </w:r>
      <w:r w:rsidR="008437AF" w:rsidRPr="00EA4743">
        <w:rPr>
          <w:rFonts w:cstheme="minorHAnsi"/>
        </w:rPr>
        <w:t>ip staff will encourage the person to engage</w:t>
      </w:r>
      <w:r w:rsidR="002A4DB8" w:rsidRPr="00EA4743">
        <w:rPr>
          <w:rFonts w:cstheme="minorHAnsi"/>
        </w:rPr>
        <w:t xml:space="preserve"> an </w:t>
      </w:r>
      <w:r w:rsidR="008437AF" w:rsidRPr="00EA4743">
        <w:rPr>
          <w:rFonts w:cstheme="minorHAnsi"/>
        </w:rPr>
        <w:t xml:space="preserve">advocate or interpreter to </w:t>
      </w:r>
      <w:r w:rsidR="002A4DB8" w:rsidRPr="00EA4743">
        <w:rPr>
          <w:rFonts w:cstheme="minorHAnsi"/>
        </w:rPr>
        <w:t>support that person</w:t>
      </w:r>
      <w:r w:rsidR="008437AF" w:rsidRPr="00EA4743">
        <w:rPr>
          <w:rFonts w:cstheme="minorHAnsi"/>
        </w:rPr>
        <w:t xml:space="preserve"> and</w:t>
      </w:r>
      <w:r w:rsidR="002A4DB8" w:rsidRPr="00EA4743">
        <w:rPr>
          <w:rFonts w:cstheme="minorHAnsi"/>
        </w:rPr>
        <w:t xml:space="preserve"> ensure that the complaint is clearly identified and addressed appropriately.</w:t>
      </w:r>
    </w:p>
    <w:p w14:paraId="37B14F02" w14:textId="77777777" w:rsidR="008B15C8" w:rsidRPr="00EA4743" w:rsidRDefault="008B15C8" w:rsidP="008B15C8">
      <w:pPr>
        <w:autoSpaceDE w:val="0"/>
        <w:autoSpaceDN w:val="0"/>
        <w:adjustRightInd w:val="0"/>
        <w:spacing w:after="0" w:line="240" w:lineRule="auto"/>
        <w:rPr>
          <w:rFonts w:cstheme="minorHAnsi"/>
        </w:rPr>
      </w:pPr>
    </w:p>
    <w:p w14:paraId="2830D8BE" w14:textId="77777777" w:rsidR="001011D8" w:rsidRPr="00EA4743" w:rsidRDefault="00187391" w:rsidP="008B15C8">
      <w:pPr>
        <w:autoSpaceDE w:val="0"/>
        <w:autoSpaceDN w:val="0"/>
        <w:adjustRightInd w:val="0"/>
        <w:spacing w:after="0" w:line="240" w:lineRule="auto"/>
        <w:rPr>
          <w:rFonts w:cstheme="minorHAnsi"/>
        </w:rPr>
      </w:pPr>
      <w:r w:rsidRPr="00EA4743">
        <w:rPr>
          <w:rFonts w:cs="Arial"/>
        </w:rPr>
        <w:t>Pathways to Leadership encourage</w:t>
      </w:r>
      <w:r w:rsidR="008B5D2F" w:rsidRPr="00EA4743">
        <w:rPr>
          <w:rFonts w:cs="Arial"/>
        </w:rPr>
        <w:t>s</w:t>
      </w:r>
      <w:r w:rsidR="008B15C8" w:rsidRPr="00EA4743">
        <w:rPr>
          <w:rFonts w:cs="Arial"/>
        </w:rPr>
        <w:t xml:space="preserve"> </w:t>
      </w:r>
      <w:r w:rsidR="00C11E0F" w:rsidRPr="00EA4743">
        <w:rPr>
          <w:rFonts w:cs="Arial"/>
        </w:rPr>
        <w:t>employees</w:t>
      </w:r>
      <w:r w:rsidR="008B15C8" w:rsidRPr="00EA4743">
        <w:rPr>
          <w:rFonts w:cs="Arial"/>
        </w:rPr>
        <w:t xml:space="preserve"> </w:t>
      </w:r>
      <w:r w:rsidR="008B15C8" w:rsidRPr="00EA4743">
        <w:rPr>
          <w:rFonts w:cstheme="minorHAnsi"/>
        </w:rPr>
        <w:t>to resolve complaints at first point of</w:t>
      </w:r>
      <w:r w:rsidR="00711617" w:rsidRPr="00EA4743">
        <w:rPr>
          <w:rFonts w:cstheme="minorHAnsi"/>
        </w:rPr>
        <w:t xml:space="preserve"> contact and at a local level. We will ensure the person making the complaint is regularly informed of what we are doing to address the complaint, work with the person to resolve the issue and discuss actions that are to be taken within an agreed timeframe. </w:t>
      </w:r>
    </w:p>
    <w:p w14:paraId="74F7C2C4" w14:textId="77777777" w:rsidR="001011D8" w:rsidRPr="00EA4743" w:rsidRDefault="001011D8" w:rsidP="008B15C8">
      <w:pPr>
        <w:autoSpaceDE w:val="0"/>
        <w:autoSpaceDN w:val="0"/>
        <w:adjustRightInd w:val="0"/>
        <w:spacing w:after="0" w:line="240" w:lineRule="auto"/>
        <w:rPr>
          <w:rFonts w:cstheme="minorHAnsi"/>
        </w:rPr>
      </w:pPr>
    </w:p>
    <w:p w14:paraId="5FF7DFEC" w14:textId="77777777" w:rsidR="008B15C8" w:rsidRPr="00EA4743" w:rsidRDefault="008B5D2F" w:rsidP="008B15C8">
      <w:pPr>
        <w:autoSpaceDE w:val="0"/>
        <w:autoSpaceDN w:val="0"/>
        <w:adjustRightInd w:val="0"/>
        <w:spacing w:after="0" w:line="240" w:lineRule="auto"/>
        <w:rPr>
          <w:rFonts w:cstheme="minorHAnsi"/>
        </w:rPr>
      </w:pPr>
      <w:r w:rsidRPr="00EA4743">
        <w:rPr>
          <w:rFonts w:cstheme="minorHAnsi"/>
        </w:rPr>
        <w:t>Pathways to Leadership has</w:t>
      </w:r>
      <w:r w:rsidR="00711617" w:rsidRPr="00EA4743">
        <w:rPr>
          <w:rFonts w:cstheme="minorHAnsi"/>
        </w:rPr>
        <w:t xml:space="preserve"> access to the Feedback and Complaints Mechanism within the FACS Portal to log feedback and the actions taken, to </w:t>
      </w:r>
      <w:r w:rsidR="001011D8" w:rsidRPr="00EA4743">
        <w:rPr>
          <w:rFonts w:cstheme="minorHAnsi"/>
        </w:rPr>
        <w:t xml:space="preserve">assist us to monitor and resolve issues effectively and to </w:t>
      </w:r>
      <w:r w:rsidR="00711617" w:rsidRPr="00EA4743">
        <w:rPr>
          <w:rFonts w:cstheme="minorHAnsi"/>
        </w:rPr>
        <w:t>in</w:t>
      </w:r>
      <w:r w:rsidR="00667598" w:rsidRPr="00EA4743">
        <w:rPr>
          <w:rFonts w:cstheme="minorHAnsi"/>
        </w:rPr>
        <w:t>form continuous improvement of our services.</w:t>
      </w:r>
    </w:p>
    <w:p w14:paraId="4356515A" w14:textId="77777777" w:rsidR="00A13314" w:rsidRPr="00EA4743" w:rsidRDefault="00A13314" w:rsidP="00A13314">
      <w:pPr>
        <w:autoSpaceDE w:val="0"/>
        <w:autoSpaceDN w:val="0"/>
        <w:adjustRightInd w:val="0"/>
        <w:spacing w:after="0" w:line="240" w:lineRule="auto"/>
        <w:rPr>
          <w:rFonts w:cs="Arial"/>
        </w:rPr>
      </w:pPr>
    </w:p>
    <w:p w14:paraId="617BC3C2" w14:textId="77777777" w:rsidR="00A13314" w:rsidRPr="00EA4743" w:rsidRDefault="00A13314" w:rsidP="00A13314">
      <w:pPr>
        <w:autoSpaceDE w:val="0"/>
        <w:autoSpaceDN w:val="0"/>
        <w:adjustRightInd w:val="0"/>
        <w:spacing w:after="0" w:line="240" w:lineRule="auto"/>
        <w:rPr>
          <w:rFonts w:cstheme="minorHAnsi"/>
          <w:b/>
        </w:rPr>
      </w:pPr>
      <w:r w:rsidRPr="00EA4743">
        <w:rPr>
          <w:rFonts w:cstheme="minorHAnsi"/>
          <w:b/>
        </w:rPr>
        <w:t>What if a member is not comfortable complaining to their contact person?</w:t>
      </w:r>
    </w:p>
    <w:p w14:paraId="6411D00D" w14:textId="77777777" w:rsidR="00A13314" w:rsidRPr="00EA4743" w:rsidRDefault="00A13314" w:rsidP="00A13314">
      <w:pPr>
        <w:tabs>
          <w:tab w:val="left" w:pos="6320"/>
        </w:tabs>
        <w:autoSpaceDE w:val="0"/>
        <w:autoSpaceDN w:val="0"/>
        <w:adjustRightInd w:val="0"/>
        <w:spacing w:after="0" w:line="240" w:lineRule="auto"/>
        <w:rPr>
          <w:rFonts w:cstheme="minorHAnsi"/>
        </w:rPr>
      </w:pPr>
      <w:r w:rsidRPr="00EA4743">
        <w:rPr>
          <w:rFonts w:cstheme="minorHAnsi"/>
        </w:rPr>
        <w:t>If a member is not comfortable complaining to their Pathways contact person they may wish to speak with one of the other Pathways consultants or to the Director to help them resolve the issue.</w:t>
      </w:r>
    </w:p>
    <w:p w14:paraId="1A67761D" w14:textId="77777777" w:rsidR="00A13314" w:rsidRPr="00EA4743" w:rsidRDefault="00A13314" w:rsidP="00A13314">
      <w:pPr>
        <w:autoSpaceDE w:val="0"/>
        <w:autoSpaceDN w:val="0"/>
        <w:adjustRightInd w:val="0"/>
        <w:spacing w:after="0" w:line="240" w:lineRule="auto"/>
        <w:rPr>
          <w:rFonts w:cs="Arial"/>
          <w:b/>
        </w:rPr>
      </w:pPr>
    </w:p>
    <w:p w14:paraId="0E2B05E3" w14:textId="77777777" w:rsidR="00A13314" w:rsidRPr="00EA4743" w:rsidRDefault="00A13314" w:rsidP="00A13314">
      <w:pPr>
        <w:autoSpaceDE w:val="0"/>
        <w:autoSpaceDN w:val="0"/>
        <w:adjustRightInd w:val="0"/>
        <w:spacing w:after="0" w:line="240" w:lineRule="auto"/>
        <w:rPr>
          <w:rFonts w:cs="Arial"/>
          <w:b/>
        </w:rPr>
      </w:pPr>
      <w:r w:rsidRPr="00EA4743">
        <w:rPr>
          <w:rFonts w:cs="Arial"/>
          <w:b/>
        </w:rPr>
        <w:t>What do I do if someone feels uncomfortable about making a complaint?</w:t>
      </w:r>
    </w:p>
    <w:p w14:paraId="238D96A8" w14:textId="77777777" w:rsidR="0019514F" w:rsidRPr="00EA4743" w:rsidRDefault="00A13314" w:rsidP="00A13314">
      <w:pPr>
        <w:autoSpaceDE w:val="0"/>
        <w:autoSpaceDN w:val="0"/>
        <w:adjustRightInd w:val="0"/>
        <w:spacing w:after="0" w:line="240" w:lineRule="auto"/>
        <w:rPr>
          <w:rFonts w:cs="Arial"/>
        </w:rPr>
      </w:pPr>
      <w:r w:rsidRPr="00EA4743">
        <w:rPr>
          <w:rFonts w:cs="Arial"/>
        </w:rPr>
        <w:t xml:space="preserve">If a family feels uncomfortable about making a complaint on their own, </w:t>
      </w:r>
      <w:r w:rsidR="008B5D2F" w:rsidRPr="00EA4743">
        <w:rPr>
          <w:rFonts w:cs="Arial"/>
        </w:rPr>
        <w:t xml:space="preserve">the Pathways employee will </w:t>
      </w:r>
      <w:r w:rsidRPr="00EA4743">
        <w:rPr>
          <w:rFonts w:cs="Arial"/>
        </w:rPr>
        <w:t>encourage them to use an advocate.</w:t>
      </w:r>
    </w:p>
    <w:p w14:paraId="09D95F8F" w14:textId="77777777" w:rsidR="00A13314" w:rsidRPr="00EA4743" w:rsidRDefault="00A13314" w:rsidP="00A13314">
      <w:pPr>
        <w:autoSpaceDE w:val="0"/>
        <w:autoSpaceDN w:val="0"/>
        <w:adjustRightInd w:val="0"/>
        <w:spacing w:after="0" w:line="240" w:lineRule="auto"/>
        <w:rPr>
          <w:rFonts w:cstheme="minorHAnsi"/>
        </w:rPr>
      </w:pPr>
    </w:p>
    <w:p w14:paraId="7333B116" w14:textId="77777777" w:rsidR="00A13314" w:rsidRPr="00EA4743" w:rsidRDefault="00A13314" w:rsidP="00A13314">
      <w:pPr>
        <w:autoSpaceDE w:val="0"/>
        <w:autoSpaceDN w:val="0"/>
        <w:adjustRightInd w:val="0"/>
        <w:spacing w:after="0" w:line="240" w:lineRule="auto"/>
        <w:rPr>
          <w:rFonts w:cstheme="minorHAnsi"/>
          <w:b/>
        </w:rPr>
      </w:pPr>
      <w:r w:rsidRPr="00EA4743">
        <w:rPr>
          <w:rFonts w:cstheme="minorHAnsi"/>
          <w:b/>
        </w:rPr>
        <w:t>What if a member is unhapp</w:t>
      </w:r>
      <w:r w:rsidR="000B7013" w:rsidRPr="00EA4743">
        <w:rPr>
          <w:rFonts w:cstheme="minorHAnsi"/>
          <w:b/>
        </w:rPr>
        <w:t>y with aspects of their funding</w:t>
      </w:r>
      <w:r w:rsidR="0026227D" w:rsidRPr="00EA4743">
        <w:rPr>
          <w:rFonts w:cstheme="minorHAnsi"/>
          <w:b/>
        </w:rPr>
        <w:t xml:space="preserve"> or their service provider</w:t>
      </w:r>
      <w:r w:rsidRPr="00EA4743">
        <w:rPr>
          <w:rFonts w:cstheme="minorHAnsi"/>
          <w:b/>
        </w:rPr>
        <w:t>?</w:t>
      </w:r>
    </w:p>
    <w:p w14:paraId="211D856A" w14:textId="77777777" w:rsidR="00A13314" w:rsidRPr="00EA4743" w:rsidRDefault="00A13314" w:rsidP="00A13314">
      <w:pPr>
        <w:autoSpaceDE w:val="0"/>
        <w:autoSpaceDN w:val="0"/>
        <w:adjustRightInd w:val="0"/>
        <w:spacing w:after="0" w:line="240" w:lineRule="auto"/>
        <w:rPr>
          <w:rFonts w:cstheme="minorHAnsi"/>
        </w:rPr>
      </w:pPr>
      <w:r w:rsidRPr="00EA4743">
        <w:rPr>
          <w:rFonts w:cstheme="minorHAnsi"/>
        </w:rPr>
        <w:t xml:space="preserve">If a member has questions regarding their funding they can contact their local FACS District or call </w:t>
      </w:r>
    </w:p>
    <w:p w14:paraId="0494070F" w14:textId="77777777" w:rsidR="0014088D" w:rsidRDefault="00A13314" w:rsidP="00A13314">
      <w:pPr>
        <w:autoSpaceDE w:val="0"/>
        <w:autoSpaceDN w:val="0"/>
        <w:adjustRightInd w:val="0"/>
        <w:spacing w:after="0" w:line="240" w:lineRule="auto"/>
        <w:rPr>
          <w:rFonts w:asciiTheme="majorHAnsi" w:hAnsiTheme="majorHAnsi" w:cstheme="minorHAnsi"/>
          <w:color w:val="FF0000"/>
          <w:sz w:val="20"/>
          <w:szCs w:val="20"/>
        </w:rPr>
      </w:pPr>
      <w:r w:rsidRPr="00EA4743">
        <w:rPr>
          <w:rFonts w:asciiTheme="majorHAnsi" w:hAnsiTheme="majorHAnsi" w:cs="Verdana"/>
          <w:lang w:val="en-US"/>
        </w:rPr>
        <w:t>9377 6000</w:t>
      </w:r>
      <w:r w:rsidRPr="00EA4743">
        <w:rPr>
          <w:rFonts w:asciiTheme="majorHAnsi" w:hAnsiTheme="majorHAnsi" w:cstheme="minorHAnsi"/>
        </w:rPr>
        <w:t xml:space="preserve"> or go </w:t>
      </w:r>
      <w:r w:rsidR="000B7013" w:rsidRPr="00EA4743">
        <w:rPr>
          <w:rFonts w:asciiTheme="majorHAnsi" w:hAnsiTheme="majorHAnsi" w:cstheme="minorHAnsi"/>
        </w:rPr>
        <w:t>to the online complaints line</w:t>
      </w:r>
      <w:r w:rsidRPr="000B7013">
        <w:rPr>
          <w:rFonts w:asciiTheme="majorHAnsi" w:hAnsiTheme="majorHAnsi" w:cstheme="minorHAnsi"/>
          <w:color w:val="FF0000"/>
        </w:rPr>
        <w:t xml:space="preserve"> </w:t>
      </w:r>
      <w:hyperlink r:id="rId45" w:history="1">
        <w:r w:rsidRPr="00756118">
          <w:rPr>
            <w:rStyle w:val="Hyperlink"/>
            <w:rFonts w:asciiTheme="majorHAnsi" w:hAnsiTheme="majorHAnsi" w:cstheme="minorHAnsi"/>
            <w:sz w:val="20"/>
            <w:szCs w:val="20"/>
          </w:rPr>
          <w:t>http://www.adhc.nsw.gov.au/contact_us/make_a_comment,_enquiry,_complaint_or_compliment</w:t>
        </w:r>
      </w:hyperlink>
    </w:p>
    <w:p w14:paraId="3DDF6BDE" w14:textId="77777777" w:rsidR="0014088D" w:rsidRDefault="0014088D" w:rsidP="00A13314">
      <w:pPr>
        <w:autoSpaceDE w:val="0"/>
        <w:autoSpaceDN w:val="0"/>
        <w:adjustRightInd w:val="0"/>
        <w:spacing w:after="0" w:line="240" w:lineRule="auto"/>
        <w:rPr>
          <w:rFonts w:asciiTheme="majorHAnsi" w:hAnsiTheme="majorHAnsi" w:cstheme="minorHAnsi"/>
          <w:color w:val="FF0000"/>
          <w:sz w:val="20"/>
          <w:szCs w:val="20"/>
        </w:rPr>
      </w:pPr>
      <w:r>
        <w:rPr>
          <w:rFonts w:asciiTheme="majorHAnsi" w:hAnsiTheme="majorHAnsi" w:cstheme="minorHAnsi"/>
          <w:color w:val="FF0000"/>
          <w:sz w:val="20"/>
          <w:szCs w:val="20"/>
        </w:rPr>
        <w:t xml:space="preserve"> </w:t>
      </w:r>
    </w:p>
    <w:p w14:paraId="3F39FDF0" w14:textId="77777777" w:rsidR="003A024F" w:rsidRPr="00EA4743" w:rsidRDefault="000B44F4" w:rsidP="00A13314">
      <w:pPr>
        <w:autoSpaceDE w:val="0"/>
        <w:autoSpaceDN w:val="0"/>
        <w:adjustRightInd w:val="0"/>
        <w:spacing w:after="0" w:line="240" w:lineRule="auto"/>
        <w:rPr>
          <w:rFonts w:asciiTheme="majorHAnsi" w:hAnsiTheme="majorHAnsi" w:cstheme="minorHAnsi"/>
        </w:rPr>
      </w:pPr>
      <w:r w:rsidRPr="00EA4743">
        <w:rPr>
          <w:rFonts w:asciiTheme="majorHAnsi" w:hAnsiTheme="majorHAnsi" w:cstheme="minorHAnsi"/>
        </w:rPr>
        <w:t>On this site</w:t>
      </w:r>
      <w:r w:rsidR="0014088D" w:rsidRPr="00EA4743">
        <w:rPr>
          <w:rFonts w:asciiTheme="majorHAnsi" w:hAnsiTheme="majorHAnsi" w:cstheme="minorHAnsi"/>
        </w:rPr>
        <w:t xml:space="preserve"> </w:t>
      </w:r>
      <w:r w:rsidRPr="00EA4743">
        <w:rPr>
          <w:rFonts w:asciiTheme="majorHAnsi" w:hAnsiTheme="majorHAnsi" w:cstheme="minorHAnsi"/>
        </w:rPr>
        <w:t>you will also find translated Community Complaints forms for people from CALD backgrounds</w:t>
      </w:r>
      <w:r w:rsidR="0026227D" w:rsidRPr="00EA4743">
        <w:rPr>
          <w:rFonts w:asciiTheme="majorHAnsi" w:hAnsiTheme="majorHAnsi" w:cstheme="minorHAnsi"/>
        </w:rPr>
        <w:t>;</w:t>
      </w:r>
      <w:r w:rsidR="00FF36DB" w:rsidRPr="00EA4743">
        <w:rPr>
          <w:rFonts w:asciiTheme="majorHAnsi" w:hAnsiTheme="majorHAnsi" w:cstheme="minorHAnsi"/>
        </w:rPr>
        <w:t xml:space="preserve"> </w:t>
      </w:r>
      <w:r w:rsidRPr="00EA4743">
        <w:rPr>
          <w:rFonts w:asciiTheme="majorHAnsi" w:hAnsiTheme="majorHAnsi" w:cstheme="minorHAnsi"/>
        </w:rPr>
        <w:t xml:space="preserve">and have access to READ SPEAKER to assist people with </w:t>
      </w:r>
      <w:proofErr w:type="gramStart"/>
      <w:r w:rsidR="00FD2E1D">
        <w:rPr>
          <w:rFonts w:asciiTheme="majorHAnsi" w:hAnsiTheme="majorHAnsi" w:cstheme="minorHAnsi"/>
        </w:rPr>
        <w:t xml:space="preserve">a </w:t>
      </w:r>
      <w:r w:rsidRPr="00EA4743">
        <w:rPr>
          <w:rFonts w:asciiTheme="majorHAnsi" w:hAnsiTheme="majorHAnsi" w:cstheme="minorHAnsi"/>
        </w:rPr>
        <w:t>vision</w:t>
      </w:r>
      <w:proofErr w:type="gramEnd"/>
      <w:r w:rsidRPr="00EA4743">
        <w:rPr>
          <w:rFonts w:asciiTheme="majorHAnsi" w:hAnsiTheme="majorHAnsi" w:cstheme="minorHAnsi"/>
        </w:rPr>
        <w:t xml:space="preserve"> impairment.</w:t>
      </w:r>
    </w:p>
    <w:p w14:paraId="2ECFB54F" w14:textId="77777777" w:rsidR="00FF36DB" w:rsidRPr="00EA4743" w:rsidRDefault="00FF36DB" w:rsidP="00A13314">
      <w:pPr>
        <w:autoSpaceDE w:val="0"/>
        <w:autoSpaceDN w:val="0"/>
        <w:adjustRightInd w:val="0"/>
        <w:spacing w:after="0" w:line="240" w:lineRule="auto"/>
        <w:rPr>
          <w:rFonts w:asciiTheme="majorHAnsi" w:hAnsiTheme="majorHAnsi" w:cstheme="minorHAnsi"/>
        </w:rPr>
      </w:pPr>
    </w:p>
    <w:p w14:paraId="716B585C" w14:textId="77777777" w:rsidR="00FF36DB" w:rsidRPr="00272EDB" w:rsidRDefault="00FF36DB" w:rsidP="00A13314">
      <w:pPr>
        <w:autoSpaceDE w:val="0"/>
        <w:autoSpaceDN w:val="0"/>
        <w:adjustRightInd w:val="0"/>
        <w:spacing w:after="0" w:line="240" w:lineRule="auto"/>
        <w:rPr>
          <w:rFonts w:asciiTheme="majorHAnsi" w:hAnsiTheme="majorHAnsi" w:cstheme="minorHAnsi"/>
        </w:rPr>
      </w:pPr>
      <w:r w:rsidRPr="00EA4743">
        <w:rPr>
          <w:rFonts w:asciiTheme="majorHAnsi" w:hAnsiTheme="majorHAnsi" w:cstheme="minorHAnsi"/>
        </w:rPr>
        <w:t xml:space="preserve">Translating and </w:t>
      </w:r>
      <w:r w:rsidR="00EA4743" w:rsidRPr="00EA4743">
        <w:rPr>
          <w:rFonts w:asciiTheme="majorHAnsi" w:hAnsiTheme="majorHAnsi" w:cstheme="minorHAnsi"/>
        </w:rPr>
        <w:t>interpreting</w:t>
      </w:r>
      <w:r w:rsidRPr="00EA4743">
        <w:rPr>
          <w:rFonts w:asciiTheme="majorHAnsi" w:hAnsiTheme="majorHAnsi" w:cstheme="minorHAnsi"/>
        </w:rPr>
        <w:t xml:space="preserve"> services (TIS) can also be accessed </w:t>
      </w:r>
      <w:r w:rsidR="00EA4743" w:rsidRPr="00EA4743">
        <w:rPr>
          <w:rFonts w:asciiTheme="majorHAnsi" w:hAnsiTheme="majorHAnsi" w:cstheme="minorHAnsi"/>
        </w:rPr>
        <w:t>on: 1300655082</w:t>
      </w:r>
      <w:r w:rsidRPr="00EA4743">
        <w:rPr>
          <w:rFonts w:asciiTheme="majorHAnsi" w:hAnsiTheme="majorHAnsi" w:cstheme="minorHAnsi"/>
        </w:rPr>
        <w:t xml:space="preserve"> or </w:t>
      </w:r>
      <w:hyperlink r:id="rId46" w:history="1">
        <w:r w:rsidR="002B2026" w:rsidRPr="00756118">
          <w:rPr>
            <w:rStyle w:val="Hyperlink"/>
            <w:rFonts w:asciiTheme="majorHAnsi" w:hAnsiTheme="majorHAnsi" w:cstheme="minorHAnsi"/>
          </w:rPr>
          <w:t>tis@border.gov.au</w:t>
        </w:r>
      </w:hyperlink>
      <w:r w:rsidR="00272EDB">
        <w:rPr>
          <w:rStyle w:val="Hyperlink"/>
          <w:rFonts w:asciiTheme="majorHAnsi" w:hAnsiTheme="majorHAnsi" w:cstheme="minorHAnsi"/>
        </w:rPr>
        <w:t xml:space="preserve">; </w:t>
      </w:r>
      <w:r w:rsidR="00272EDB" w:rsidRPr="00272EDB">
        <w:rPr>
          <w:rStyle w:val="Hyperlink"/>
          <w:rFonts w:asciiTheme="majorHAnsi" w:hAnsiTheme="majorHAnsi" w:cstheme="minorHAnsi"/>
          <w:color w:val="000000" w:themeColor="text1"/>
          <w:u w:val="none"/>
        </w:rPr>
        <w:t>please contact us for Pathways to Leadership’s TIS client code.</w:t>
      </w:r>
    </w:p>
    <w:p w14:paraId="3E29B842" w14:textId="77777777" w:rsidR="003A024F" w:rsidRPr="00272EDB" w:rsidRDefault="003A024F" w:rsidP="00A13314">
      <w:pPr>
        <w:pStyle w:val="SubHead1"/>
        <w:tabs>
          <w:tab w:val="clear" w:pos="792"/>
        </w:tabs>
        <w:ind w:left="0" w:right="-150" w:firstLine="0"/>
        <w:jc w:val="both"/>
        <w:rPr>
          <w:rFonts w:asciiTheme="minorHAnsi" w:hAnsiTheme="minorHAnsi" w:cs="Calibri"/>
        </w:rPr>
      </w:pPr>
    </w:p>
    <w:p w14:paraId="618E991C" w14:textId="77777777" w:rsidR="00A13314" w:rsidRPr="00EA4743" w:rsidRDefault="00A13314" w:rsidP="00A13314">
      <w:pPr>
        <w:pStyle w:val="SubHead1"/>
        <w:tabs>
          <w:tab w:val="clear" w:pos="792"/>
        </w:tabs>
        <w:ind w:left="0" w:right="-150" w:firstLine="0"/>
        <w:jc w:val="both"/>
        <w:rPr>
          <w:rFonts w:asciiTheme="minorHAnsi" w:hAnsiTheme="minorHAnsi" w:cs="Calibri"/>
        </w:rPr>
      </w:pPr>
      <w:r w:rsidRPr="00EA4743">
        <w:rPr>
          <w:rFonts w:asciiTheme="minorHAnsi" w:hAnsiTheme="minorHAnsi" w:cs="Calibri"/>
        </w:rPr>
        <w:t>What is the relevant legislation and where can I get more information?</w:t>
      </w:r>
    </w:p>
    <w:p w14:paraId="3694BEE8" w14:textId="77777777" w:rsidR="000B7013" w:rsidRDefault="000B7013" w:rsidP="00A13314">
      <w:pPr>
        <w:rPr>
          <w:rFonts w:cs="Calibri"/>
        </w:rPr>
      </w:pPr>
      <w:r w:rsidRPr="00EA4743">
        <w:rPr>
          <w:rFonts w:asciiTheme="majorHAnsi" w:hAnsiTheme="majorHAnsi" w:cstheme="minorHAnsi"/>
        </w:rPr>
        <w:t>If you are still not satisfied that your issue has been resolved</w:t>
      </w:r>
      <w:r w:rsidRPr="00EA4743">
        <w:rPr>
          <w:rFonts w:asciiTheme="majorHAnsi" w:hAnsiTheme="majorHAnsi" w:cstheme="minorHAnsi"/>
          <w:sz w:val="20"/>
          <w:szCs w:val="20"/>
        </w:rPr>
        <w:t xml:space="preserve"> </w:t>
      </w:r>
      <w:r w:rsidR="00615360" w:rsidRPr="00EA4743">
        <w:rPr>
          <w:rFonts w:cs="Calibri"/>
        </w:rPr>
        <w:t>y</w:t>
      </w:r>
      <w:r w:rsidRPr="00EA4743">
        <w:rPr>
          <w:rFonts w:cs="Calibri"/>
        </w:rPr>
        <w:t>ou can get more information about complaint handling from the NSW Ombudsman’s</w:t>
      </w:r>
      <w:r>
        <w:rPr>
          <w:rFonts w:cs="Calibri"/>
        </w:rPr>
        <w:t xml:space="preserve"> Office.</w:t>
      </w:r>
    </w:p>
    <w:p w14:paraId="036CAE2A" w14:textId="77777777" w:rsidR="00A13314" w:rsidRDefault="00A13314" w:rsidP="00A13314">
      <w:pPr>
        <w:rPr>
          <w:rFonts w:cs="Calibri"/>
        </w:rPr>
      </w:pPr>
      <w:r w:rsidRPr="00291399">
        <w:t xml:space="preserve">The </w:t>
      </w:r>
      <w:r w:rsidRPr="00291399">
        <w:rPr>
          <w:i/>
        </w:rPr>
        <w:t>Community Services (Complaints, Reviews and Monitoring) Act</w:t>
      </w:r>
      <w:r w:rsidRPr="00291399">
        <w:t xml:space="preserve"> 1993 (NSW) requires good complaint</w:t>
      </w:r>
      <w:r>
        <w:t xml:space="preserve"> </w:t>
      </w:r>
      <w:r w:rsidRPr="00291399">
        <w:t xml:space="preserve">handling systems to deal with complaints fairly, objectively and as quickly as possible. </w:t>
      </w:r>
    </w:p>
    <w:p w14:paraId="7B62399A" w14:textId="77777777" w:rsidR="00241C42" w:rsidRPr="00FD2E1D" w:rsidRDefault="00FD2E1D" w:rsidP="008B15C8">
      <w:pPr>
        <w:autoSpaceDE w:val="0"/>
        <w:autoSpaceDN w:val="0"/>
        <w:adjustRightInd w:val="0"/>
        <w:spacing w:after="0" w:line="240" w:lineRule="auto"/>
        <w:rPr>
          <w:rFonts w:cstheme="minorHAnsi"/>
        </w:rPr>
      </w:pPr>
      <w:hyperlink r:id="rId47" w:history="1">
        <w:r w:rsidR="00A13314" w:rsidRPr="00DA07BA">
          <w:rPr>
            <w:rStyle w:val="Hyperlink"/>
            <w:rFonts w:cs="Calibri"/>
          </w:rPr>
          <w:t>http://www.ombo.nsw.gov.au/</w:t>
        </w:r>
      </w:hyperlink>
    </w:p>
    <w:p w14:paraId="0248B991" w14:textId="77777777" w:rsidR="008B15C8" w:rsidRDefault="008B15C8" w:rsidP="008B15C8">
      <w:pPr>
        <w:autoSpaceDE w:val="0"/>
        <w:autoSpaceDN w:val="0"/>
        <w:adjustRightInd w:val="0"/>
        <w:spacing w:after="0" w:line="240" w:lineRule="auto"/>
        <w:rPr>
          <w:rFonts w:cs="Arial"/>
          <w:b/>
          <w:bCs/>
          <w:color w:val="000000"/>
        </w:rPr>
      </w:pPr>
      <w:r>
        <w:rPr>
          <w:rFonts w:cs="Arial"/>
          <w:b/>
          <w:bCs/>
          <w:noProof/>
          <w:color w:val="000000"/>
          <w:lang w:val="en-US"/>
        </w:rPr>
        <w:lastRenderedPageBreak/>
        <w:drawing>
          <wp:inline distT="0" distB="0" distL="0" distR="0" wp14:anchorId="3C9487A2" wp14:editId="29242480">
            <wp:extent cx="6080125" cy="6421155"/>
            <wp:effectExtent l="0" t="0" r="15875" b="30480"/>
            <wp:docPr id="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14:paraId="3B03A374" w14:textId="77777777" w:rsidR="008B15C8" w:rsidRPr="00E7388F" w:rsidRDefault="008B15C8" w:rsidP="00E7388F">
      <w:r>
        <w:rPr>
          <w:rFonts w:cs="Calibri"/>
        </w:rPr>
        <w:t xml:space="preserve"> </w:t>
      </w:r>
    </w:p>
    <w:p w14:paraId="15A26054" w14:textId="77777777" w:rsidR="00A13314" w:rsidRDefault="00A13314" w:rsidP="00A13314">
      <w:pPr>
        <w:autoSpaceDE w:val="0"/>
        <w:autoSpaceDN w:val="0"/>
        <w:adjustRightInd w:val="0"/>
        <w:spacing w:after="0" w:line="240" w:lineRule="auto"/>
        <w:rPr>
          <w:rFonts w:cs="Arial"/>
          <w:b/>
          <w:color w:val="000000"/>
        </w:rPr>
      </w:pPr>
      <w:r>
        <w:rPr>
          <w:rFonts w:cs="Arial"/>
          <w:b/>
          <w:color w:val="000000"/>
        </w:rPr>
        <w:t>How do people know about our complaints process?</w:t>
      </w:r>
    </w:p>
    <w:p w14:paraId="11563010" w14:textId="77777777" w:rsidR="00A13314" w:rsidRDefault="005C5325" w:rsidP="00A13314">
      <w:pPr>
        <w:autoSpaceDE w:val="0"/>
        <w:autoSpaceDN w:val="0"/>
        <w:adjustRightInd w:val="0"/>
        <w:spacing w:after="0" w:line="240" w:lineRule="auto"/>
        <w:rPr>
          <w:rFonts w:cs="Arial"/>
          <w:color w:val="000000"/>
        </w:rPr>
      </w:pPr>
      <w:r>
        <w:rPr>
          <w:rFonts w:cs="Arial"/>
          <w:color w:val="000000"/>
        </w:rPr>
        <w:t>Pathways to Leadership provide</w:t>
      </w:r>
      <w:r w:rsidR="00A13314">
        <w:rPr>
          <w:rFonts w:cs="Arial"/>
          <w:color w:val="000000"/>
        </w:rPr>
        <w:t xml:space="preserve"> this information to all people and fami</w:t>
      </w:r>
      <w:r>
        <w:rPr>
          <w:rFonts w:cs="Arial"/>
          <w:color w:val="000000"/>
        </w:rPr>
        <w:t>lies</w:t>
      </w:r>
      <w:r w:rsidR="00A13314">
        <w:rPr>
          <w:rFonts w:cs="Arial"/>
          <w:color w:val="000000"/>
        </w:rPr>
        <w:t xml:space="preserve"> at the commencement of support and </w:t>
      </w:r>
      <w:r w:rsidR="00A13314" w:rsidRPr="00291399">
        <w:rPr>
          <w:rFonts w:cs="Arial"/>
          <w:color w:val="000000"/>
        </w:rPr>
        <w:t>every year after.</w:t>
      </w:r>
      <w:r>
        <w:rPr>
          <w:rFonts w:cs="Arial"/>
          <w:color w:val="000000"/>
        </w:rPr>
        <w:t xml:space="preserve"> </w:t>
      </w:r>
    </w:p>
    <w:p w14:paraId="327E9C79" w14:textId="77777777" w:rsidR="005C5325" w:rsidRDefault="005C5325" w:rsidP="00A13314">
      <w:pPr>
        <w:autoSpaceDE w:val="0"/>
        <w:autoSpaceDN w:val="0"/>
        <w:adjustRightInd w:val="0"/>
        <w:spacing w:after="0" w:line="240" w:lineRule="auto"/>
        <w:rPr>
          <w:rFonts w:cs="Arial"/>
          <w:color w:val="000000"/>
        </w:rPr>
      </w:pPr>
      <w:r>
        <w:rPr>
          <w:rFonts w:cs="Arial"/>
          <w:color w:val="000000"/>
        </w:rPr>
        <w:t xml:space="preserve">Pathways to Leadership also advise members that they can provide feedback and </w:t>
      </w:r>
      <w:r w:rsidR="009842C3">
        <w:rPr>
          <w:rFonts w:cs="Arial"/>
          <w:color w:val="000000"/>
        </w:rPr>
        <w:t>comments on our feedback email.</w:t>
      </w:r>
    </w:p>
    <w:p w14:paraId="3E458C73" w14:textId="77777777" w:rsidR="005C5325" w:rsidRDefault="005C5325" w:rsidP="00A13314">
      <w:pPr>
        <w:autoSpaceDE w:val="0"/>
        <w:autoSpaceDN w:val="0"/>
        <w:adjustRightInd w:val="0"/>
        <w:spacing w:after="0" w:line="240" w:lineRule="auto"/>
        <w:rPr>
          <w:rFonts w:cs="Arial"/>
          <w:color w:val="000000"/>
        </w:rPr>
      </w:pPr>
    </w:p>
    <w:p w14:paraId="0D29DDFD" w14:textId="77777777" w:rsidR="000067DF" w:rsidRDefault="008B15C8">
      <w:r>
        <w:br w:type="page"/>
      </w:r>
    </w:p>
    <w:p w14:paraId="1A35EDF5" w14:textId="77777777" w:rsidR="008B15C8" w:rsidRDefault="008B15C8" w:rsidP="00B95EC2">
      <w:pPr>
        <w:pStyle w:val="Heading1"/>
      </w:pPr>
      <w:bookmarkStart w:id="17" w:name="_Toc356146740"/>
      <w:r>
        <w:lastRenderedPageBreak/>
        <w:t>Working With Us</w:t>
      </w:r>
      <w:bookmarkEnd w:id="17"/>
      <w:r w:rsidR="00F33A39" w:rsidRPr="00F33A39">
        <w:drawing>
          <wp:anchor distT="0" distB="0" distL="114300" distR="114300" simplePos="0" relativeHeight="251726848" behindDoc="0" locked="0" layoutInCell="1" allowOverlap="1" wp14:anchorId="6A990363" wp14:editId="0B23D259">
            <wp:simplePos x="0" y="0"/>
            <wp:positionH relativeFrom="margin">
              <wp:align>right</wp:align>
            </wp:positionH>
            <wp:positionV relativeFrom="margin">
              <wp:align>top</wp:align>
            </wp:positionV>
            <wp:extent cx="771525" cy="77660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thways to Leadership sm.jpg"/>
                    <pic:cNvPicPr/>
                  </pic:nvPicPr>
                  <pic:blipFill>
                    <a:blip r:embed="rId11">
                      <a:extLst>
                        <a:ext uri="{28A0092B-C50C-407E-A947-70E740481C1C}">
                          <a14:useLocalDpi xmlns:a14="http://schemas.microsoft.com/office/drawing/2010/main" val="0"/>
                        </a:ext>
                      </a:extLst>
                    </a:blip>
                    <a:stretch>
                      <a:fillRect/>
                    </a:stretch>
                  </pic:blipFill>
                  <pic:spPr>
                    <a:xfrm>
                      <a:off x="0" y="0"/>
                      <a:ext cx="771525" cy="776605"/>
                    </a:xfrm>
                    <a:prstGeom prst="rect">
                      <a:avLst/>
                    </a:prstGeom>
                  </pic:spPr>
                </pic:pic>
              </a:graphicData>
            </a:graphic>
            <wp14:sizeRelH relativeFrom="margin">
              <wp14:pctWidth>0</wp14:pctWidth>
            </wp14:sizeRelH>
            <wp14:sizeRelV relativeFrom="margin">
              <wp14:pctHeight>0</wp14:pctHeight>
            </wp14:sizeRelV>
          </wp:anchor>
        </w:drawing>
      </w:r>
    </w:p>
    <w:p w14:paraId="21F68894" w14:textId="77777777" w:rsidR="008B15C8" w:rsidRDefault="00E1569B" w:rsidP="008B15C8">
      <w:pPr>
        <w:autoSpaceDE w:val="0"/>
        <w:autoSpaceDN w:val="0"/>
        <w:adjustRightInd w:val="0"/>
        <w:spacing w:after="0" w:line="240" w:lineRule="auto"/>
        <w:rPr>
          <w:rFonts w:cs="Arial"/>
          <w:color w:val="000000"/>
        </w:rPr>
      </w:pPr>
      <w:r>
        <w:rPr>
          <w:rFonts w:cs="Arial"/>
          <w:bCs/>
        </w:rPr>
        <w:t>Pathways to Leadership</w:t>
      </w:r>
      <w:r w:rsidR="008B15C8">
        <w:rPr>
          <w:rFonts w:cs="Arial"/>
          <w:bCs/>
        </w:rPr>
        <w:t xml:space="preserve"> </w:t>
      </w:r>
      <w:r w:rsidR="008B15C8" w:rsidRPr="00E83DE0">
        <w:rPr>
          <w:rFonts w:cs="Arial"/>
          <w:color w:val="000000"/>
        </w:rPr>
        <w:t>aims to provide a workplace that:</w:t>
      </w:r>
    </w:p>
    <w:p w14:paraId="09E24E91"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supports a healthy work/life balance</w:t>
      </w:r>
    </w:p>
    <w:p w14:paraId="49ECB803"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is healthy, safe, and free from discrimination, vilification and harassment of any kind</w:t>
      </w:r>
    </w:p>
    <w:p w14:paraId="195C32CB"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offers physical, emotional, technical and spiritual support</w:t>
      </w:r>
    </w:p>
    <w:p w14:paraId="01155836"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supports rehabilitation principles and practices and is committed to implementing them</w:t>
      </w:r>
    </w:p>
    <w:p w14:paraId="2AE5C784"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recognises and values the gift</w:t>
      </w:r>
      <w:r w:rsidR="001D6729" w:rsidRPr="001D6729">
        <w:rPr>
          <w:rFonts w:cs="Arial"/>
          <w:color w:val="000000"/>
          <w:sz w:val="22"/>
          <w:szCs w:val="22"/>
        </w:rPr>
        <w:t>s of</w:t>
      </w:r>
      <w:r w:rsidRPr="001D6729">
        <w:rPr>
          <w:rFonts w:cs="Arial"/>
          <w:color w:val="000000"/>
          <w:sz w:val="22"/>
          <w:szCs w:val="22"/>
        </w:rPr>
        <w:t xml:space="preserve"> every person; and</w:t>
      </w:r>
    </w:p>
    <w:p w14:paraId="4C23D9C3" w14:textId="77777777" w:rsidR="008B15C8" w:rsidRPr="001D6729" w:rsidRDefault="008B15C8" w:rsidP="001D6729">
      <w:pPr>
        <w:pStyle w:val="ListParagraph"/>
        <w:numPr>
          <w:ilvl w:val="0"/>
          <w:numId w:val="40"/>
        </w:numPr>
        <w:autoSpaceDE w:val="0"/>
        <w:autoSpaceDN w:val="0"/>
        <w:adjustRightInd w:val="0"/>
        <w:rPr>
          <w:rFonts w:cs="Arial"/>
          <w:color w:val="000000"/>
          <w:sz w:val="22"/>
          <w:szCs w:val="22"/>
        </w:rPr>
      </w:pPr>
      <w:r w:rsidRPr="001D6729">
        <w:rPr>
          <w:rFonts w:cs="Arial"/>
          <w:color w:val="000000"/>
          <w:sz w:val="22"/>
          <w:szCs w:val="22"/>
        </w:rPr>
        <w:t xml:space="preserve">consistently applies fair and equitable methods in all dealings. </w:t>
      </w:r>
    </w:p>
    <w:p w14:paraId="1665E5C5" w14:textId="77777777" w:rsidR="008B15C8" w:rsidRPr="00C61873" w:rsidRDefault="008B15C8" w:rsidP="001D6729">
      <w:pPr>
        <w:autoSpaceDE w:val="0"/>
        <w:autoSpaceDN w:val="0"/>
        <w:adjustRightInd w:val="0"/>
        <w:spacing w:after="0"/>
        <w:rPr>
          <w:rFonts w:cs="Arial"/>
          <w:color w:val="000000"/>
        </w:rPr>
      </w:pPr>
    </w:p>
    <w:p w14:paraId="5E2C8324" w14:textId="77777777" w:rsidR="008B15C8" w:rsidRDefault="008B15C8" w:rsidP="008B15C8">
      <w:pPr>
        <w:autoSpaceDE w:val="0"/>
        <w:autoSpaceDN w:val="0"/>
        <w:adjustRightInd w:val="0"/>
        <w:spacing w:after="0" w:line="240" w:lineRule="auto"/>
        <w:rPr>
          <w:rFonts w:cs="Arial"/>
          <w:color w:val="000000"/>
        </w:rPr>
      </w:pPr>
      <w:r>
        <w:rPr>
          <w:rFonts w:cs="Arial"/>
          <w:color w:val="000000"/>
        </w:rPr>
        <w:t>We engage</w:t>
      </w:r>
      <w:r w:rsidRPr="00E83DE0">
        <w:rPr>
          <w:rFonts w:cs="Arial"/>
          <w:color w:val="000000"/>
        </w:rPr>
        <w:t xml:space="preserve"> the most appropriate person for the job, and use all appropriate avenues to accomplish this</w:t>
      </w:r>
      <w:r>
        <w:rPr>
          <w:rFonts w:cs="Arial"/>
          <w:color w:val="000000"/>
        </w:rPr>
        <w:t xml:space="preserve">, </w:t>
      </w:r>
      <w:r w:rsidRPr="00E83DE0">
        <w:rPr>
          <w:rFonts w:cs="Arial"/>
          <w:color w:val="000000"/>
        </w:rPr>
        <w:t xml:space="preserve">provide appropriate training for the job, and encourage </w:t>
      </w:r>
      <w:r>
        <w:rPr>
          <w:rFonts w:cs="Arial"/>
          <w:color w:val="000000"/>
        </w:rPr>
        <w:t xml:space="preserve">everyone that works with us </w:t>
      </w:r>
      <w:r w:rsidRPr="00E83DE0">
        <w:rPr>
          <w:rFonts w:cs="Arial"/>
          <w:color w:val="000000"/>
        </w:rPr>
        <w:t>to expand their knowledge and skills</w:t>
      </w:r>
      <w:r>
        <w:rPr>
          <w:rFonts w:cs="Arial"/>
          <w:color w:val="000000"/>
        </w:rPr>
        <w:t>.</w:t>
      </w:r>
    </w:p>
    <w:p w14:paraId="6CAFEE57" w14:textId="77777777" w:rsidR="008B15C8" w:rsidRDefault="008B15C8" w:rsidP="008B15C8">
      <w:pPr>
        <w:autoSpaceDE w:val="0"/>
        <w:autoSpaceDN w:val="0"/>
        <w:adjustRightInd w:val="0"/>
        <w:spacing w:after="0" w:line="240" w:lineRule="auto"/>
        <w:rPr>
          <w:rFonts w:cs="Arial"/>
          <w:color w:val="000000"/>
        </w:rPr>
      </w:pPr>
    </w:p>
    <w:p w14:paraId="34577FE2" w14:textId="77777777" w:rsidR="008B15C8" w:rsidRPr="00E83DE0" w:rsidRDefault="008B15C8" w:rsidP="00B95EC2">
      <w:pPr>
        <w:pStyle w:val="Heading2"/>
      </w:pPr>
      <w:bookmarkStart w:id="18" w:name="_Toc356146741"/>
      <w:r>
        <w:t>Code of Conduct</w:t>
      </w:r>
      <w:bookmarkEnd w:id="18"/>
    </w:p>
    <w:p w14:paraId="1BD1D9BF" w14:textId="77777777" w:rsidR="008B15C8" w:rsidRDefault="00E1569B" w:rsidP="008B15C8">
      <w:pPr>
        <w:autoSpaceDE w:val="0"/>
        <w:autoSpaceDN w:val="0"/>
        <w:adjustRightInd w:val="0"/>
        <w:spacing w:after="0" w:line="240" w:lineRule="auto"/>
        <w:rPr>
          <w:rFonts w:cs="Arial"/>
          <w:color w:val="000000"/>
        </w:rPr>
      </w:pPr>
      <w:r>
        <w:rPr>
          <w:rFonts w:cs="Arial"/>
          <w:bCs/>
          <w:color w:val="000000"/>
        </w:rPr>
        <w:t>Pathways to Leadership</w:t>
      </w:r>
      <w:r w:rsidR="008B15C8" w:rsidRPr="00E83DE0">
        <w:rPr>
          <w:rFonts w:cs="Arial"/>
          <w:color w:val="000000"/>
        </w:rPr>
        <w:t xml:space="preserve"> expects </w:t>
      </w:r>
      <w:r w:rsidR="008B15C8">
        <w:rPr>
          <w:rFonts w:cs="Arial"/>
          <w:color w:val="000000"/>
        </w:rPr>
        <w:t>everyone that works with us</w:t>
      </w:r>
      <w:r w:rsidR="008B15C8" w:rsidRPr="00E83DE0">
        <w:rPr>
          <w:rFonts w:cs="Arial"/>
          <w:color w:val="000000"/>
        </w:rPr>
        <w:t xml:space="preserve"> to behave in an ethical and lawful manner</w:t>
      </w:r>
    </w:p>
    <w:p w14:paraId="5C9B234A" w14:textId="77777777" w:rsidR="008B15C8" w:rsidRPr="00E83DE0" w:rsidRDefault="008B15C8" w:rsidP="008B15C8">
      <w:pPr>
        <w:autoSpaceDE w:val="0"/>
        <w:autoSpaceDN w:val="0"/>
        <w:adjustRightInd w:val="0"/>
        <w:spacing w:after="0" w:line="240" w:lineRule="auto"/>
        <w:rPr>
          <w:rFonts w:cs="Arial"/>
          <w:color w:val="000000"/>
        </w:rPr>
      </w:pPr>
    </w:p>
    <w:p w14:paraId="46A5C2D9"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t>Respect for the Law</w:t>
      </w:r>
    </w:p>
    <w:p w14:paraId="6030C710" w14:textId="77777777" w:rsidR="008B15C8" w:rsidRDefault="005827FF" w:rsidP="008B15C8">
      <w:pPr>
        <w:autoSpaceDE w:val="0"/>
        <w:autoSpaceDN w:val="0"/>
        <w:adjustRightInd w:val="0"/>
        <w:spacing w:after="0" w:line="240" w:lineRule="auto"/>
        <w:rPr>
          <w:rFonts w:cs="Arial"/>
          <w:color w:val="000000"/>
        </w:rPr>
      </w:pPr>
      <w:r>
        <w:rPr>
          <w:rFonts w:cs="Arial"/>
        </w:rPr>
        <w:t>People who</w:t>
      </w:r>
      <w:r w:rsidR="001D6729" w:rsidRPr="005827FF">
        <w:rPr>
          <w:rFonts w:cs="Arial"/>
        </w:rPr>
        <w:t xml:space="preserve"> work for Pathways to Leadership</w:t>
      </w:r>
      <w:r w:rsidR="008B15C8" w:rsidRPr="001D6729">
        <w:rPr>
          <w:rFonts w:cs="Arial"/>
          <w:color w:val="00B050"/>
        </w:rPr>
        <w:t xml:space="preserve"> </w:t>
      </w:r>
      <w:r w:rsidRPr="005827FF">
        <w:rPr>
          <w:rFonts w:cs="Arial"/>
        </w:rPr>
        <w:t>will</w:t>
      </w:r>
      <w:r>
        <w:rPr>
          <w:rFonts w:cs="Arial"/>
          <w:color w:val="00B050"/>
        </w:rPr>
        <w:t xml:space="preserve"> </w:t>
      </w:r>
      <w:r>
        <w:rPr>
          <w:rFonts w:cs="Arial"/>
          <w:color w:val="000000"/>
        </w:rPr>
        <w:t>have</w:t>
      </w:r>
      <w:r w:rsidR="008B15C8" w:rsidRPr="00E83DE0">
        <w:rPr>
          <w:rFonts w:cs="Arial"/>
          <w:color w:val="000000"/>
        </w:rPr>
        <w:t xml:space="preserve"> an understanding of the legislation relevant to </w:t>
      </w:r>
      <w:r w:rsidR="008B15C8">
        <w:rPr>
          <w:rFonts w:cs="Arial"/>
          <w:color w:val="000000"/>
        </w:rPr>
        <w:t>our work</w:t>
      </w:r>
      <w:r w:rsidR="001D6729">
        <w:rPr>
          <w:rFonts w:cs="Arial"/>
          <w:color w:val="000000"/>
        </w:rPr>
        <w:t>, and</w:t>
      </w:r>
      <w:r w:rsidR="008B15C8" w:rsidRPr="00E83DE0">
        <w:rPr>
          <w:rFonts w:cs="Arial"/>
          <w:color w:val="000000"/>
        </w:rPr>
        <w:t xml:space="preserve"> obligations within the legislation.</w:t>
      </w:r>
      <w:r w:rsidR="001D6729">
        <w:rPr>
          <w:rFonts w:cs="Arial"/>
          <w:color w:val="000000"/>
        </w:rPr>
        <w:t xml:space="preserve"> Workers</w:t>
      </w:r>
      <w:r>
        <w:rPr>
          <w:rFonts w:cs="Arial"/>
          <w:color w:val="000000"/>
        </w:rPr>
        <w:t xml:space="preserve"> will</w:t>
      </w:r>
      <w:r w:rsidR="008B15C8" w:rsidRPr="00E83DE0">
        <w:rPr>
          <w:rFonts w:cs="Arial"/>
          <w:color w:val="000000"/>
        </w:rPr>
        <w:t xml:space="preserve"> respe</w:t>
      </w:r>
      <w:r>
        <w:rPr>
          <w:rFonts w:cs="Arial"/>
          <w:color w:val="000000"/>
        </w:rPr>
        <w:t>ct the law in the general sense.</w:t>
      </w:r>
      <w:r w:rsidR="008B15C8" w:rsidRPr="00E83DE0">
        <w:rPr>
          <w:rFonts w:cs="Arial"/>
          <w:color w:val="000000"/>
        </w:rPr>
        <w:t xml:space="preserve"> </w:t>
      </w:r>
    </w:p>
    <w:p w14:paraId="4A518E8C"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will report to the police any alleged illegal activity in regard to any person who carries out the duties of </w:t>
      </w:r>
      <w:r w:rsidR="008B15C8">
        <w:rPr>
          <w:rFonts w:cs="Arial"/>
          <w:color w:val="000000"/>
        </w:rPr>
        <w:t>the organisation</w:t>
      </w:r>
      <w:r w:rsidR="008B15C8" w:rsidRPr="00E83DE0">
        <w:rPr>
          <w:rFonts w:cs="Arial"/>
          <w:color w:val="000000"/>
        </w:rPr>
        <w:t>.</w:t>
      </w:r>
    </w:p>
    <w:p w14:paraId="35D6739E" w14:textId="77777777" w:rsidR="008B15C8" w:rsidRPr="00E83DE0" w:rsidRDefault="008B15C8" w:rsidP="008B15C8">
      <w:pPr>
        <w:autoSpaceDE w:val="0"/>
        <w:autoSpaceDN w:val="0"/>
        <w:adjustRightInd w:val="0"/>
        <w:spacing w:after="0" w:line="240" w:lineRule="auto"/>
        <w:rPr>
          <w:rFonts w:cs="Arial"/>
          <w:color w:val="000000"/>
        </w:rPr>
      </w:pPr>
    </w:p>
    <w:p w14:paraId="7F1E374E" w14:textId="77777777" w:rsidR="008B15C8" w:rsidRPr="009A1103" w:rsidRDefault="008B15C8" w:rsidP="008B15C8">
      <w:pPr>
        <w:autoSpaceDE w:val="0"/>
        <w:autoSpaceDN w:val="0"/>
        <w:adjustRightInd w:val="0"/>
        <w:spacing w:after="0" w:line="240" w:lineRule="auto"/>
        <w:rPr>
          <w:rFonts w:cs="Arial"/>
          <w:b/>
          <w:iCs/>
          <w:color w:val="000000"/>
        </w:rPr>
      </w:pPr>
      <w:r w:rsidRPr="009A1103">
        <w:rPr>
          <w:rFonts w:cs="Arial"/>
          <w:b/>
          <w:iCs/>
          <w:color w:val="000000"/>
        </w:rPr>
        <w:t>Following instructions</w:t>
      </w:r>
    </w:p>
    <w:p w14:paraId="453CB368" w14:textId="77777777" w:rsidR="008B15C8" w:rsidRDefault="008B15C8" w:rsidP="008B15C8">
      <w:pPr>
        <w:autoSpaceDE w:val="0"/>
        <w:autoSpaceDN w:val="0"/>
        <w:adjustRightInd w:val="0"/>
        <w:spacing w:after="0" w:line="240" w:lineRule="auto"/>
        <w:rPr>
          <w:rFonts w:cs="Arial"/>
          <w:color w:val="000000"/>
        </w:rPr>
      </w:pPr>
      <w:r>
        <w:rPr>
          <w:rFonts w:cs="Arial"/>
          <w:color w:val="000000"/>
        </w:rPr>
        <w:t>You should</w:t>
      </w:r>
      <w:r w:rsidRPr="00E83DE0">
        <w:rPr>
          <w:rFonts w:cs="Arial"/>
          <w:color w:val="000000"/>
        </w:rPr>
        <w:t xml:space="preserve"> carry out all reasonable and lawful instructions related to </w:t>
      </w:r>
      <w:r>
        <w:rPr>
          <w:rFonts w:cs="Arial"/>
          <w:color w:val="000000"/>
        </w:rPr>
        <w:t>your</w:t>
      </w:r>
      <w:r w:rsidRPr="00E83DE0">
        <w:rPr>
          <w:rFonts w:cs="Arial"/>
          <w:color w:val="000000"/>
        </w:rPr>
        <w:t xml:space="preserve"> work.</w:t>
      </w:r>
      <w:r>
        <w:rPr>
          <w:rFonts w:cs="Arial"/>
          <w:color w:val="000000"/>
        </w:rPr>
        <w:t xml:space="preserve"> </w:t>
      </w:r>
      <w:r w:rsidRPr="00E83DE0">
        <w:rPr>
          <w:rFonts w:cs="Arial"/>
          <w:color w:val="000000"/>
        </w:rPr>
        <w:t xml:space="preserve">Where the instruction is, or appears to be, unlawful, </w:t>
      </w:r>
      <w:r>
        <w:rPr>
          <w:rFonts w:cs="Arial"/>
          <w:color w:val="000000"/>
        </w:rPr>
        <w:t xml:space="preserve">you </w:t>
      </w:r>
      <w:r w:rsidRPr="00E83DE0">
        <w:rPr>
          <w:rFonts w:cs="Arial"/>
          <w:color w:val="000000"/>
        </w:rPr>
        <w:t xml:space="preserve">may refuse to comply and report the matter to </w:t>
      </w:r>
      <w:r>
        <w:rPr>
          <w:rFonts w:cs="Arial"/>
          <w:color w:val="000000"/>
        </w:rPr>
        <w:t>the Directors.</w:t>
      </w:r>
    </w:p>
    <w:p w14:paraId="44BB713A" w14:textId="77777777" w:rsidR="008B15C8" w:rsidRDefault="008B15C8" w:rsidP="008B15C8">
      <w:pPr>
        <w:autoSpaceDE w:val="0"/>
        <w:autoSpaceDN w:val="0"/>
        <w:adjustRightInd w:val="0"/>
        <w:spacing w:after="0" w:line="240" w:lineRule="auto"/>
        <w:rPr>
          <w:rFonts w:cs="Arial"/>
          <w:color w:val="000000"/>
        </w:rPr>
      </w:pPr>
    </w:p>
    <w:p w14:paraId="65F38CBE" w14:textId="77777777" w:rsidR="008B15C8" w:rsidRDefault="008B15C8" w:rsidP="008B15C8">
      <w:pPr>
        <w:autoSpaceDE w:val="0"/>
        <w:autoSpaceDN w:val="0"/>
        <w:adjustRightInd w:val="0"/>
        <w:spacing w:after="0" w:line="240" w:lineRule="auto"/>
        <w:rPr>
          <w:rFonts w:cs="Arial"/>
          <w:color w:val="000000"/>
        </w:rPr>
      </w:pPr>
      <w:r w:rsidRPr="00E83DE0">
        <w:rPr>
          <w:rFonts w:cs="Arial"/>
          <w:color w:val="000000"/>
        </w:rPr>
        <w:t xml:space="preserve">Where the instructions appear to be unreasonable, </w:t>
      </w:r>
      <w:r>
        <w:rPr>
          <w:rFonts w:cs="Arial"/>
          <w:color w:val="000000"/>
        </w:rPr>
        <w:t>you</w:t>
      </w:r>
      <w:r w:rsidRPr="00E83DE0">
        <w:rPr>
          <w:rFonts w:cs="Arial"/>
          <w:color w:val="000000"/>
        </w:rPr>
        <w:t xml:space="preserve"> should communicate this to the person giving the instruction.</w:t>
      </w:r>
      <w:r>
        <w:rPr>
          <w:rFonts w:cs="Arial"/>
          <w:color w:val="000000"/>
        </w:rPr>
        <w:t xml:space="preserve"> If</w:t>
      </w:r>
      <w:r w:rsidRPr="00E83DE0">
        <w:rPr>
          <w:rFonts w:cs="Arial"/>
          <w:color w:val="000000"/>
        </w:rPr>
        <w:t xml:space="preserve"> the matter cannot be resolved through discussion, </w:t>
      </w:r>
      <w:r>
        <w:rPr>
          <w:rFonts w:cs="Arial"/>
          <w:color w:val="000000"/>
        </w:rPr>
        <w:t>you</w:t>
      </w:r>
      <w:r w:rsidRPr="00E83DE0">
        <w:rPr>
          <w:rFonts w:cs="Arial"/>
          <w:color w:val="000000"/>
        </w:rPr>
        <w:t xml:space="preserve"> may raise the issue through the internal grievance procedure.</w:t>
      </w:r>
    </w:p>
    <w:p w14:paraId="4B6B4A96" w14:textId="77777777" w:rsidR="008B15C8" w:rsidRDefault="008B15C8" w:rsidP="008B15C8">
      <w:pPr>
        <w:autoSpaceDE w:val="0"/>
        <w:autoSpaceDN w:val="0"/>
        <w:adjustRightInd w:val="0"/>
        <w:spacing w:after="0" w:line="240" w:lineRule="auto"/>
        <w:rPr>
          <w:rFonts w:cs="Arial"/>
          <w:color w:val="000000"/>
        </w:rPr>
      </w:pPr>
    </w:p>
    <w:p w14:paraId="6E19361B" w14:textId="77777777" w:rsidR="008B15C8" w:rsidRPr="009A1103" w:rsidRDefault="008B15C8" w:rsidP="008B15C8">
      <w:pPr>
        <w:autoSpaceDE w:val="0"/>
        <w:autoSpaceDN w:val="0"/>
        <w:adjustRightInd w:val="0"/>
        <w:spacing w:after="0" w:line="240" w:lineRule="auto"/>
        <w:rPr>
          <w:rFonts w:cs="Arial"/>
          <w:b/>
          <w:iCs/>
          <w:color w:val="000000"/>
        </w:rPr>
      </w:pPr>
      <w:r w:rsidRPr="009A1103">
        <w:rPr>
          <w:rFonts w:cs="Arial"/>
          <w:b/>
          <w:iCs/>
          <w:color w:val="000000"/>
        </w:rPr>
        <w:t>Workplace Health and Safety</w:t>
      </w:r>
    </w:p>
    <w:p w14:paraId="583D8CF0"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You must comply with our policy and procedure about </w:t>
      </w:r>
      <w:r w:rsidRPr="00E83DE0">
        <w:rPr>
          <w:rFonts w:cs="Arial"/>
          <w:color w:val="000000"/>
        </w:rPr>
        <w:t xml:space="preserve">Workplace Health and Safety and other instructions as issued. </w:t>
      </w:r>
      <w:r>
        <w:rPr>
          <w:rFonts w:cs="Arial"/>
          <w:color w:val="000000"/>
        </w:rPr>
        <w:t>You must not</w:t>
      </w:r>
      <w:r w:rsidRPr="00E83DE0">
        <w:rPr>
          <w:rFonts w:cs="Arial"/>
          <w:color w:val="000000"/>
        </w:rPr>
        <w:t xml:space="preserve"> wilfully place </w:t>
      </w:r>
      <w:r>
        <w:rPr>
          <w:rFonts w:cs="Arial"/>
          <w:color w:val="000000"/>
        </w:rPr>
        <w:t>yourself</w:t>
      </w:r>
      <w:r w:rsidRPr="00E83DE0">
        <w:rPr>
          <w:rFonts w:cs="Arial"/>
          <w:color w:val="000000"/>
        </w:rPr>
        <w:t xml:space="preserve"> and others at risk.</w:t>
      </w:r>
    </w:p>
    <w:p w14:paraId="4C54B904" w14:textId="77777777" w:rsidR="008B15C8" w:rsidRPr="00E83DE0" w:rsidRDefault="008B15C8" w:rsidP="008B15C8">
      <w:pPr>
        <w:autoSpaceDE w:val="0"/>
        <w:autoSpaceDN w:val="0"/>
        <w:adjustRightInd w:val="0"/>
        <w:spacing w:after="0" w:line="240" w:lineRule="auto"/>
        <w:rPr>
          <w:rFonts w:cs="Arial"/>
          <w:color w:val="000000"/>
        </w:rPr>
      </w:pPr>
    </w:p>
    <w:p w14:paraId="694AA285"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t>Respect for Persons</w:t>
      </w:r>
    </w:p>
    <w:p w14:paraId="6F49C0E0" w14:textId="77777777" w:rsidR="008B15C8" w:rsidRPr="00E83DE0" w:rsidRDefault="008B15C8" w:rsidP="008B15C8">
      <w:pPr>
        <w:autoSpaceDE w:val="0"/>
        <w:autoSpaceDN w:val="0"/>
        <w:adjustRightInd w:val="0"/>
        <w:spacing w:after="0" w:line="240" w:lineRule="auto"/>
        <w:rPr>
          <w:rFonts w:cs="Arial"/>
          <w:color w:val="000000"/>
        </w:rPr>
      </w:pPr>
      <w:r>
        <w:rPr>
          <w:rFonts w:cs="Arial"/>
          <w:color w:val="000000"/>
        </w:rPr>
        <w:t>You should</w:t>
      </w:r>
      <w:r w:rsidRPr="00E83DE0">
        <w:rPr>
          <w:rFonts w:cs="Arial"/>
          <w:color w:val="000000"/>
        </w:rPr>
        <w:t xml:space="preserve"> respect the rights, dignity and views of others. This extend</w:t>
      </w:r>
      <w:r>
        <w:rPr>
          <w:rFonts w:cs="Arial"/>
          <w:color w:val="000000"/>
        </w:rPr>
        <w:t>s</w:t>
      </w:r>
      <w:r w:rsidRPr="00E83DE0">
        <w:rPr>
          <w:rFonts w:cs="Arial"/>
          <w:color w:val="000000"/>
        </w:rPr>
        <w:t xml:space="preserve"> from </w:t>
      </w:r>
      <w:r>
        <w:rPr>
          <w:rFonts w:cs="Arial"/>
          <w:color w:val="000000"/>
        </w:rPr>
        <w:t>people</w:t>
      </w:r>
      <w:r w:rsidRPr="00E83DE0">
        <w:rPr>
          <w:rFonts w:cs="Arial"/>
          <w:color w:val="000000"/>
        </w:rPr>
        <w:t xml:space="preserve"> with disability and their families to colleagues and members of the public. </w:t>
      </w:r>
      <w:r>
        <w:rPr>
          <w:rFonts w:cs="Arial"/>
          <w:color w:val="000000"/>
        </w:rPr>
        <w:t>You should</w:t>
      </w:r>
      <w:r w:rsidRPr="00E83DE0">
        <w:rPr>
          <w:rFonts w:cs="Arial"/>
          <w:color w:val="000000"/>
        </w:rPr>
        <w:t xml:space="preserve"> demonstrate </w:t>
      </w:r>
      <w:r>
        <w:rPr>
          <w:rFonts w:cs="Arial"/>
          <w:color w:val="000000"/>
        </w:rPr>
        <w:t xml:space="preserve">your </w:t>
      </w:r>
      <w:r w:rsidRPr="00E83DE0">
        <w:rPr>
          <w:rFonts w:cs="Arial"/>
          <w:color w:val="000000"/>
        </w:rPr>
        <w:t xml:space="preserve">respect for the individual/family </w:t>
      </w:r>
      <w:r>
        <w:rPr>
          <w:rFonts w:cs="Arial"/>
          <w:color w:val="000000"/>
        </w:rPr>
        <w:t>you</w:t>
      </w:r>
      <w:r w:rsidRPr="00E83DE0">
        <w:rPr>
          <w:rFonts w:cs="Arial"/>
          <w:color w:val="000000"/>
        </w:rPr>
        <w:t xml:space="preserve"> are supporting, </w:t>
      </w:r>
      <w:r>
        <w:rPr>
          <w:rFonts w:cs="Arial"/>
          <w:color w:val="000000"/>
        </w:rPr>
        <w:t>your</w:t>
      </w:r>
      <w:r w:rsidRPr="00E83DE0">
        <w:rPr>
          <w:rFonts w:cs="Arial"/>
          <w:color w:val="000000"/>
        </w:rPr>
        <w:t xml:space="preserve"> workplace and others by:</w:t>
      </w:r>
    </w:p>
    <w:p w14:paraId="7B79352D" w14:textId="77777777" w:rsidR="008B15C8" w:rsidRPr="003F06BB" w:rsidRDefault="001D6729" w:rsidP="008B15C8">
      <w:pPr>
        <w:pStyle w:val="ListParagraph"/>
        <w:numPr>
          <w:ilvl w:val="0"/>
          <w:numId w:val="26"/>
        </w:numPr>
        <w:autoSpaceDE w:val="0"/>
        <w:autoSpaceDN w:val="0"/>
        <w:adjustRightInd w:val="0"/>
        <w:rPr>
          <w:rFonts w:cs="Arial"/>
          <w:color w:val="000000"/>
          <w:sz w:val="22"/>
        </w:rPr>
      </w:pPr>
      <w:r>
        <w:rPr>
          <w:rFonts w:cs="Arial"/>
          <w:color w:val="000000"/>
          <w:sz w:val="22"/>
        </w:rPr>
        <w:t xml:space="preserve">wearing clothing appropriate for the task: - </w:t>
      </w:r>
      <w:r w:rsidR="008B15C8" w:rsidRPr="00185B45">
        <w:rPr>
          <w:rFonts w:cs="Arial"/>
          <w:color w:val="000000"/>
          <w:sz w:val="22"/>
        </w:rPr>
        <w:t>clean and tidy, modest and dignified;</w:t>
      </w:r>
    </w:p>
    <w:p w14:paraId="73F9FD73" w14:textId="77777777" w:rsidR="008B15C8" w:rsidRPr="00185B45" w:rsidRDefault="008B15C8" w:rsidP="008B15C8">
      <w:pPr>
        <w:pStyle w:val="ListParagraph"/>
        <w:numPr>
          <w:ilvl w:val="0"/>
          <w:numId w:val="26"/>
        </w:numPr>
        <w:autoSpaceDE w:val="0"/>
        <w:autoSpaceDN w:val="0"/>
        <w:adjustRightInd w:val="0"/>
        <w:rPr>
          <w:rFonts w:cs="Arial"/>
          <w:color w:val="000000"/>
          <w:sz w:val="22"/>
        </w:rPr>
      </w:pPr>
      <w:r w:rsidRPr="00185B45">
        <w:rPr>
          <w:rFonts w:cs="Arial"/>
          <w:color w:val="000000"/>
          <w:sz w:val="22"/>
        </w:rPr>
        <w:t>always being punctual;</w:t>
      </w:r>
    </w:p>
    <w:p w14:paraId="587D1997" w14:textId="77777777" w:rsidR="008B15C8" w:rsidRPr="00185B45" w:rsidRDefault="008B15C8" w:rsidP="008B15C8">
      <w:pPr>
        <w:pStyle w:val="ListParagraph"/>
        <w:numPr>
          <w:ilvl w:val="0"/>
          <w:numId w:val="26"/>
        </w:numPr>
        <w:autoSpaceDE w:val="0"/>
        <w:autoSpaceDN w:val="0"/>
        <w:adjustRightInd w:val="0"/>
        <w:rPr>
          <w:rFonts w:cs="Arial"/>
          <w:color w:val="000000"/>
          <w:sz w:val="22"/>
        </w:rPr>
      </w:pPr>
      <w:r w:rsidRPr="00185B45">
        <w:rPr>
          <w:rFonts w:cs="Arial"/>
          <w:color w:val="000000"/>
          <w:sz w:val="22"/>
        </w:rPr>
        <w:t>not smoking while providing personal care or family support;</w:t>
      </w:r>
    </w:p>
    <w:p w14:paraId="524B9696" w14:textId="77777777" w:rsidR="008B15C8" w:rsidRPr="00185B45" w:rsidRDefault="008B15C8" w:rsidP="008B15C8">
      <w:pPr>
        <w:pStyle w:val="ListParagraph"/>
        <w:numPr>
          <w:ilvl w:val="0"/>
          <w:numId w:val="26"/>
        </w:numPr>
        <w:autoSpaceDE w:val="0"/>
        <w:autoSpaceDN w:val="0"/>
        <w:adjustRightInd w:val="0"/>
        <w:rPr>
          <w:rFonts w:cs="Arial"/>
          <w:color w:val="000000"/>
          <w:sz w:val="22"/>
        </w:rPr>
      </w:pPr>
      <w:r w:rsidRPr="00185B45">
        <w:rPr>
          <w:rFonts w:cs="Arial"/>
          <w:color w:val="000000"/>
          <w:sz w:val="22"/>
        </w:rPr>
        <w:t>not using inappropriate language;</w:t>
      </w:r>
      <w:r>
        <w:rPr>
          <w:rFonts w:cs="Arial"/>
          <w:color w:val="000000"/>
          <w:sz w:val="22"/>
        </w:rPr>
        <w:t xml:space="preserve"> and</w:t>
      </w:r>
    </w:p>
    <w:p w14:paraId="38DCE570" w14:textId="77777777" w:rsidR="008B15C8" w:rsidRPr="00EB4E71" w:rsidRDefault="008B15C8" w:rsidP="008B15C8">
      <w:pPr>
        <w:pStyle w:val="ListParagraph"/>
        <w:numPr>
          <w:ilvl w:val="0"/>
          <w:numId w:val="26"/>
        </w:numPr>
        <w:autoSpaceDE w:val="0"/>
        <w:autoSpaceDN w:val="0"/>
        <w:adjustRightInd w:val="0"/>
        <w:rPr>
          <w:rFonts w:cs="Arial"/>
          <w:color w:val="000000"/>
          <w:sz w:val="22"/>
        </w:rPr>
      </w:pPr>
      <w:r w:rsidRPr="00EB4E71">
        <w:rPr>
          <w:rFonts w:cs="Arial"/>
          <w:color w:val="000000"/>
          <w:sz w:val="22"/>
        </w:rPr>
        <w:t>respecting and acting within the culture of the family and the organisation.</w:t>
      </w:r>
    </w:p>
    <w:p w14:paraId="0D5AD793" w14:textId="77777777" w:rsidR="008B15C8" w:rsidRPr="00185B45" w:rsidRDefault="008B15C8" w:rsidP="008B15C8">
      <w:pPr>
        <w:autoSpaceDE w:val="0"/>
        <w:autoSpaceDN w:val="0"/>
        <w:adjustRightInd w:val="0"/>
        <w:spacing w:after="0"/>
        <w:rPr>
          <w:rFonts w:cs="Arial"/>
          <w:color w:val="000000"/>
        </w:rPr>
      </w:pPr>
    </w:p>
    <w:p w14:paraId="710CECBB"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will not tolerate any abuse, ne</w:t>
      </w:r>
      <w:r w:rsidR="005C5325">
        <w:rPr>
          <w:rFonts w:cs="Arial"/>
          <w:color w:val="000000"/>
        </w:rPr>
        <w:t>glect or assault of any person</w:t>
      </w:r>
    </w:p>
    <w:p w14:paraId="17E2A2F8" w14:textId="77777777" w:rsidR="005827FF" w:rsidRDefault="005827FF" w:rsidP="008B15C8">
      <w:pPr>
        <w:autoSpaceDE w:val="0"/>
        <w:autoSpaceDN w:val="0"/>
        <w:adjustRightInd w:val="0"/>
        <w:spacing w:after="0" w:line="240" w:lineRule="auto"/>
        <w:rPr>
          <w:rFonts w:cs="Arial"/>
          <w:b/>
          <w:bCs/>
          <w:color w:val="000000"/>
        </w:rPr>
      </w:pPr>
    </w:p>
    <w:p w14:paraId="6C92C042" w14:textId="77777777" w:rsidR="00D911B5" w:rsidRDefault="00D911B5" w:rsidP="008B15C8">
      <w:pPr>
        <w:autoSpaceDE w:val="0"/>
        <w:autoSpaceDN w:val="0"/>
        <w:adjustRightInd w:val="0"/>
        <w:spacing w:after="0" w:line="240" w:lineRule="auto"/>
        <w:rPr>
          <w:rFonts w:cs="Arial"/>
          <w:b/>
          <w:bCs/>
          <w:color w:val="000000"/>
        </w:rPr>
      </w:pPr>
    </w:p>
    <w:p w14:paraId="54E69EB5" w14:textId="77777777" w:rsidR="005332B8" w:rsidRDefault="005332B8" w:rsidP="008B15C8">
      <w:pPr>
        <w:autoSpaceDE w:val="0"/>
        <w:autoSpaceDN w:val="0"/>
        <w:adjustRightInd w:val="0"/>
        <w:spacing w:after="0" w:line="240" w:lineRule="auto"/>
        <w:rPr>
          <w:rFonts w:cs="Arial"/>
          <w:b/>
          <w:bCs/>
          <w:color w:val="000000"/>
        </w:rPr>
      </w:pPr>
    </w:p>
    <w:p w14:paraId="2E6373FA"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lastRenderedPageBreak/>
        <w:t>Personal Integrity</w:t>
      </w:r>
    </w:p>
    <w:p w14:paraId="3864F8B7" w14:textId="77777777" w:rsidR="008B15C8" w:rsidRPr="00E83DE0" w:rsidRDefault="005827FF" w:rsidP="008B15C8">
      <w:pPr>
        <w:autoSpaceDE w:val="0"/>
        <w:autoSpaceDN w:val="0"/>
        <w:adjustRightInd w:val="0"/>
        <w:spacing w:after="0" w:line="240" w:lineRule="auto"/>
        <w:rPr>
          <w:rFonts w:cs="Arial"/>
          <w:color w:val="000000"/>
        </w:rPr>
      </w:pPr>
      <w:r w:rsidRPr="005827FF">
        <w:rPr>
          <w:rFonts w:cs="Arial"/>
        </w:rPr>
        <w:t>Pathways to Leadership staff</w:t>
      </w:r>
      <w:r w:rsidR="008B15C8" w:rsidRPr="005827FF">
        <w:rPr>
          <w:rFonts w:cs="Arial"/>
        </w:rPr>
        <w:t xml:space="preserve"> have</w:t>
      </w:r>
      <w:r w:rsidR="008B15C8" w:rsidRPr="00E83DE0">
        <w:rPr>
          <w:rFonts w:cs="Arial"/>
          <w:color w:val="000000"/>
        </w:rPr>
        <w:t xml:space="preserve"> a responsibility when supporting a </w:t>
      </w:r>
      <w:r w:rsidR="008B15C8">
        <w:rPr>
          <w:rFonts w:cs="Arial"/>
          <w:color w:val="000000"/>
        </w:rPr>
        <w:t xml:space="preserve">person with disability and </w:t>
      </w:r>
      <w:r w:rsidR="008B15C8" w:rsidRPr="00E83DE0">
        <w:rPr>
          <w:rFonts w:cs="Arial"/>
          <w:color w:val="000000"/>
        </w:rPr>
        <w:t>family to:</w:t>
      </w:r>
    </w:p>
    <w:p w14:paraId="14A6557B" w14:textId="77777777" w:rsidR="008B15C8" w:rsidRDefault="008B15C8" w:rsidP="008B15C8">
      <w:pPr>
        <w:pStyle w:val="ListParagraph"/>
        <w:numPr>
          <w:ilvl w:val="0"/>
          <w:numId w:val="26"/>
        </w:numPr>
        <w:autoSpaceDE w:val="0"/>
        <w:autoSpaceDN w:val="0"/>
        <w:adjustRightInd w:val="0"/>
        <w:rPr>
          <w:rFonts w:cs="Arial"/>
          <w:color w:val="000000"/>
          <w:sz w:val="22"/>
        </w:rPr>
      </w:pPr>
      <w:r>
        <w:rPr>
          <w:rFonts w:cs="Arial"/>
          <w:color w:val="000000"/>
          <w:sz w:val="22"/>
        </w:rPr>
        <w:t>Make sure</w:t>
      </w:r>
      <w:r w:rsidRPr="00EB73BF">
        <w:rPr>
          <w:rFonts w:cs="Arial"/>
          <w:color w:val="000000"/>
          <w:sz w:val="22"/>
        </w:rPr>
        <w:t xml:space="preserve"> the interests, choices and personal requirements of that </w:t>
      </w:r>
      <w:r>
        <w:rPr>
          <w:rFonts w:cs="Arial"/>
          <w:color w:val="000000"/>
          <w:sz w:val="22"/>
        </w:rPr>
        <w:t>person</w:t>
      </w:r>
      <w:r w:rsidRPr="00EB73BF">
        <w:rPr>
          <w:rFonts w:cs="Arial"/>
          <w:color w:val="000000"/>
          <w:sz w:val="22"/>
        </w:rPr>
        <w:t xml:space="preserve"> and family are prioritised above your own interests</w:t>
      </w:r>
      <w:r>
        <w:rPr>
          <w:rFonts w:cs="Arial"/>
          <w:color w:val="000000"/>
          <w:sz w:val="22"/>
        </w:rPr>
        <w:t>;</w:t>
      </w:r>
    </w:p>
    <w:p w14:paraId="4C2A10B9" w14:textId="77777777" w:rsidR="008B15C8" w:rsidRPr="00EB73BF" w:rsidRDefault="008B15C8" w:rsidP="008B15C8">
      <w:pPr>
        <w:pStyle w:val="ListParagraph"/>
        <w:numPr>
          <w:ilvl w:val="0"/>
          <w:numId w:val="26"/>
        </w:numPr>
        <w:autoSpaceDE w:val="0"/>
        <w:autoSpaceDN w:val="0"/>
        <w:adjustRightInd w:val="0"/>
        <w:rPr>
          <w:rFonts w:cs="Arial"/>
          <w:color w:val="000000"/>
          <w:sz w:val="22"/>
        </w:rPr>
      </w:pPr>
      <w:r w:rsidRPr="00EB73BF">
        <w:rPr>
          <w:rFonts w:cs="Arial"/>
          <w:color w:val="000000"/>
          <w:sz w:val="22"/>
        </w:rPr>
        <w:t xml:space="preserve">Make sure you act fairly, equitably and without discrimination </w:t>
      </w:r>
      <w:r>
        <w:rPr>
          <w:rFonts w:cs="Arial"/>
          <w:color w:val="000000"/>
          <w:sz w:val="22"/>
        </w:rPr>
        <w:t>when negotiating work arrangements</w:t>
      </w:r>
      <w:r w:rsidRPr="00EB73BF">
        <w:rPr>
          <w:rFonts w:cs="Arial"/>
          <w:color w:val="000000"/>
          <w:sz w:val="22"/>
        </w:rPr>
        <w:t>;</w:t>
      </w:r>
      <w:r>
        <w:rPr>
          <w:rFonts w:cs="Arial"/>
          <w:color w:val="000000"/>
          <w:sz w:val="22"/>
        </w:rPr>
        <w:t xml:space="preserve"> and</w:t>
      </w:r>
    </w:p>
    <w:p w14:paraId="04D0562A" w14:textId="77777777" w:rsidR="008B15C8" w:rsidRPr="00EB4E71" w:rsidRDefault="008B15C8" w:rsidP="008B15C8">
      <w:pPr>
        <w:pStyle w:val="ListParagraph"/>
        <w:numPr>
          <w:ilvl w:val="0"/>
          <w:numId w:val="26"/>
        </w:numPr>
        <w:autoSpaceDE w:val="0"/>
        <w:autoSpaceDN w:val="0"/>
        <w:adjustRightInd w:val="0"/>
        <w:rPr>
          <w:rFonts w:cs="Arial"/>
          <w:color w:val="000000"/>
          <w:sz w:val="22"/>
        </w:rPr>
      </w:pPr>
      <w:r w:rsidRPr="00EB4E71">
        <w:rPr>
          <w:rFonts w:cs="Arial"/>
          <w:color w:val="000000"/>
          <w:sz w:val="22"/>
        </w:rPr>
        <w:t>Immediately report any abuse or neglect of any person by another; including stealing money or property, instances of an employee using ‘community access’ for their own needs, or fraudulent recording of activities.</w:t>
      </w:r>
    </w:p>
    <w:p w14:paraId="47862B46" w14:textId="77777777" w:rsidR="008B15C8" w:rsidRPr="00EB73BF" w:rsidRDefault="008B15C8" w:rsidP="008B15C8">
      <w:pPr>
        <w:autoSpaceDE w:val="0"/>
        <w:autoSpaceDN w:val="0"/>
        <w:adjustRightInd w:val="0"/>
        <w:spacing w:after="0"/>
        <w:rPr>
          <w:rFonts w:cs="Arial"/>
          <w:color w:val="000000"/>
        </w:rPr>
      </w:pPr>
    </w:p>
    <w:p w14:paraId="0137081B"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t>Diligence, Care and Attention</w:t>
      </w:r>
    </w:p>
    <w:p w14:paraId="373EA7F6" w14:textId="77777777" w:rsidR="008B15C8" w:rsidRPr="00E83DE0" w:rsidRDefault="005827FF" w:rsidP="008B15C8">
      <w:pPr>
        <w:autoSpaceDE w:val="0"/>
        <w:autoSpaceDN w:val="0"/>
        <w:adjustRightInd w:val="0"/>
        <w:spacing w:after="0" w:line="240" w:lineRule="auto"/>
        <w:rPr>
          <w:rFonts w:cs="Arial"/>
          <w:color w:val="000000"/>
        </w:rPr>
      </w:pPr>
      <w:r w:rsidRPr="005827FF">
        <w:rPr>
          <w:rFonts w:cs="Arial"/>
        </w:rPr>
        <w:t>Pathways to Leadership staff</w:t>
      </w:r>
      <w:r w:rsidR="001D6729" w:rsidRPr="001D6729">
        <w:rPr>
          <w:rFonts w:cs="Arial"/>
          <w:color w:val="00B050"/>
        </w:rPr>
        <w:t xml:space="preserve"> </w:t>
      </w:r>
      <w:r w:rsidR="00C11E0F">
        <w:rPr>
          <w:rFonts w:cs="Arial"/>
          <w:color w:val="000000"/>
        </w:rPr>
        <w:t>must adhere to Pathways to Leadership</w:t>
      </w:r>
      <w:r w:rsidR="008B15C8">
        <w:rPr>
          <w:rFonts w:cs="Arial"/>
          <w:color w:val="000000"/>
        </w:rPr>
        <w:t>’s</w:t>
      </w:r>
      <w:r w:rsidR="008B15C8" w:rsidRPr="00E83DE0">
        <w:rPr>
          <w:rFonts w:cs="Arial"/>
          <w:color w:val="000000"/>
        </w:rPr>
        <w:t xml:space="preserve"> Policy and Procedures and </w:t>
      </w:r>
      <w:r w:rsidR="001D6729">
        <w:rPr>
          <w:rFonts w:cs="Arial"/>
          <w:color w:val="000000"/>
        </w:rPr>
        <w:t xml:space="preserve">the </w:t>
      </w:r>
      <w:r w:rsidR="008B15C8" w:rsidRPr="00E83DE0">
        <w:rPr>
          <w:rFonts w:cs="Arial"/>
          <w:color w:val="000000"/>
        </w:rPr>
        <w:t>employment contract.</w:t>
      </w:r>
      <w:r w:rsidR="008B15C8" w:rsidRPr="00384A0D">
        <w:rPr>
          <w:rFonts w:cs="Arial"/>
          <w:color w:val="000000"/>
        </w:rPr>
        <w:t xml:space="preserve"> </w:t>
      </w:r>
      <w:r w:rsidR="00E1569B">
        <w:rPr>
          <w:rFonts w:cs="Arial"/>
          <w:color w:val="000000"/>
        </w:rPr>
        <w:t>Pathways to Leadership</w:t>
      </w:r>
      <w:r w:rsidR="008B15C8" w:rsidRPr="00E83DE0">
        <w:rPr>
          <w:rFonts w:cs="Arial"/>
          <w:color w:val="000000"/>
        </w:rPr>
        <w:t xml:space="preserve"> will ensure that </w:t>
      </w:r>
      <w:r w:rsidR="001D6729">
        <w:rPr>
          <w:rFonts w:cs="Arial"/>
          <w:color w:val="000000"/>
        </w:rPr>
        <w:t>worker</w:t>
      </w:r>
      <w:r w:rsidR="00C11E0F">
        <w:rPr>
          <w:rFonts w:cs="Arial"/>
          <w:color w:val="000000"/>
        </w:rPr>
        <w:t>s</w:t>
      </w:r>
      <w:r w:rsidR="008B15C8" w:rsidRPr="00E83DE0">
        <w:rPr>
          <w:rFonts w:cs="Arial"/>
          <w:color w:val="000000"/>
        </w:rPr>
        <w:t xml:space="preserve"> are made aware of all current and relevant manuals, procedures, guidelines and practice frameworks.</w:t>
      </w:r>
    </w:p>
    <w:p w14:paraId="79BE4C07" w14:textId="77777777" w:rsidR="008B15C8" w:rsidRPr="00E83DE0" w:rsidRDefault="008B15C8" w:rsidP="008B15C8">
      <w:pPr>
        <w:autoSpaceDE w:val="0"/>
        <w:autoSpaceDN w:val="0"/>
        <w:adjustRightInd w:val="0"/>
        <w:spacing w:after="0" w:line="240" w:lineRule="auto"/>
        <w:rPr>
          <w:rFonts w:cs="Arial"/>
          <w:color w:val="000000"/>
        </w:rPr>
      </w:pPr>
    </w:p>
    <w:p w14:paraId="14778EAC" w14:textId="77777777" w:rsidR="008B15C8" w:rsidRPr="005827FF" w:rsidRDefault="001D6729" w:rsidP="008B15C8">
      <w:pPr>
        <w:autoSpaceDE w:val="0"/>
        <w:autoSpaceDN w:val="0"/>
        <w:adjustRightInd w:val="0"/>
        <w:spacing w:after="0" w:line="240" w:lineRule="auto"/>
        <w:rPr>
          <w:rFonts w:cs="Arial"/>
        </w:rPr>
      </w:pPr>
      <w:r>
        <w:rPr>
          <w:rFonts w:cs="Arial"/>
          <w:color w:val="000000"/>
        </w:rPr>
        <w:t>When</w:t>
      </w:r>
      <w:r w:rsidR="008B15C8">
        <w:rPr>
          <w:rFonts w:cs="Arial"/>
          <w:color w:val="000000"/>
        </w:rPr>
        <w:t xml:space="preserve"> working with people with disabili</w:t>
      </w:r>
      <w:r>
        <w:rPr>
          <w:rFonts w:cs="Arial"/>
          <w:color w:val="000000"/>
        </w:rPr>
        <w:t xml:space="preserve">ty and their families </w:t>
      </w:r>
      <w:r w:rsidR="005827FF">
        <w:rPr>
          <w:rFonts w:cs="Arial"/>
        </w:rPr>
        <w:t>Pathways to Leadership staff</w:t>
      </w:r>
      <w:r w:rsidRPr="005827FF">
        <w:rPr>
          <w:rFonts w:cs="Arial"/>
        </w:rPr>
        <w:t xml:space="preserve"> should</w:t>
      </w:r>
      <w:r w:rsidR="008B15C8" w:rsidRPr="005827FF">
        <w:rPr>
          <w:rFonts w:cs="Arial"/>
        </w:rPr>
        <w:t>:</w:t>
      </w:r>
    </w:p>
    <w:p w14:paraId="49A92623" w14:textId="77777777" w:rsidR="008B15C8" w:rsidRPr="00384A0D"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exercise a high level of care, diligence and professional competency;</w:t>
      </w:r>
    </w:p>
    <w:p w14:paraId="7928FBC1" w14:textId="77777777" w:rsidR="008B15C8" w:rsidRPr="003F06BB"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avoid wilfu</w:t>
      </w:r>
      <w:r w:rsidR="001D6729">
        <w:rPr>
          <w:rFonts w:cs="Arial"/>
          <w:color w:val="000000"/>
          <w:sz w:val="22"/>
        </w:rPr>
        <w:t xml:space="preserve">lly placing the individual, </w:t>
      </w:r>
      <w:r w:rsidRPr="00384A0D">
        <w:rPr>
          <w:rFonts w:cs="Arial"/>
          <w:color w:val="000000"/>
          <w:sz w:val="22"/>
        </w:rPr>
        <w:t>self and</w:t>
      </w:r>
      <w:r w:rsidR="001D6729">
        <w:rPr>
          <w:rFonts w:cs="Arial"/>
          <w:color w:val="000000"/>
          <w:sz w:val="22"/>
        </w:rPr>
        <w:t>/or</w:t>
      </w:r>
      <w:r w:rsidRPr="00384A0D">
        <w:rPr>
          <w:rFonts w:cs="Arial"/>
          <w:color w:val="000000"/>
          <w:sz w:val="22"/>
        </w:rPr>
        <w:t xml:space="preserve"> others at risk of injury, assault, abuse or neglect;</w:t>
      </w:r>
    </w:p>
    <w:p w14:paraId="344F22A9" w14:textId="77777777" w:rsidR="008B15C8" w:rsidRPr="003F06BB"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avoid negligent conduct by giv</w:t>
      </w:r>
      <w:r w:rsidR="001D6729">
        <w:rPr>
          <w:rFonts w:cs="Arial"/>
          <w:color w:val="000000"/>
          <w:sz w:val="22"/>
        </w:rPr>
        <w:t>ing sufficient consideration to</w:t>
      </w:r>
      <w:r w:rsidRPr="00384A0D">
        <w:rPr>
          <w:rFonts w:cs="Arial"/>
          <w:color w:val="000000"/>
          <w:sz w:val="22"/>
        </w:rPr>
        <w:t xml:space="preserve"> actions and decisions, and by obtaining direction and advice;</w:t>
      </w:r>
    </w:p>
    <w:p w14:paraId="5AF1777F" w14:textId="77777777" w:rsidR="008B15C8" w:rsidRPr="003F06BB"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be familiar with all current and relevant policy and procedures, manuals, guidelines and pra</w:t>
      </w:r>
      <w:r w:rsidR="001D6729">
        <w:rPr>
          <w:rFonts w:cs="Arial"/>
          <w:color w:val="000000"/>
          <w:sz w:val="22"/>
        </w:rPr>
        <w:t xml:space="preserve">ctice </w:t>
      </w:r>
      <w:r w:rsidR="001D6729" w:rsidRPr="005827FF">
        <w:rPr>
          <w:rFonts w:cs="Arial"/>
          <w:sz w:val="22"/>
        </w:rPr>
        <w:t>frameworks and ensure these are followed when</w:t>
      </w:r>
      <w:r w:rsidRPr="005827FF">
        <w:rPr>
          <w:rFonts w:cs="Arial"/>
          <w:sz w:val="22"/>
        </w:rPr>
        <w:t xml:space="preserve"> carrying out </w:t>
      </w:r>
      <w:r w:rsidR="001D6729" w:rsidRPr="005827FF">
        <w:rPr>
          <w:rFonts w:cs="Arial"/>
          <w:sz w:val="22"/>
        </w:rPr>
        <w:t xml:space="preserve">all </w:t>
      </w:r>
      <w:r w:rsidRPr="005827FF">
        <w:rPr>
          <w:rFonts w:cs="Arial"/>
          <w:sz w:val="22"/>
        </w:rPr>
        <w:t>duties;</w:t>
      </w:r>
    </w:p>
    <w:p w14:paraId="7C8235A0" w14:textId="77777777" w:rsidR="008B15C8" w:rsidRPr="00384A0D"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 xml:space="preserve">be completely free of the effects of alcohol and drugs whilst performing </w:t>
      </w:r>
      <w:r>
        <w:rPr>
          <w:rFonts w:cs="Arial"/>
          <w:color w:val="000000"/>
          <w:sz w:val="22"/>
        </w:rPr>
        <w:t>your</w:t>
      </w:r>
      <w:r w:rsidRPr="00384A0D">
        <w:rPr>
          <w:rFonts w:cs="Arial"/>
          <w:color w:val="000000"/>
          <w:sz w:val="22"/>
        </w:rPr>
        <w:t xml:space="preserve"> specific duties as an employee, and in preparation for or while providing family support</w:t>
      </w:r>
      <w:r>
        <w:rPr>
          <w:rFonts w:cs="Arial"/>
          <w:color w:val="000000"/>
          <w:sz w:val="22"/>
        </w:rPr>
        <w:t>; and</w:t>
      </w:r>
    </w:p>
    <w:p w14:paraId="2A5029F2" w14:textId="77777777" w:rsidR="008B15C8" w:rsidRPr="00384A0D" w:rsidRDefault="008B15C8" w:rsidP="008B15C8">
      <w:pPr>
        <w:pStyle w:val="ListParagraph"/>
        <w:numPr>
          <w:ilvl w:val="0"/>
          <w:numId w:val="26"/>
        </w:numPr>
        <w:autoSpaceDE w:val="0"/>
        <w:autoSpaceDN w:val="0"/>
        <w:adjustRightInd w:val="0"/>
        <w:rPr>
          <w:rFonts w:cs="Arial"/>
          <w:color w:val="000000"/>
          <w:sz w:val="22"/>
        </w:rPr>
      </w:pPr>
      <w:r w:rsidRPr="00384A0D">
        <w:rPr>
          <w:rFonts w:cs="Arial"/>
          <w:color w:val="000000"/>
          <w:sz w:val="22"/>
        </w:rPr>
        <w:t>avoid any involvement with or transaction of alcohol or ill</w:t>
      </w:r>
      <w:r w:rsidR="001D6729">
        <w:rPr>
          <w:rFonts w:cs="Arial"/>
          <w:color w:val="000000"/>
          <w:sz w:val="22"/>
        </w:rPr>
        <w:t xml:space="preserve">egal drugs while supporting </w:t>
      </w:r>
      <w:r>
        <w:rPr>
          <w:rFonts w:cs="Arial"/>
          <w:color w:val="000000"/>
          <w:sz w:val="22"/>
        </w:rPr>
        <w:t>people</w:t>
      </w:r>
      <w:r w:rsidRPr="00384A0D">
        <w:rPr>
          <w:rFonts w:cs="Arial"/>
          <w:color w:val="000000"/>
          <w:sz w:val="22"/>
        </w:rPr>
        <w:t xml:space="preserve"> and famil</w:t>
      </w:r>
      <w:r>
        <w:rPr>
          <w:rFonts w:cs="Arial"/>
          <w:color w:val="000000"/>
          <w:sz w:val="22"/>
        </w:rPr>
        <w:t>ies.</w:t>
      </w:r>
    </w:p>
    <w:p w14:paraId="6065F544" w14:textId="77777777" w:rsidR="008B15C8" w:rsidRDefault="008B15C8" w:rsidP="008B15C8">
      <w:pPr>
        <w:autoSpaceDE w:val="0"/>
        <w:autoSpaceDN w:val="0"/>
        <w:adjustRightInd w:val="0"/>
        <w:spacing w:after="0" w:line="240" w:lineRule="auto"/>
        <w:rPr>
          <w:rFonts w:cs="Arial"/>
          <w:color w:val="000000"/>
        </w:rPr>
      </w:pPr>
    </w:p>
    <w:p w14:paraId="427F0F10"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t>Economy and Efficiency</w:t>
      </w:r>
    </w:p>
    <w:p w14:paraId="1F71BF18" w14:textId="77777777" w:rsidR="008B15C8" w:rsidRDefault="005827FF" w:rsidP="008B15C8">
      <w:pPr>
        <w:autoSpaceDE w:val="0"/>
        <w:autoSpaceDN w:val="0"/>
        <w:adjustRightInd w:val="0"/>
        <w:spacing w:after="0" w:line="240" w:lineRule="auto"/>
        <w:rPr>
          <w:rFonts w:cs="Arial"/>
          <w:color w:val="000000"/>
        </w:rPr>
      </w:pPr>
      <w:r>
        <w:rPr>
          <w:rFonts w:cs="Arial"/>
        </w:rPr>
        <w:t>Pathways to Leadership staff</w:t>
      </w:r>
      <w:r w:rsidR="008B15C8" w:rsidRPr="005827FF">
        <w:rPr>
          <w:rFonts w:cs="Arial"/>
        </w:rPr>
        <w:t xml:space="preserve"> should </w:t>
      </w:r>
      <w:r w:rsidR="001D6729" w:rsidRPr="005827FF">
        <w:rPr>
          <w:rFonts w:cs="Arial"/>
        </w:rPr>
        <w:t xml:space="preserve">ensure </w:t>
      </w:r>
      <w:r w:rsidR="008B15C8" w:rsidRPr="005827FF">
        <w:rPr>
          <w:rFonts w:cs="Arial"/>
        </w:rPr>
        <w:t xml:space="preserve">people with disability and their families </w:t>
      </w:r>
      <w:r w:rsidR="001D6729" w:rsidRPr="005827FF">
        <w:rPr>
          <w:rFonts w:cs="Arial"/>
        </w:rPr>
        <w:t xml:space="preserve">are supported </w:t>
      </w:r>
      <w:r w:rsidR="00344C85" w:rsidRPr="005827FF">
        <w:rPr>
          <w:rFonts w:cs="Arial"/>
        </w:rPr>
        <w:t>to use</w:t>
      </w:r>
      <w:r w:rsidR="00344C85">
        <w:rPr>
          <w:rFonts w:cs="Arial"/>
          <w:color w:val="000000"/>
        </w:rPr>
        <w:t xml:space="preserve"> </w:t>
      </w:r>
      <w:r w:rsidR="008B15C8" w:rsidRPr="00E83DE0">
        <w:rPr>
          <w:rFonts w:cs="Arial"/>
          <w:color w:val="000000"/>
        </w:rPr>
        <w:t>funding as efficiently</w:t>
      </w:r>
      <w:r w:rsidR="008B15C8">
        <w:rPr>
          <w:rFonts w:cs="Arial"/>
          <w:color w:val="000000"/>
        </w:rPr>
        <w:t xml:space="preserve"> </w:t>
      </w:r>
      <w:r w:rsidR="008B15C8" w:rsidRPr="00E83DE0">
        <w:rPr>
          <w:rFonts w:cs="Arial"/>
          <w:color w:val="000000"/>
        </w:rPr>
        <w:t>and effectively as possible</w:t>
      </w:r>
      <w:r w:rsidR="008B15C8">
        <w:rPr>
          <w:rFonts w:cs="Arial"/>
          <w:color w:val="000000"/>
        </w:rPr>
        <w:t xml:space="preserve">, </w:t>
      </w:r>
      <w:r w:rsidR="008B15C8" w:rsidRPr="00E83DE0">
        <w:rPr>
          <w:rFonts w:cs="Arial"/>
          <w:color w:val="000000"/>
        </w:rPr>
        <w:t>and</w:t>
      </w:r>
      <w:r w:rsidR="008B15C8">
        <w:rPr>
          <w:rFonts w:cs="Arial"/>
          <w:color w:val="000000"/>
        </w:rPr>
        <w:t xml:space="preserve"> </w:t>
      </w:r>
      <w:r w:rsidR="008B15C8" w:rsidRPr="00E83DE0">
        <w:rPr>
          <w:rFonts w:cs="Arial"/>
          <w:color w:val="000000"/>
        </w:rPr>
        <w:t xml:space="preserve">work towards positive outcomes for </w:t>
      </w:r>
      <w:r w:rsidR="008B15C8">
        <w:rPr>
          <w:rFonts w:cs="Arial"/>
          <w:color w:val="000000"/>
        </w:rPr>
        <w:t xml:space="preserve">people with disability </w:t>
      </w:r>
      <w:r w:rsidR="008B15C8" w:rsidRPr="00E83DE0">
        <w:rPr>
          <w:rFonts w:cs="Arial"/>
          <w:color w:val="000000"/>
        </w:rPr>
        <w:t>and their families over</w:t>
      </w:r>
      <w:r w:rsidR="008B15C8">
        <w:rPr>
          <w:rFonts w:cs="Arial"/>
          <w:color w:val="000000"/>
        </w:rPr>
        <w:t xml:space="preserve"> </w:t>
      </w:r>
      <w:r w:rsidR="008B15C8" w:rsidRPr="00E83DE0">
        <w:rPr>
          <w:rFonts w:cs="Arial"/>
          <w:color w:val="000000"/>
        </w:rPr>
        <w:t xml:space="preserve">and above </w:t>
      </w:r>
      <w:r w:rsidR="008B15C8">
        <w:rPr>
          <w:rFonts w:cs="Arial"/>
          <w:color w:val="000000"/>
        </w:rPr>
        <w:t>work</w:t>
      </w:r>
      <w:r w:rsidR="008B15C8" w:rsidRPr="00E83DE0">
        <w:rPr>
          <w:rFonts w:cs="Arial"/>
          <w:color w:val="000000"/>
        </w:rPr>
        <w:t xml:space="preserve"> satisfaction.</w:t>
      </w:r>
    </w:p>
    <w:p w14:paraId="69BCACDF" w14:textId="77777777" w:rsidR="008B15C8" w:rsidRPr="00E83DE0" w:rsidRDefault="008B15C8" w:rsidP="008B15C8">
      <w:pPr>
        <w:autoSpaceDE w:val="0"/>
        <w:autoSpaceDN w:val="0"/>
        <w:adjustRightInd w:val="0"/>
        <w:spacing w:after="0" w:line="240" w:lineRule="auto"/>
        <w:rPr>
          <w:rFonts w:cs="Arial"/>
          <w:color w:val="000000"/>
        </w:rPr>
      </w:pPr>
    </w:p>
    <w:p w14:paraId="0640C6D9" w14:textId="77777777" w:rsidR="008B15C8" w:rsidRPr="00E83DE0" w:rsidRDefault="008B15C8" w:rsidP="008B15C8">
      <w:pPr>
        <w:autoSpaceDE w:val="0"/>
        <w:autoSpaceDN w:val="0"/>
        <w:adjustRightInd w:val="0"/>
        <w:spacing w:after="0" w:line="240" w:lineRule="auto"/>
        <w:rPr>
          <w:rFonts w:cs="Arial"/>
          <w:b/>
          <w:bCs/>
          <w:color w:val="000000"/>
        </w:rPr>
      </w:pPr>
      <w:r w:rsidRPr="00E83DE0">
        <w:rPr>
          <w:rFonts w:cs="Arial"/>
          <w:b/>
          <w:bCs/>
          <w:color w:val="000000"/>
        </w:rPr>
        <w:t>Media Statements/Publicity</w:t>
      </w:r>
    </w:p>
    <w:p w14:paraId="7E193285"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All media statements and publicity events must be </w:t>
      </w:r>
      <w:r w:rsidR="00344C85">
        <w:rPr>
          <w:rFonts w:cs="Arial"/>
          <w:color w:val="000000"/>
        </w:rPr>
        <w:t>endorsed by the Chairperson. A worker should en</w:t>
      </w:r>
      <w:r>
        <w:rPr>
          <w:rFonts w:cs="Arial"/>
          <w:color w:val="000000"/>
        </w:rPr>
        <w:t xml:space="preserve">sure </w:t>
      </w:r>
      <w:r w:rsidRPr="005827FF">
        <w:rPr>
          <w:rFonts w:cs="Arial"/>
        </w:rPr>
        <w:t xml:space="preserve">that any individual being </w:t>
      </w:r>
      <w:r w:rsidR="00344C85" w:rsidRPr="005827FF">
        <w:rPr>
          <w:rFonts w:cs="Arial"/>
        </w:rPr>
        <w:t>included in a photograph</w:t>
      </w:r>
      <w:r w:rsidRPr="005827FF">
        <w:rPr>
          <w:rFonts w:cs="Arial"/>
        </w:rPr>
        <w:t xml:space="preserve"> </w:t>
      </w:r>
      <w:r w:rsidR="00344C85" w:rsidRPr="005827FF">
        <w:rPr>
          <w:rFonts w:cs="Arial"/>
        </w:rPr>
        <w:t>with</w:t>
      </w:r>
      <w:r w:rsidRPr="005827FF">
        <w:rPr>
          <w:rFonts w:cs="Arial"/>
        </w:rPr>
        <w:t xml:space="preserve"> </w:t>
      </w:r>
      <w:r w:rsidR="00344C85" w:rsidRPr="005827FF">
        <w:rPr>
          <w:rFonts w:cs="Arial"/>
        </w:rPr>
        <w:t xml:space="preserve">Pathways to Leadership personnel </w:t>
      </w:r>
      <w:r w:rsidRPr="005827FF">
        <w:rPr>
          <w:rFonts w:cs="Arial"/>
        </w:rPr>
        <w:t>has given consent or had the consent of his or her family beforehand (If the individual is aged over 18 or over and is unable</w:t>
      </w:r>
      <w:r w:rsidRPr="00E83DE0">
        <w:rPr>
          <w:rFonts w:cs="Arial"/>
          <w:color w:val="000000"/>
        </w:rPr>
        <w:t xml:space="preserve"> to give</w:t>
      </w:r>
      <w:r>
        <w:rPr>
          <w:rFonts w:cs="Arial"/>
          <w:color w:val="000000"/>
        </w:rPr>
        <w:t xml:space="preserve"> </w:t>
      </w:r>
      <w:r w:rsidRPr="00E83DE0">
        <w:rPr>
          <w:rFonts w:cs="Arial"/>
          <w:color w:val="000000"/>
        </w:rPr>
        <w:t>consent, with or without support, consent can only be given by an</w:t>
      </w:r>
      <w:r>
        <w:rPr>
          <w:rFonts w:cs="Arial"/>
          <w:color w:val="000000"/>
        </w:rPr>
        <w:t xml:space="preserve"> </w:t>
      </w:r>
      <w:r w:rsidRPr="00E83DE0">
        <w:rPr>
          <w:rFonts w:cs="Arial"/>
          <w:color w:val="000000"/>
        </w:rPr>
        <w:t xml:space="preserve">adult with </w:t>
      </w:r>
      <w:r>
        <w:rPr>
          <w:rFonts w:cs="Arial"/>
          <w:color w:val="000000"/>
        </w:rPr>
        <w:t>authority to make that decision</w:t>
      </w:r>
      <w:r w:rsidRPr="00E83DE0">
        <w:rPr>
          <w:rFonts w:cs="Arial"/>
          <w:color w:val="000000"/>
        </w:rPr>
        <w:t>)</w:t>
      </w:r>
      <w:r>
        <w:rPr>
          <w:rFonts w:cs="Arial"/>
          <w:color w:val="000000"/>
        </w:rPr>
        <w:t>.</w:t>
      </w:r>
    </w:p>
    <w:p w14:paraId="27B4014B" w14:textId="77777777" w:rsidR="008B15C8" w:rsidRPr="00E83DE0" w:rsidRDefault="008B15C8" w:rsidP="008B15C8">
      <w:pPr>
        <w:autoSpaceDE w:val="0"/>
        <w:autoSpaceDN w:val="0"/>
        <w:adjustRightInd w:val="0"/>
        <w:spacing w:after="0" w:line="240" w:lineRule="auto"/>
        <w:rPr>
          <w:rFonts w:cs="Arial"/>
          <w:color w:val="000000"/>
        </w:rPr>
      </w:pPr>
    </w:p>
    <w:p w14:paraId="3FA26028" w14:textId="77777777" w:rsidR="008B15C8" w:rsidRPr="0033095B" w:rsidRDefault="008B15C8" w:rsidP="00B95EC2">
      <w:pPr>
        <w:pStyle w:val="Heading2"/>
      </w:pPr>
      <w:bookmarkStart w:id="19" w:name="_Toc356146743"/>
      <w:r w:rsidRPr="0033095B">
        <w:t>Recruitment and Selection</w:t>
      </w:r>
      <w:bookmarkEnd w:id="19"/>
    </w:p>
    <w:p w14:paraId="534FA410" w14:textId="77777777" w:rsidR="008B15C8" w:rsidRPr="00E83DE0" w:rsidRDefault="00344C85" w:rsidP="008B15C8">
      <w:pPr>
        <w:autoSpaceDE w:val="0"/>
        <w:autoSpaceDN w:val="0"/>
        <w:adjustRightInd w:val="0"/>
        <w:spacing w:after="0" w:line="240" w:lineRule="auto"/>
        <w:rPr>
          <w:rFonts w:cs="Arial"/>
          <w:color w:val="000000"/>
        </w:rPr>
      </w:pPr>
      <w:r>
        <w:rPr>
          <w:rFonts w:cs="Arial"/>
          <w:color w:val="000000"/>
        </w:rPr>
        <w:t>The suitability and skill of</w:t>
      </w:r>
      <w:r w:rsidR="008B15C8">
        <w:rPr>
          <w:rFonts w:cs="Arial"/>
          <w:color w:val="000000"/>
        </w:rPr>
        <w:t xml:space="preserve"> people who work with us</w:t>
      </w:r>
      <w:r w:rsidR="008B15C8" w:rsidRPr="00E83DE0">
        <w:rPr>
          <w:rFonts w:cs="Arial"/>
          <w:color w:val="000000"/>
        </w:rPr>
        <w:t xml:space="preserve"> directly affects the quality of</w:t>
      </w:r>
      <w:r w:rsidR="008B15C8">
        <w:rPr>
          <w:rFonts w:cs="Arial"/>
          <w:color w:val="000000"/>
        </w:rPr>
        <w:t xml:space="preserve"> </w:t>
      </w:r>
      <w:r w:rsidR="008B15C8" w:rsidRPr="00E83DE0">
        <w:rPr>
          <w:rFonts w:cs="Arial"/>
          <w:color w:val="000000"/>
        </w:rPr>
        <w:t xml:space="preserve">service </w:t>
      </w:r>
      <w:r w:rsidR="008B15C8">
        <w:rPr>
          <w:rFonts w:cs="Arial"/>
          <w:color w:val="000000"/>
        </w:rPr>
        <w:t>provide</w:t>
      </w:r>
      <w:r>
        <w:rPr>
          <w:rFonts w:cs="Arial"/>
          <w:color w:val="000000"/>
        </w:rPr>
        <w:t>d</w:t>
      </w:r>
      <w:r w:rsidR="008B15C8" w:rsidRPr="00E83DE0">
        <w:rPr>
          <w:rFonts w:cs="Arial"/>
          <w:color w:val="000000"/>
        </w:rPr>
        <w:t xml:space="preserve"> to families. Every person is valued for their current</w:t>
      </w:r>
      <w:r w:rsidR="008B15C8">
        <w:rPr>
          <w:rFonts w:cs="Arial"/>
          <w:color w:val="000000"/>
        </w:rPr>
        <w:t xml:space="preserve"> </w:t>
      </w:r>
      <w:r w:rsidR="008B15C8" w:rsidRPr="00E83DE0">
        <w:rPr>
          <w:rFonts w:cs="Arial"/>
          <w:color w:val="000000"/>
        </w:rPr>
        <w:t xml:space="preserve">and potential contribution to </w:t>
      </w:r>
      <w:r w:rsidR="008B15C8">
        <w:rPr>
          <w:rFonts w:cs="Arial"/>
          <w:color w:val="000000"/>
        </w:rPr>
        <w:t xml:space="preserve">our </w:t>
      </w:r>
      <w:r w:rsidR="008B15C8" w:rsidRPr="0033095B">
        <w:rPr>
          <w:rFonts w:cs="Arial"/>
          <w:color w:val="000000"/>
          <w:sz w:val="24"/>
        </w:rPr>
        <w:t>org</w:t>
      </w:r>
      <w:r w:rsidR="008B15C8">
        <w:rPr>
          <w:rFonts w:cs="Arial"/>
          <w:color w:val="000000"/>
          <w:sz w:val="24"/>
        </w:rPr>
        <w:t>anisation</w:t>
      </w:r>
      <w:r w:rsidR="008B15C8" w:rsidRPr="00E83DE0">
        <w:rPr>
          <w:rFonts w:cs="Arial"/>
          <w:color w:val="000000"/>
        </w:rPr>
        <w:t>.</w:t>
      </w:r>
    </w:p>
    <w:p w14:paraId="3155E93B" w14:textId="77777777" w:rsidR="008B15C8" w:rsidRDefault="008B15C8" w:rsidP="008B15C8">
      <w:pPr>
        <w:autoSpaceDE w:val="0"/>
        <w:autoSpaceDN w:val="0"/>
        <w:adjustRightInd w:val="0"/>
        <w:spacing w:after="0" w:line="240" w:lineRule="auto"/>
        <w:rPr>
          <w:rFonts w:cs="Arial"/>
          <w:color w:val="000000"/>
        </w:rPr>
      </w:pPr>
    </w:p>
    <w:p w14:paraId="47E15A18"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We </w:t>
      </w:r>
      <w:r w:rsidRPr="00E83DE0">
        <w:rPr>
          <w:rFonts w:cs="Arial"/>
          <w:color w:val="000000"/>
        </w:rPr>
        <w:t>will carry out transparent, accountable and robust recruitment and</w:t>
      </w:r>
      <w:r>
        <w:rPr>
          <w:rFonts w:cs="Arial"/>
          <w:color w:val="000000"/>
        </w:rPr>
        <w:t xml:space="preserve"> </w:t>
      </w:r>
      <w:r w:rsidRPr="00E83DE0">
        <w:rPr>
          <w:rFonts w:cs="Arial"/>
          <w:color w:val="000000"/>
        </w:rPr>
        <w:t>selection policies a</w:t>
      </w:r>
      <w:r>
        <w:rPr>
          <w:rFonts w:cs="Arial"/>
          <w:color w:val="000000"/>
        </w:rPr>
        <w:t xml:space="preserve">nd procedures </w:t>
      </w:r>
      <w:r w:rsidRPr="00E83DE0">
        <w:rPr>
          <w:rFonts w:cs="Arial"/>
          <w:color w:val="000000"/>
        </w:rPr>
        <w:t>that meet any specified regulatory requirements.</w:t>
      </w:r>
    </w:p>
    <w:p w14:paraId="2B4A2682" w14:textId="77777777" w:rsidR="008B15C8" w:rsidRPr="00C17E46" w:rsidRDefault="008B15C8" w:rsidP="008B15C8">
      <w:pPr>
        <w:autoSpaceDE w:val="0"/>
        <w:autoSpaceDN w:val="0"/>
        <w:adjustRightInd w:val="0"/>
        <w:spacing w:after="0" w:line="240" w:lineRule="auto"/>
        <w:rPr>
          <w:rFonts w:cs="Arial"/>
          <w:color w:val="000000"/>
        </w:rPr>
      </w:pPr>
    </w:p>
    <w:p w14:paraId="56B41042" w14:textId="77777777" w:rsidR="00FE0C00" w:rsidRDefault="00FE0C00" w:rsidP="008B15C8">
      <w:pPr>
        <w:autoSpaceDE w:val="0"/>
        <w:autoSpaceDN w:val="0"/>
        <w:adjustRightInd w:val="0"/>
        <w:spacing w:after="0" w:line="240" w:lineRule="auto"/>
        <w:rPr>
          <w:rFonts w:cs="Arial"/>
          <w:b/>
          <w:bCs/>
          <w:color w:val="000000"/>
        </w:rPr>
      </w:pPr>
    </w:p>
    <w:p w14:paraId="54E0954F" w14:textId="77777777" w:rsidR="00FE0C00" w:rsidRDefault="00FE0C00" w:rsidP="008B15C8">
      <w:pPr>
        <w:autoSpaceDE w:val="0"/>
        <w:autoSpaceDN w:val="0"/>
        <w:adjustRightInd w:val="0"/>
        <w:spacing w:after="0" w:line="240" w:lineRule="auto"/>
        <w:rPr>
          <w:rFonts w:cs="Arial"/>
          <w:b/>
          <w:bCs/>
          <w:color w:val="000000"/>
        </w:rPr>
      </w:pPr>
    </w:p>
    <w:p w14:paraId="46CCCFAA" w14:textId="77777777" w:rsidR="005332B8" w:rsidRDefault="005332B8" w:rsidP="008B15C8">
      <w:pPr>
        <w:autoSpaceDE w:val="0"/>
        <w:autoSpaceDN w:val="0"/>
        <w:adjustRightInd w:val="0"/>
        <w:spacing w:after="0" w:line="240" w:lineRule="auto"/>
        <w:rPr>
          <w:rFonts w:cs="Arial"/>
          <w:b/>
          <w:bCs/>
          <w:color w:val="000000"/>
        </w:rPr>
      </w:pPr>
    </w:p>
    <w:p w14:paraId="3A47900A" w14:textId="77777777" w:rsidR="005332B8" w:rsidRDefault="005332B8" w:rsidP="008B15C8">
      <w:pPr>
        <w:autoSpaceDE w:val="0"/>
        <w:autoSpaceDN w:val="0"/>
        <w:adjustRightInd w:val="0"/>
        <w:spacing w:after="0" w:line="240" w:lineRule="auto"/>
        <w:rPr>
          <w:rFonts w:cs="Arial"/>
          <w:b/>
          <w:bCs/>
          <w:color w:val="000000"/>
        </w:rPr>
      </w:pPr>
    </w:p>
    <w:p w14:paraId="666D9CF5" w14:textId="77777777" w:rsidR="008B15C8" w:rsidRPr="00E83DE0" w:rsidRDefault="008B15C8" w:rsidP="008B15C8">
      <w:pPr>
        <w:autoSpaceDE w:val="0"/>
        <w:autoSpaceDN w:val="0"/>
        <w:adjustRightInd w:val="0"/>
        <w:spacing w:after="0" w:line="240" w:lineRule="auto"/>
        <w:rPr>
          <w:rFonts w:cs="Arial"/>
          <w:b/>
          <w:bCs/>
          <w:color w:val="000000"/>
        </w:rPr>
      </w:pPr>
      <w:r>
        <w:rPr>
          <w:rFonts w:cs="Arial"/>
          <w:b/>
          <w:bCs/>
          <w:color w:val="000000"/>
        </w:rPr>
        <w:lastRenderedPageBreak/>
        <w:t>Probity</w:t>
      </w:r>
      <w:r w:rsidRPr="00E83DE0">
        <w:rPr>
          <w:rFonts w:cs="Arial"/>
          <w:b/>
          <w:bCs/>
          <w:color w:val="000000"/>
        </w:rPr>
        <w:t xml:space="preserve"> screening</w:t>
      </w:r>
    </w:p>
    <w:p w14:paraId="162B4E3B" w14:textId="77777777" w:rsidR="008B15C8" w:rsidRDefault="008B15C8" w:rsidP="008B15C8">
      <w:pPr>
        <w:autoSpaceDE w:val="0"/>
        <w:autoSpaceDN w:val="0"/>
        <w:adjustRightInd w:val="0"/>
        <w:spacing w:after="0" w:line="240" w:lineRule="auto"/>
        <w:rPr>
          <w:rFonts w:cs="Arial"/>
          <w:color w:val="000000"/>
        </w:rPr>
      </w:pPr>
      <w:r w:rsidRPr="00C17E46">
        <w:rPr>
          <w:rFonts w:cs="Arial"/>
          <w:color w:val="000000"/>
        </w:rPr>
        <w:t xml:space="preserve">Probity </w:t>
      </w:r>
      <w:r>
        <w:rPr>
          <w:rFonts w:cs="Arial"/>
          <w:color w:val="000000"/>
        </w:rPr>
        <w:t>screening</w:t>
      </w:r>
      <w:r w:rsidRPr="00C17E46">
        <w:rPr>
          <w:rFonts w:cs="Arial"/>
          <w:color w:val="000000"/>
        </w:rPr>
        <w:t xml:space="preserve"> is integral to operational effectiveness. </w:t>
      </w:r>
      <w:r w:rsidRPr="00E83DE0">
        <w:rPr>
          <w:rFonts w:cs="Arial"/>
          <w:color w:val="000000"/>
        </w:rPr>
        <w:t xml:space="preserve">The </w:t>
      </w:r>
      <w:r>
        <w:rPr>
          <w:rFonts w:cs="Arial"/>
          <w:color w:val="000000"/>
        </w:rPr>
        <w:t>Directors</w:t>
      </w:r>
      <w:r w:rsidRPr="00E83DE0">
        <w:rPr>
          <w:rFonts w:cs="Arial"/>
          <w:color w:val="000000"/>
        </w:rPr>
        <w:t xml:space="preserve"> will ensure applications for relevant </w:t>
      </w:r>
      <w:r>
        <w:rPr>
          <w:rFonts w:cs="Arial"/>
          <w:color w:val="000000"/>
        </w:rPr>
        <w:t>probity</w:t>
      </w:r>
      <w:r w:rsidRPr="00E83DE0">
        <w:rPr>
          <w:rFonts w:cs="Arial"/>
          <w:color w:val="000000"/>
        </w:rPr>
        <w:t xml:space="preserve"> screening are lodged for </w:t>
      </w:r>
      <w:r>
        <w:rPr>
          <w:rFonts w:cs="Arial"/>
          <w:color w:val="000000"/>
        </w:rPr>
        <w:t>Directors</w:t>
      </w:r>
      <w:r w:rsidRPr="00E83DE0">
        <w:rPr>
          <w:rFonts w:cs="Arial"/>
          <w:color w:val="000000"/>
        </w:rPr>
        <w:t xml:space="preserve">, </w:t>
      </w:r>
      <w:r w:rsidR="00C11E0F">
        <w:rPr>
          <w:rFonts w:cs="Arial"/>
          <w:color w:val="000000"/>
        </w:rPr>
        <w:t>employees</w:t>
      </w:r>
      <w:r>
        <w:rPr>
          <w:rFonts w:cs="Arial"/>
          <w:color w:val="000000"/>
        </w:rPr>
        <w:t xml:space="preserve"> </w:t>
      </w:r>
      <w:r w:rsidRPr="00E83DE0">
        <w:rPr>
          <w:rFonts w:cs="Arial"/>
          <w:color w:val="000000"/>
        </w:rPr>
        <w:t>and unpaid assistants upon engagement.</w:t>
      </w:r>
    </w:p>
    <w:p w14:paraId="1664DE24" w14:textId="77777777" w:rsidR="008B15C8" w:rsidRPr="00C17E46" w:rsidRDefault="008B15C8" w:rsidP="008B15C8">
      <w:pPr>
        <w:autoSpaceDE w:val="0"/>
        <w:autoSpaceDN w:val="0"/>
        <w:adjustRightInd w:val="0"/>
        <w:spacing w:after="0" w:line="240" w:lineRule="auto"/>
        <w:rPr>
          <w:rFonts w:cs="Arial"/>
          <w:color w:val="000000"/>
        </w:rPr>
      </w:pPr>
    </w:p>
    <w:p w14:paraId="36AAC11A" w14:textId="77777777" w:rsidR="008B15C8" w:rsidRPr="00C17E46" w:rsidRDefault="008B15C8" w:rsidP="008B15C8">
      <w:pPr>
        <w:autoSpaceDE w:val="0"/>
        <w:autoSpaceDN w:val="0"/>
        <w:adjustRightInd w:val="0"/>
        <w:spacing w:after="0" w:line="240" w:lineRule="auto"/>
        <w:rPr>
          <w:rFonts w:cs="Arial"/>
          <w:color w:val="000000"/>
        </w:rPr>
      </w:pPr>
      <w:r w:rsidRPr="00C17E46">
        <w:rPr>
          <w:rFonts w:cs="Arial"/>
          <w:color w:val="000000"/>
        </w:rPr>
        <w:t xml:space="preserve">Risk assessments are an integral part of probity </w:t>
      </w:r>
      <w:r>
        <w:rPr>
          <w:rFonts w:cs="Arial"/>
          <w:color w:val="000000"/>
        </w:rPr>
        <w:t xml:space="preserve">screening. </w:t>
      </w:r>
      <w:r w:rsidR="00E1569B">
        <w:rPr>
          <w:rFonts w:cs="Arial"/>
          <w:color w:val="000000"/>
        </w:rPr>
        <w:t>Pathways to Leadership</w:t>
      </w:r>
      <w:r>
        <w:rPr>
          <w:rFonts w:cs="Arial"/>
          <w:color w:val="000000"/>
        </w:rPr>
        <w:t xml:space="preserve"> will</w:t>
      </w:r>
      <w:r w:rsidRPr="00C17E46">
        <w:rPr>
          <w:rFonts w:cs="Arial"/>
          <w:color w:val="000000"/>
        </w:rPr>
        <w:t xml:space="preserve"> conduct and document a risk assessment when </w:t>
      </w:r>
      <w:r>
        <w:rPr>
          <w:rFonts w:cs="Arial"/>
          <w:color w:val="000000"/>
        </w:rPr>
        <w:t>we</w:t>
      </w:r>
      <w:r w:rsidRPr="00C17E46">
        <w:rPr>
          <w:rFonts w:cs="Arial"/>
          <w:color w:val="000000"/>
        </w:rPr>
        <w:t xml:space="preserve"> become aware that a person is being charged or has been convicted of any offence that may have implications for their work within the organisation</w:t>
      </w:r>
      <w:r w:rsidR="00344C85">
        <w:rPr>
          <w:rFonts w:cs="Arial"/>
          <w:color w:val="000000"/>
        </w:rPr>
        <w:t>. This is</w:t>
      </w:r>
      <w:r w:rsidRPr="00C17E46">
        <w:rPr>
          <w:rFonts w:cs="Arial"/>
          <w:color w:val="000000"/>
        </w:rPr>
        <w:t xml:space="preserve"> so that a determination can be made as to whether that person should be recruited, or in the case of existing </w:t>
      </w:r>
      <w:r w:rsidR="00C11E0F">
        <w:rPr>
          <w:rFonts w:cs="Arial"/>
          <w:color w:val="000000"/>
        </w:rPr>
        <w:t>employees</w:t>
      </w:r>
      <w:r w:rsidRPr="00C17E46">
        <w:rPr>
          <w:rFonts w:cs="Arial"/>
          <w:color w:val="000000"/>
        </w:rPr>
        <w:t>, continue to perform the serv</w:t>
      </w:r>
      <w:r>
        <w:rPr>
          <w:rFonts w:cs="Arial"/>
          <w:color w:val="000000"/>
        </w:rPr>
        <w:t>ice or any part of the service.</w:t>
      </w:r>
    </w:p>
    <w:p w14:paraId="4FBEDADC" w14:textId="77777777" w:rsidR="008B15C8" w:rsidRDefault="008B15C8" w:rsidP="008B15C8">
      <w:pPr>
        <w:autoSpaceDE w:val="0"/>
        <w:autoSpaceDN w:val="0"/>
        <w:adjustRightInd w:val="0"/>
        <w:spacing w:after="0" w:line="240" w:lineRule="auto"/>
        <w:rPr>
          <w:rFonts w:cs="Arial"/>
          <w:color w:val="000000"/>
        </w:rPr>
      </w:pPr>
    </w:p>
    <w:p w14:paraId="67DF10A5" w14:textId="77777777" w:rsidR="008B15C8" w:rsidRDefault="008B15C8" w:rsidP="008B15C8">
      <w:pPr>
        <w:autoSpaceDE w:val="0"/>
        <w:autoSpaceDN w:val="0"/>
        <w:adjustRightInd w:val="0"/>
        <w:spacing w:after="0" w:line="240" w:lineRule="auto"/>
        <w:rPr>
          <w:rFonts w:cs="Arial"/>
          <w:color w:val="000000"/>
        </w:rPr>
      </w:pPr>
      <w:r>
        <w:rPr>
          <w:rFonts w:cs="Arial"/>
          <w:color w:val="000000"/>
        </w:rPr>
        <w:t xml:space="preserve">You must </w:t>
      </w:r>
      <w:r w:rsidRPr="00C17E46">
        <w:rPr>
          <w:rFonts w:cs="Arial"/>
          <w:color w:val="000000"/>
        </w:rPr>
        <w:t xml:space="preserve">disclose to </w:t>
      </w:r>
      <w:r>
        <w:rPr>
          <w:rFonts w:cs="Arial"/>
          <w:color w:val="000000"/>
        </w:rPr>
        <w:t>the Directors</w:t>
      </w:r>
      <w:r w:rsidRPr="00C17E46">
        <w:rPr>
          <w:rFonts w:cs="Arial"/>
          <w:color w:val="000000"/>
        </w:rPr>
        <w:t xml:space="preserve"> any criminal charge or conviction that arises during the course of </w:t>
      </w:r>
      <w:r>
        <w:rPr>
          <w:rFonts w:cs="Arial"/>
          <w:color w:val="000000"/>
        </w:rPr>
        <w:t>your</w:t>
      </w:r>
      <w:r w:rsidRPr="00C17E46">
        <w:rPr>
          <w:rFonts w:cs="Arial"/>
          <w:color w:val="000000"/>
        </w:rPr>
        <w:t xml:space="preserve"> employment with the organisation.</w:t>
      </w:r>
    </w:p>
    <w:p w14:paraId="738E8B44" w14:textId="77777777" w:rsidR="008B15C8" w:rsidRDefault="008B15C8" w:rsidP="008B15C8">
      <w:pPr>
        <w:autoSpaceDE w:val="0"/>
        <w:autoSpaceDN w:val="0"/>
        <w:adjustRightInd w:val="0"/>
        <w:spacing w:after="0" w:line="240" w:lineRule="auto"/>
        <w:rPr>
          <w:rFonts w:cs="Arial"/>
          <w:color w:val="000000"/>
        </w:rPr>
      </w:pPr>
    </w:p>
    <w:p w14:paraId="3E819D2C" w14:textId="77777777" w:rsidR="008B15C8" w:rsidRPr="00284D9F" w:rsidRDefault="008B15C8" w:rsidP="00B95EC2">
      <w:pPr>
        <w:pStyle w:val="Heading2"/>
      </w:pPr>
      <w:bookmarkStart w:id="20" w:name="_Toc356146744"/>
      <w:r w:rsidRPr="00284D9F">
        <w:t>Discrimination</w:t>
      </w:r>
      <w:bookmarkEnd w:id="20"/>
    </w:p>
    <w:p w14:paraId="0D77895D"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t>
      </w:r>
      <w:r w:rsidR="008B15C8">
        <w:rPr>
          <w:rFonts w:cs="Arial"/>
          <w:color w:val="000000"/>
        </w:rPr>
        <w:t>believes</w:t>
      </w:r>
      <w:r w:rsidR="008B15C8" w:rsidRPr="00E83DE0">
        <w:rPr>
          <w:rFonts w:cs="Arial"/>
          <w:color w:val="000000"/>
        </w:rPr>
        <w:t xml:space="preserve"> that </w:t>
      </w:r>
      <w:r w:rsidR="008B15C8">
        <w:rPr>
          <w:rFonts w:cs="Arial"/>
          <w:color w:val="000000"/>
        </w:rPr>
        <w:t>everyone</w:t>
      </w:r>
      <w:r w:rsidR="008B15C8" w:rsidRPr="00E83DE0">
        <w:rPr>
          <w:rFonts w:cs="Arial"/>
          <w:color w:val="000000"/>
        </w:rPr>
        <w:t xml:space="preserve"> should be able to work in an</w:t>
      </w:r>
      <w:r w:rsidR="008B15C8">
        <w:rPr>
          <w:rFonts w:cs="Arial"/>
          <w:color w:val="000000"/>
        </w:rPr>
        <w:t xml:space="preserve"> </w:t>
      </w:r>
      <w:r w:rsidR="008B15C8" w:rsidRPr="00E83DE0">
        <w:rPr>
          <w:rFonts w:cs="Arial"/>
          <w:color w:val="000000"/>
        </w:rPr>
        <w:t>environment free of discrimination, victimisation, sexual harassment and</w:t>
      </w:r>
      <w:r w:rsidR="008B15C8">
        <w:rPr>
          <w:rFonts w:cs="Arial"/>
          <w:color w:val="000000"/>
        </w:rPr>
        <w:t xml:space="preserve"> </w:t>
      </w:r>
      <w:r w:rsidR="008B15C8" w:rsidRPr="00E83DE0">
        <w:rPr>
          <w:rFonts w:cs="Arial"/>
          <w:color w:val="000000"/>
        </w:rPr>
        <w:t>vilification.</w:t>
      </w:r>
      <w:r w:rsidR="008B15C8">
        <w:rPr>
          <w:rFonts w:cs="Arial"/>
          <w:color w:val="000000"/>
        </w:rPr>
        <w:t xml:space="preserve"> We </w:t>
      </w:r>
      <w:r w:rsidR="008B15C8" w:rsidRPr="00E83DE0">
        <w:rPr>
          <w:rFonts w:cs="Arial"/>
          <w:color w:val="000000"/>
        </w:rPr>
        <w:t>will</w:t>
      </w:r>
      <w:r w:rsidR="008B15C8">
        <w:rPr>
          <w:rFonts w:cs="Arial"/>
          <w:color w:val="000000"/>
        </w:rPr>
        <w:t xml:space="preserve"> </w:t>
      </w:r>
      <w:r w:rsidR="008B15C8" w:rsidRPr="00E83DE0">
        <w:rPr>
          <w:rFonts w:cs="Arial"/>
          <w:color w:val="000000"/>
        </w:rPr>
        <w:t>not tolerate sexual harassment and discrimination under any</w:t>
      </w:r>
      <w:r w:rsidR="008B15C8">
        <w:rPr>
          <w:rFonts w:cs="Arial"/>
          <w:color w:val="000000"/>
        </w:rPr>
        <w:t xml:space="preserve"> </w:t>
      </w:r>
      <w:r w:rsidR="008B15C8" w:rsidRPr="00E83DE0">
        <w:rPr>
          <w:rFonts w:cs="Arial"/>
          <w:color w:val="000000"/>
        </w:rPr>
        <w:t>circumstances</w:t>
      </w:r>
      <w:r w:rsidR="008B15C8">
        <w:rPr>
          <w:rFonts w:cs="Arial"/>
          <w:color w:val="000000"/>
        </w:rPr>
        <w:t xml:space="preserve">, and will </w:t>
      </w:r>
      <w:r w:rsidR="008B15C8" w:rsidRPr="00E83DE0">
        <w:rPr>
          <w:rFonts w:cs="Arial"/>
          <w:color w:val="000000"/>
        </w:rPr>
        <w:t xml:space="preserve">treat </w:t>
      </w:r>
      <w:r w:rsidR="008B15C8">
        <w:rPr>
          <w:rFonts w:cs="Arial"/>
          <w:color w:val="000000"/>
        </w:rPr>
        <w:t>everyone</w:t>
      </w:r>
      <w:r w:rsidR="008B15C8" w:rsidRPr="00E83DE0">
        <w:rPr>
          <w:rFonts w:cs="Arial"/>
          <w:color w:val="000000"/>
        </w:rPr>
        <w:t xml:space="preserve"> on their merits, without regard to race, age, sex,</w:t>
      </w:r>
      <w:r w:rsidR="008B15C8">
        <w:rPr>
          <w:rFonts w:cs="Arial"/>
          <w:color w:val="000000"/>
        </w:rPr>
        <w:t xml:space="preserve"> </w:t>
      </w:r>
      <w:r w:rsidR="008B15C8" w:rsidRPr="00E83DE0">
        <w:rPr>
          <w:rFonts w:cs="Arial"/>
          <w:color w:val="000000"/>
        </w:rPr>
        <w:t>relationship status or any other factor not applicable to the position</w:t>
      </w:r>
      <w:r w:rsidR="008B15C8">
        <w:rPr>
          <w:rFonts w:cs="Arial"/>
          <w:color w:val="000000"/>
        </w:rPr>
        <w:t>.</w:t>
      </w:r>
    </w:p>
    <w:p w14:paraId="3DDD693C" w14:textId="77777777" w:rsidR="003A024F" w:rsidRDefault="003A024F" w:rsidP="008B15C8">
      <w:pPr>
        <w:autoSpaceDE w:val="0"/>
        <w:autoSpaceDN w:val="0"/>
        <w:adjustRightInd w:val="0"/>
        <w:spacing w:after="0" w:line="240" w:lineRule="auto"/>
        <w:rPr>
          <w:rFonts w:cs="Arial"/>
          <w:b/>
        </w:rPr>
      </w:pPr>
    </w:p>
    <w:p w14:paraId="721B0254" w14:textId="77777777" w:rsidR="008B15C8" w:rsidRPr="00284D9F" w:rsidRDefault="008B15C8" w:rsidP="00B95EC2">
      <w:pPr>
        <w:pStyle w:val="Heading2"/>
      </w:pPr>
      <w:bookmarkStart w:id="21" w:name="_Toc356146745"/>
      <w:r w:rsidRPr="00284D9F">
        <w:t>Induction, Orientation and Training</w:t>
      </w:r>
      <w:bookmarkEnd w:id="21"/>
    </w:p>
    <w:p w14:paraId="11354110" w14:textId="77777777" w:rsidR="008B15C8" w:rsidRDefault="00E1569B" w:rsidP="008B15C8">
      <w:pPr>
        <w:autoSpaceDE w:val="0"/>
        <w:autoSpaceDN w:val="0"/>
        <w:adjustRightInd w:val="0"/>
        <w:spacing w:after="0" w:line="240" w:lineRule="auto"/>
        <w:rPr>
          <w:rFonts w:cs="Arial"/>
          <w:color w:val="000000"/>
        </w:rPr>
      </w:pPr>
      <w:r>
        <w:rPr>
          <w:rFonts w:cs="Arial"/>
          <w:bCs/>
          <w:color w:val="000000"/>
        </w:rPr>
        <w:t>Pathways to Leadership</w:t>
      </w:r>
      <w:r w:rsidR="008B15C8" w:rsidRPr="00E83DE0">
        <w:rPr>
          <w:rFonts w:cs="Arial"/>
          <w:color w:val="000000"/>
        </w:rPr>
        <w:t xml:space="preserve"> provide</w:t>
      </w:r>
      <w:r w:rsidR="008B15C8">
        <w:rPr>
          <w:rFonts w:cs="Arial"/>
          <w:color w:val="000000"/>
        </w:rPr>
        <w:t>s</w:t>
      </w:r>
      <w:r w:rsidR="008B15C8" w:rsidRPr="00E83DE0">
        <w:rPr>
          <w:rFonts w:cs="Arial"/>
          <w:color w:val="000000"/>
        </w:rPr>
        <w:t xml:space="preserve"> appropriate and adequate induction, orientation and training</w:t>
      </w:r>
      <w:r w:rsidR="008B15C8">
        <w:rPr>
          <w:rFonts w:cs="Arial"/>
          <w:color w:val="000000"/>
        </w:rPr>
        <w:t xml:space="preserve"> </w:t>
      </w:r>
      <w:r w:rsidR="008B15C8" w:rsidRPr="00E83DE0">
        <w:rPr>
          <w:rFonts w:cs="Arial"/>
          <w:color w:val="000000"/>
        </w:rPr>
        <w:t xml:space="preserve">opportunities for every </w:t>
      </w:r>
      <w:r w:rsidR="003B00C5">
        <w:rPr>
          <w:rFonts w:cs="Arial"/>
          <w:color w:val="000000"/>
        </w:rPr>
        <w:t>employee</w:t>
      </w:r>
      <w:r w:rsidR="008B15C8" w:rsidRPr="00E83DE0">
        <w:rPr>
          <w:rFonts w:cs="Arial"/>
          <w:color w:val="000000"/>
        </w:rPr>
        <w:t>.</w:t>
      </w:r>
      <w:r w:rsidR="008B15C8">
        <w:rPr>
          <w:rFonts w:cs="Arial"/>
          <w:color w:val="000000"/>
        </w:rPr>
        <w:t xml:space="preserve"> </w:t>
      </w:r>
    </w:p>
    <w:p w14:paraId="430DAFB2" w14:textId="77777777" w:rsidR="008B15C8" w:rsidRDefault="008B15C8" w:rsidP="008B15C8">
      <w:pPr>
        <w:autoSpaceDE w:val="0"/>
        <w:autoSpaceDN w:val="0"/>
        <w:adjustRightInd w:val="0"/>
        <w:spacing w:after="0" w:line="240" w:lineRule="auto"/>
        <w:rPr>
          <w:rFonts w:cs="Arial"/>
          <w:color w:val="000000"/>
        </w:rPr>
      </w:pPr>
    </w:p>
    <w:p w14:paraId="7F1A11EF" w14:textId="77777777" w:rsidR="008B15C8" w:rsidRDefault="00344C85" w:rsidP="008B15C8">
      <w:pPr>
        <w:autoSpaceDE w:val="0"/>
        <w:autoSpaceDN w:val="0"/>
        <w:adjustRightInd w:val="0"/>
        <w:spacing w:after="0" w:line="240" w:lineRule="auto"/>
        <w:rPr>
          <w:rFonts w:cs="Arial"/>
          <w:color w:val="000000"/>
        </w:rPr>
      </w:pPr>
      <w:r>
        <w:rPr>
          <w:rFonts w:cs="Arial"/>
          <w:color w:val="000000"/>
        </w:rPr>
        <w:t>Workers</w:t>
      </w:r>
      <w:r w:rsidR="008B15C8">
        <w:rPr>
          <w:rFonts w:cs="Arial"/>
          <w:color w:val="000000"/>
        </w:rPr>
        <w:t xml:space="preserve"> should </w:t>
      </w:r>
      <w:r>
        <w:rPr>
          <w:rFonts w:cs="Arial"/>
          <w:color w:val="000000"/>
        </w:rPr>
        <w:t>attend</w:t>
      </w:r>
      <w:r w:rsidR="008B15C8" w:rsidRPr="00E83DE0">
        <w:rPr>
          <w:rFonts w:cs="Arial"/>
          <w:color w:val="000000"/>
        </w:rPr>
        <w:t xml:space="preserve"> induction, orientation and</w:t>
      </w:r>
      <w:r>
        <w:rPr>
          <w:rFonts w:cs="Arial"/>
          <w:color w:val="000000"/>
        </w:rPr>
        <w:t xml:space="preserve"> training opportunities </w:t>
      </w:r>
      <w:r w:rsidR="008B15C8" w:rsidRPr="00E83DE0">
        <w:rPr>
          <w:rFonts w:cs="Arial"/>
          <w:color w:val="000000"/>
        </w:rPr>
        <w:t>with</w:t>
      </w:r>
      <w:r w:rsidR="008B15C8">
        <w:rPr>
          <w:rFonts w:cs="Arial"/>
          <w:color w:val="000000"/>
        </w:rPr>
        <w:t xml:space="preserve"> seriousness and diligence</w:t>
      </w:r>
      <w:r w:rsidR="008B15C8" w:rsidRPr="00E83DE0">
        <w:rPr>
          <w:rFonts w:cs="Arial"/>
          <w:color w:val="000000"/>
        </w:rPr>
        <w:t xml:space="preserve"> and</w:t>
      </w:r>
      <w:r w:rsidR="008B15C8">
        <w:rPr>
          <w:rFonts w:cs="Arial"/>
          <w:color w:val="000000"/>
        </w:rPr>
        <w:t xml:space="preserve"> </w:t>
      </w:r>
      <w:r w:rsidR="008B15C8" w:rsidRPr="00E83DE0">
        <w:rPr>
          <w:rFonts w:cs="Arial"/>
          <w:color w:val="000000"/>
        </w:rPr>
        <w:t xml:space="preserve">identify any training or induction </w:t>
      </w:r>
      <w:r w:rsidR="008B15C8">
        <w:rPr>
          <w:rFonts w:cs="Arial"/>
          <w:color w:val="000000"/>
        </w:rPr>
        <w:t>you need</w:t>
      </w:r>
      <w:r w:rsidR="008B15C8" w:rsidRPr="00E83DE0">
        <w:rPr>
          <w:rFonts w:cs="Arial"/>
          <w:color w:val="000000"/>
        </w:rPr>
        <w:t xml:space="preserve"> to perform </w:t>
      </w:r>
      <w:r>
        <w:rPr>
          <w:rFonts w:cs="Arial"/>
          <w:color w:val="000000"/>
        </w:rPr>
        <w:t>the</w:t>
      </w:r>
      <w:r w:rsidR="008B15C8">
        <w:rPr>
          <w:rFonts w:cs="Arial"/>
          <w:color w:val="000000"/>
        </w:rPr>
        <w:t xml:space="preserve"> </w:t>
      </w:r>
      <w:r w:rsidR="008B15C8" w:rsidRPr="00E83DE0">
        <w:rPr>
          <w:rFonts w:cs="Arial"/>
          <w:color w:val="000000"/>
        </w:rPr>
        <w:t>job.</w:t>
      </w:r>
    </w:p>
    <w:p w14:paraId="262EE899" w14:textId="77777777" w:rsidR="008B15C8" w:rsidRDefault="008B15C8" w:rsidP="008B15C8">
      <w:pPr>
        <w:autoSpaceDE w:val="0"/>
        <w:autoSpaceDN w:val="0"/>
        <w:adjustRightInd w:val="0"/>
        <w:spacing w:after="0" w:line="240" w:lineRule="auto"/>
        <w:rPr>
          <w:rFonts w:cs="Arial"/>
          <w:color w:val="000000"/>
        </w:rPr>
      </w:pPr>
    </w:p>
    <w:p w14:paraId="709E0946" w14:textId="77777777" w:rsidR="008B15C8" w:rsidRPr="001E7938" w:rsidRDefault="008B15C8" w:rsidP="00B95EC2">
      <w:pPr>
        <w:pStyle w:val="Heading2"/>
      </w:pPr>
      <w:bookmarkStart w:id="22" w:name="_Toc356146746"/>
      <w:r w:rsidRPr="001E7938">
        <w:t>Grievance</w:t>
      </w:r>
      <w:r w:rsidR="00B95EC2">
        <w:t>s</w:t>
      </w:r>
      <w:bookmarkEnd w:id="22"/>
    </w:p>
    <w:p w14:paraId="79D6BE82" w14:textId="77777777" w:rsidR="008B15C8" w:rsidRPr="00E83DE0"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will take any grieva</w:t>
      </w:r>
      <w:r w:rsidR="008B15C8">
        <w:rPr>
          <w:rFonts w:cs="Arial"/>
          <w:color w:val="000000"/>
        </w:rPr>
        <w:t xml:space="preserve">nce seriously. We expect </w:t>
      </w:r>
      <w:r w:rsidR="00C11E0F">
        <w:rPr>
          <w:rFonts w:cs="Arial"/>
          <w:color w:val="000000"/>
        </w:rPr>
        <w:t>employees</w:t>
      </w:r>
      <w:r w:rsidR="008B15C8">
        <w:rPr>
          <w:rFonts w:cs="Arial"/>
          <w:color w:val="000000"/>
        </w:rPr>
        <w:t xml:space="preserve"> to</w:t>
      </w:r>
      <w:r w:rsidR="008B15C8" w:rsidRPr="00E83DE0">
        <w:rPr>
          <w:rFonts w:cs="Arial"/>
          <w:color w:val="000000"/>
        </w:rPr>
        <w:t xml:space="preserve"> act promptly if they have a grievance</w:t>
      </w:r>
      <w:r w:rsidR="008B15C8">
        <w:rPr>
          <w:rFonts w:cs="Arial"/>
          <w:color w:val="000000"/>
        </w:rPr>
        <w:t xml:space="preserve"> and</w:t>
      </w:r>
      <w:r w:rsidR="008B15C8" w:rsidRPr="00E83DE0">
        <w:rPr>
          <w:rFonts w:cs="Arial"/>
          <w:color w:val="000000"/>
        </w:rPr>
        <w:t xml:space="preserve"> ensure the grievance does not impinge on any family or individual</w:t>
      </w:r>
      <w:r w:rsidR="008B15C8">
        <w:rPr>
          <w:rFonts w:cs="Arial"/>
          <w:color w:val="000000"/>
        </w:rPr>
        <w:t xml:space="preserve"> </w:t>
      </w:r>
      <w:r w:rsidR="008B15C8" w:rsidRPr="00E83DE0">
        <w:rPr>
          <w:rFonts w:cs="Arial"/>
          <w:color w:val="000000"/>
        </w:rPr>
        <w:t xml:space="preserve">supported by </w:t>
      </w:r>
      <w:r>
        <w:rPr>
          <w:rFonts w:cs="Arial"/>
          <w:color w:val="000000"/>
        </w:rPr>
        <w:t>Pathways to Leadership</w:t>
      </w:r>
      <w:r w:rsidR="008B15C8" w:rsidRPr="00E83DE0">
        <w:rPr>
          <w:rFonts w:cs="Arial"/>
          <w:color w:val="000000"/>
        </w:rPr>
        <w:t>.</w:t>
      </w:r>
    </w:p>
    <w:p w14:paraId="3E5779A3" w14:textId="77777777" w:rsidR="008B15C8" w:rsidRDefault="008B15C8" w:rsidP="008B15C8">
      <w:pPr>
        <w:autoSpaceDE w:val="0"/>
        <w:autoSpaceDN w:val="0"/>
        <w:adjustRightInd w:val="0"/>
        <w:spacing w:after="0" w:line="240" w:lineRule="auto"/>
        <w:rPr>
          <w:rFonts w:cs="Arial"/>
          <w:b/>
          <w:bCs/>
          <w:sz w:val="24"/>
        </w:rPr>
      </w:pPr>
    </w:p>
    <w:p w14:paraId="3CE23828" w14:textId="77777777" w:rsidR="008B15C8" w:rsidRPr="0072702B" w:rsidRDefault="008B15C8" w:rsidP="00B95EC2">
      <w:pPr>
        <w:pStyle w:val="Heading2"/>
      </w:pPr>
      <w:bookmarkStart w:id="23" w:name="_Toc356146747"/>
      <w:r w:rsidRPr="0072702B">
        <w:t>Workplace Harassment</w:t>
      </w:r>
      <w:bookmarkEnd w:id="23"/>
    </w:p>
    <w:p w14:paraId="4D913D7B" w14:textId="77777777" w:rsidR="008B15C8" w:rsidRPr="00E83DE0" w:rsidRDefault="008B15C8" w:rsidP="008B15C8">
      <w:pPr>
        <w:autoSpaceDE w:val="0"/>
        <w:autoSpaceDN w:val="0"/>
        <w:adjustRightInd w:val="0"/>
        <w:spacing w:after="0" w:line="240" w:lineRule="auto"/>
        <w:rPr>
          <w:rFonts w:cs="Arial"/>
          <w:color w:val="000000"/>
        </w:rPr>
      </w:pPr>
      <w:r w:rsidRPr="00E83DE0">
        <w:rPr>
          <w:rFonts w:cs="Arial"/>
          <w:color w:val="000000"/>
        </w:rPr>
        <w:t xml:space="preserve">Workplace harassment has detrimental effects on all involved and </w:t>
      </w:r>
      <w:r w:rsidR="00E1569B">
        <w:rPr>
          <w:rFonts w:cs="Arial"/>
          <w:color w:val="000000"/>
        </w:rPr>
        <w:t>Pathways to Leadership</w:t>
      </w:r>
      <w:r w:rsidRPr="00E83DE0">
        <w:rPr>
          <w:rFonts w:cs="Arial"/>
          <w:color w:val="000000"/>
        </w:rPr>
        <w:t>. It can create an unsafe working environment, result in a loss of</w:t>
      </w:r>
      <w:r>
        <w:rPr>
          <w:rFonts w:cs="Arial"/>
          <w:color w:val="000000"/>
        </w:rPr>
        <w:t xml:space="preserve"> </w:t>
      </w:r>
      <w:r w:rsidRPr="00E83DE0">
        <w:rPr>
          <w:rFonts w:cs="Arial"/>
          <w:color w:val="000000"/>
        </w:rPr>
        <w:t xml:space="preserve">valued </w:t>
      </w:r>
      <w:r>
        <w:rPr>
          <w:rFonts w:cs="Arial"/>
          <w:color w:val="000000"/>
        </w:rPr>
        <w:t>people</w:t>
      </w:r>
      <w:r w:rsidRPr="00E83DE0">
        <w:rPr>
          <w:rFonts w:cs="Arial"/>
          <w:color w:val="000000"/>
        </w:rPr>
        <w:t xml:space="preserve">, the breakdown of </w:t>
      </w:r>
      <w:r>
        <w:rPr>
          <w:rFonts w:cs="Arial"/>
          <w:color w:val="000000"/>
        </w:rPr>
        <w:t>organisation</w:t>
      </w:r>
      <w:r w:rsidRPr="00E83DE0">
        <w:rPr>
          <w:rFonts w:cs="Arial"/>
          <w:color w:val="000000"/>
        </w:rPr>
        <w:t>, teams and individual relationships,</w:t>
      </w:r>
      <w:r>
        <w:rPr>
          <w:rFonts w:cs="Arial"/>
          <w:color w:val="000000"/>
        </w:rPr>
        <w:t xml:space="preserve"> </w:t>
      </w:r>
      <w:r w:rsidRPr="00E83DE0">
        <w:rPr>
          <w:rFonts w:cs="Arial"/>
          <w:color w:val="000000"/>
        </w:rPr>
        <w:t xml:space="preserve">and reduced efficiency. </w:t>
      </w:r>
      <w:r>
        <w:rPr>
          <w:rFonts w:cs="Arial"/>
          <w:color w:val="000000"/>
        </w:rPr>
        <w:t>People</w:t>
      </w:r>
      <w:r w:rsidRPr="00E83DE0">
        <w:rPr>
          <w:rFonts w:cs="Arial"/>
          <w:color w:val="000000"/>
        </w:rPr>
        <w:t xml:space="preserve"> who are harassed can become</w:t>
      </w:r>
      <w:r>
        <w:rPr>
          <w:rFonts w:cs="Arial"/>
          <w:color w:val="000000"/>
        </w:rPr>
        <w:t xml:space="preserve"> </w:t>
      </w:r>
      <w:r w:rsidRPr="00E83DE0">
        <w:rPr>
          <w:rFonts w:cs="Arial"/>
          <w:color w:val="000000"/>
        </w:rPr>
        <w:t>distressed, anxious, withdrawn, depressed, and can lose self-esteem and self</w:t>
      </w:r>
      <w:r>
        <w:rPr>
          <w:rFonts w:cs="Arial"/>
          <w:color w:val="000000"/>
        </w:rPr>
        <w:t xml:space="preserve"> </w:t>
      </w:r>
      <w:r w:rsidRPr="00E83DE0">
        <w:rPr>
          <w:rFonts w:cs="Arial"/>
          <w:color w:val="000000"/>
        </w:rPr>
        <w:t>confidence.</w:t>
      </w:r>
      <w:r>
        <w:rPr>
          <w:rFonts w:cs="Arial"/>
          <w:color w:val="000000"/>
        </w:rPr>
        <w:t xml:space="preserve"> </w:t>
      </w:r>
      <w:r w:rsidRPr="00E83DE0">
        <w:rPr>
          <w:rFonts w:cs="Arial"/>
          <w:color w:val="000000"/>
        </w:rPr>
        <w:t>Workplace harassment is unacceptable and will not be tolerated under any</w:t>
      </w:r>
      <w:r>
        <w:rPr>
          <w:rFonts w:cs="Arial"/>
          <w:color w:val="000000"/>
        </w:rPr>
        <w:t xml:space="preserve"> </w:t>
      </w:r>
      <w:r w:rsidRPr="00E83DE0">
        <w:rPr>
          <w:rFonts w:cs="Arial"/>
          <w:color w:val="000000"/>
        </w:rPr>
        <w:t>circumstances.</w:t>
      </w:r>
    </w:p>
    <w:p w14:paraId="57F0878D" w14:textId="77777777" w:rsidR="008B15C8" w:rsidRDefault="008B15C8" w:rsidP="008B15C8">
      <w:pPr>
        <w:autoSpaceDE w:val="0"/>
        <w:autoSpaceDN w:val="0"/>
        <w:adjustRightInd w:val="0"/>
        <w:spacing w:after="0" w:line="240" w:lineRule="auto"/>
        <w:rPr>
          <w:rFonts w:cs="Arial"/>
          <w:color w:val="000000"/>
        </w:rPr>
      </w:pPr>
    </w:p>
    <w:p w14:paraId="418D0D54"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will provide all </w:t>
      </w:r>
      <w:r w:rsidR="00C11E0F">
        <w:rPr>
          <w:rFonts w:cs="Arial"/>
          <w:color w:val="000000"/>
        </w:rPr>
        <w:t>employees</w:t>
      </w:r>
      <w:r w:rsidR="008B15C8" w:rsidRPr="00E83DE0">
        <w:rPr>
          <w:rFonts w:cs="Arial"/>
          <w:color w:val="000000"/>
        </w:rPr>
        <w:t xml:space="preserve"> with </w:t>
      </w:r>
      <w:r w:rsidR="008B15C8">
        <w:rPr>
          <w:rFonts w:cs="Arial"/>
          <w:color w:val="000000"/>
        </w:rPr>
        <w:t xml:space="preserve">information about </w:t>
      </w:r>
      <w:r w:rsidR="008B15C8" w:rsidRPr="00E83DE0">
        <w:rPr>
          <w:rFonts w:cs="Arial"/>
          <w:color w:val="000000"/>
        </w:rPr>
        <w:t xml:space="preserve">workplace harassment </w:t>
      </w:r>
      <w:r w:rsidR="008B15C8">
        <w:rPr>
          <w:rFonts w:cs="Arial"/>
          <w:color w:val="000000"/>
        </w:rPr>
        <w:t xml:space="preserve">to increase </w:t>
      </w:r>
      <w:r w:rsidR="008B15C8" w:rsidRPr="00E83DE0">
        <w:rPr>
          <w:rFonts w:cs="Arial"/>
          <w:color w:val="000000"/>
        </w:rPr>
        <w:t>awareness</w:t>
      </w:r>
      <w:r w:rsidR="008B15C8">
        <w:rPr>
          <w:rFonts w:cs="Arial"/>
          <w:color w:val="000000"/>
        </w:rPr>
        <w:t>,</w:t>
      </w:r>
      <w:r w:rsidR="008B15C8" w:rsidRPr="00E83DE0">
        <w:rPr>
          <w:rFonts w:cs="Arial"/>
          <w:color w:val="000000"/>
        </w:rPr>
        <w:t xml:space="preserve"> and inform </w:t>
      </w:r>
      <w:r w:rsidR="008B15C8">
        <w:rPr>
          <w:rFonts w:cs="Arial"/>
          <w:color w:val="000000"/>
        </w:rPr>
        <w:t>everyone about</w:t>
      </w:r>
      <w:r w:rsidR="00344C85">
        <w:rPr>
          <w:rFonts w:cs="Arial"/>
          <w:color w:val="000000"/>
        </w:rPr>
        <w:t xml:space="preserve"> how to make a complaint,</w:t>
      </w:r>
      <w:r w:rsidR="008B15C8" w:rsidRPr="00E83DE0">
        <w:rPr>
          <w:rFonts w:cs="Arial"/>
          <w:color w:val="000000"/>
        </w:rPr>
        <w:t xml:space="preserve"> support</w:t>
      </w:r>
      <w:r w:rsidR="008B15C8">
        <w:rPr>
          <w:rFonts w:cs="Arial"/>
          <w:color w:val="000000"/>
        </w:rPr>
        <w:t xml:space="preserve"> </w:t>
      </w:r>
      <w:r w:rsidR="008B15C8" w:rsidRPr="00E83DE0">
        <w:rPr>
          <w:rFonts w:cs="Arial"/>
          <w:color w:val="000000"/>
        </w:rPr>
        <w:t>systems available,</w:t>
      </w:r>
      <w:r w:rsidR="008B15C8">
        <w:rPr>
          <w:rFonts w:cs="Arial"/>
          <w:color w:val="000000"/>
        </w:rPr>
        <w:t xml:space="preserve"> </w:t>
      </w:r>
      <w:r w:rsidR="008B15C8" w:rsidRPr="00E83DE0">
        <w:rPr>
          <w:rFonts w:cs="Arial"/>
          <w:color w:val="000000"/>
        </w:rPr>
        <w:t>options for resolving grievances and the appeals</w:t>
      </w:r>
      <w:r w:rsidR="008B15C8">
        <w:rPr>
          <w:rFonts w:cs="Arial"/>
          <w:color w:val="000000"/>
        </w:rPr>
        <w:t xml:space="preserve"> </w:t>
      </w:r>
      <w:r w:rsidR="008B15C8" w:rsidRPr="00E83DE0">
        <w:rPr>
          <w:rFonts w:cs="Arial"/>
          <w:color w:val="000000"/>
        </w:rPr>
        <w:t>process.</w:t>
      </w:r>
      <w:r w:rsidR="008B15C8">
        <w:rPr>
          <w:rFonts w:cs="Arial"/>
          <w:color w:val="000000"/>
        </w:rPr>
        <w:t xml:space="preserve"> </w:t>
      </w:r>
      <w:r w:rsidR="008B15C8" w:rsidRPr="00E83DE0">
        <w:rPr>
          <w:rFonts w:cs="Arial"/>
          <w:color w:val="000000"/>
        </w:rPr>
        <w:t xml:space="preserve">The </w:t>
      </w:r>
      <w:r w:rsidR="008B15C8">
        <w:rPr>
          <w:rFonts w:cs="Arial"/>
          <w:color w:val="000000"/>
        </w:rPr>
        <w:t>Directors</w:t>
      </w:r>
      <w:r w:rsidR="008B15C8" w:rsidRPr="00E83DE0">
        <w:rPr>
          <w:rFonts w:cs="Arial"/>
          <w:color w:val="000000"/>
        </w:rPr>
        <w:t xml:space="preserve"> will ensure that </w:t>
      </w:r>
      <w:r w:rsidR="008B15C8">
        <w:rPr>
          <w:rFonts w:cs="Arial"/>
          <w:color w:val="000000"/>
        </w:rPr>
        <w:t>people</w:t>
      </w:r>
      <w:r w:rsidR="00344C85">
        <w:rPr>
          <w:rFonts w:cs="Arial"/>
          <w:color w:val="000000"/>
        </w:rPr>
        <w:t xml:space="preserve"> working for us</w:t>
      </w:r>
      <w:r w:rsidR="008B15C8" w:rsidRPr="00E83DE0">
        <w:rPr>
          <w:rFonts w:cs="Arial"/>
          <w:color w:val="000000"/>
        </w:rPr>
        <w:t xml:space="preserve"> are not exposed to workplace harassment</w:t>
      </w:r>
      <w:r w:rsidR="008B15C8">
        <w:rPr>
          <w:rFonts w:cs="Arial"/>
          <w:color w:val="000000"/>
        </w:rPr>
        <w:t xml:space="preserve">, </w:t>
      </w:r>
      <w:r w:rsidR="008B15C8" w:rsidRPr="00E83DE0">
        <w:rPr>
          <w:rFonts w:cs="Arial"/>
          <w:color w:val="000000"/>
        </w:rPr>
        <w:t>treat grievances seriously</w:t>
      </w:r>
      <w:r w:rsidR="00344C85">
        <w:rPr>
          <w:rFonts w:cs="Arial"/>
          <w:color w:val="000000"/>
        </w:rPr>
        <w:t>. We will</w:t>
      </w:r>
      <w:r w:rsidR="008B15C8">
        <w:rPr>
          <w:rFonts w:cs="Arial"/>
          <w:color w:val="000000"/>
        </w:rPr>
        <w:t xml:space="preserve"> </w:t>
      </w:r>
      <w:r w:rsidR="008B15C8" w:rsidRPr="00E83DE0">
        <w:rPr>
          <w:rFonts w:cs="Arial"/>
          <w:color w:val="000000"/>
        </w:rPr>
        <w:t>ensure that when a person lodges or is witness to a grievance, that this</w:t>
      </w:r>
      <w:r w:rsidR="008B15C8">
        <w:rPr>
          <w:rFonts w:cs="Arial"/>
          <w:color w:val="000000"/>
        </w:rPr>
        <w:t xml:space="preserve"> </w:t>
      </w:r>
      <w:r w:rsidR="008B15C8" w:rsidRPr="00E83DE0">
        <w:rPr>
          <w:rFonts w:cs="Arial"/>
          <w:color w:val="000000"/>
        </w:rPr>
        <w:t>person is not victimised.</w:t>
      </w:r>
    </w:p>
    <w:p w14:paraId="5B4538F0" w14:textId="77777777" w:rsidR="008B15C8" w:rsidRPr="00E83DE0" w:rsidRDefault="008B15C8" w:rsidP="008B15C8">
      <w:pPr>
        <w:autoSpaceDE w:val="0"/>
        <w:autoSpaceDN w:val="0"/>
        <w:adjustRightInd w:val="0"/>
        <w:spacing w:after="0" w:line="240" w:lineRule="auto"/>
        <w:rPr>
          <w:rFonts w:cs="Arial"/>
          <w:color w:val="000000"/>
        </w:rPr>
      </w:pPr>
    </w:p>
    <w:p w14:paraId="09A63ED6" w14:textId="77777777" w:rsidR="008B15C8" w:rsidRDefault="008B15C8" w:rsidP="008B15C8">
      <w:pPr>
        <w:autoSpaceDE w:val="0"/>
        <w:autoSpaceDN w:val="0"/>
        <w:adjustRightInd w:val="0"/>
        <w:spacing w:after="0" w:line="240" w:lineRule="auto"/>
        <w:rPr>
          <w:rFonts w:cs="Arial"/>
          <w:color w:val="000000"/>
        </w:rPr>
      </w:pPr>
      <w:r>
        <w:rPr>
          <w:rFonts w:cs="Arial"/>
          <w:color w:val="000000"/>
        </w:rPr>
        <w:t>We expect</w:t>
      </w:r>
      <w:r w:rsidRPr="00E83DE0">
        <w:rPr>
          <w:rFonts w:cs="Arial"/>
          <w:color w:val="000000"/>
        </w:rPr>
        <w:t xml:space="preserve"> </w:t>
      </w:r>
      <w:r>
        <w:rPr>
          <w:rFonts w:cs="Arial"/>
          <w:color w:val="000000"/>
        </w:rPr>
        <w:t>everyone</w:t>
      </w:r>
      <w:r w:rsidRPr="00E83DE0">
        <w:rPr>
          <w:rFonts w:cs="Arial"/>
          <w:color w:val="000000"/>
        </w:rPr>
        <w:t xml:space="preserve"> to not tolerate unacceptable behaviour</w:t>
      </w:r>
      <w:r>
        <w:rPr>
          <w:rFonts w:cs="Arial"/>
          <w:color w:val="000000"/>
        </w:rPr>
        <w:t xml:space="preserve"> and</w:t>
      </w:r>
      <w:r w:rsidRPr="00E83DE0">
        <w:rPr>
          <w:rFonts w:cs="Arial"/>
          <w:color w:val="000000"/>
        </w:rPr>
        <w:t xml:space="preserve"> report incidents of workplace harassment immediately.</w:t>
      </w:r>
    </w:p>
    <w:p w14:paraId="49C53D95" w14:textId="77777777" w:rsidR="008B15C8" w:rsidRPr="00E83DE0" w:rsidRDefault="008B15C8" w:rsidP="008B15C8">
      <w:pPr>
        <w:autoSpaceDE w:val="0"/>
        <w:autoSpaceDN w:val="0"/>
        <w:adjustRightInd w:val="0"/>
        <w:spacing w:after="0" w:line="240" w:lineRule="auto"/>
        <w:rPr>
          <w:rFonts w:cs="Arial"/>
          <w:color w:val="000000"/>
        </w:rPr>
      </w:pPr>
    </w:p>
    <w:p w14:paraId="2ED84C8E" w14:textId="77777777" w:rsidR="009842C3" w:rsidRDefault="009842C3" w:rsidP="00B95EC2">
      <w:pPr>
        <w:pStyle w:val="Heading2"/>
      </w:pPr>
      <w:bookmarkStart w:id="24" w:name="_Toc356146748"/>
    </w:p>
    <w:p w14:paraId="3AFDABBE" w14:textId="77777777" w:rsidR="008B15C8" w:rsidRPr="00475C24" w:rsidRDefault="008B15C8" w:rsidP="00B95EC2">
      <w:pPr>
        <w:pStyle w:val="Heading2"/>
      </w:pPr>
      <w:r w:rsidRPr="00475C24">
        <w:t>Workplace Health and Safety</w:t>
      </w:r>
      <w:bookmarkEnd w:id="24"/>
    </w:p>
    <w:p w14:paraId="30B26ECB" w14:textId="77777777" w:rsidR="008B15C8" w:rsidRDefault="00E1569B" w:rsidP="008B15C8">
      <w:pPr>
        <w:autoSpaceDE w:val="0"/>
        <w:autoSpaceDN w:val="0"/>
        <w:adjustRightInd w:val="0"/>
        <w:spacing w:after="0" w:line="240" w:lineRule="auto"/>
        <w:rPr>
          <w:rFonts w:cs="Arial"/>
          <w:color w:val="000000"/>
        </w:rPr>
      </w:pPr>
      <w:r>
        <w:rPr>
          <w:rFonts w:cs="Arial"/>
          <w:bCs/>
          <w:color w:val="000000"/>
        </w:rPr>
        <w:lastRenderedPageBreak/>
        <w:t>Pathways to Leadership</w:t>
      </w:r>
      <w:r w:rsidR="008B15C8" w:rsidRPr="00E83DE0">
        <w:rPr>
          <w:rFonts w:cs="Arial"/>
          <w:color w:val="000000"/>
        </w:rPr>
        <w:t xml:space="preserve"> will ensure the health and safety of all </w:t>
      </w:r>
      <w:r w:rsidR="00C11E0F">
        <w:rPr>
          <w:rFonts w:cs="Arial"/>
          <w:color w:val="000000"/>
        </w:rPr>
        <w:t>employees</w:t>
      </w:r>
      <w:r w:rsidR="008B15C8" w:rsidRPr="00E83DE0">
        <w:rPr>
          <w:rFonts w:cs="Arial"/>
          <w:color w:val="000000"/>
        </w:rPr>
        <w:t xml:space="preserve">, </w:t>
      </w:r>
      <w:r w:rsidR="008B15C8">
        <w:rPr>
          <w:rFonts w:cs="Arial"/>
          <w:color w:val="000000"/>
        </w:rPr>
        <w:t>Directors</w:t>
      </w:r>
      <w:r w:rsidR="008B15C8" w:rsidRPr="00E83DE0">
        <w:rPr>
          <w:rFonts w:cs="Arial"/>
          <w:color w:val="000000"/>
        </w:rPr>
        <w:t>, families and</w:t>
      </w:r>
      <w:r w:rsidR="008B15C8">
        <w:rPr>
          <w:rFonts w:cs="Arial"/>
          <w:color w:val="000000"/>
        </w:rPr>
        <w:t xml:space="preserve"> </w:t>
      </w:r>
      <w:r w:rsidR="008B15C8" w:rsidRPr="00E83DE0">
        <w:rPr>
          <w:rFonts w:cs="Arial"/>
          <w:color w:val="000000"/>
        </w:rPr>
        <w:t>individuals who use its services</w:t>
      </w:r>
      <w:r w:rsidR="008B15C8">
        <w:rPr>
          <w:rFonts w:cs="Arial"/>
          <w:color w:val="000000"/>
        </w:rPr>
        <w:t>,</w:t>
      </w:r>
      <w:r w:rsidR="008B15C8" w:rsidRPr="00E83DE0">
        <w:rPr>
          <w:rFonts w:cs="Arial"/>
          <w:color w:val="000000"/>
        </w:rPr>
        <w:t xml:space="preserve"> and members of the public.</w:t>
      </w:r>
    </w:p>
    <w:p w14:paraId="48512242" w14:textId="77777777" w:rsidR="008B15C8" w:rsidRDefault="008B15C8" w:rsidP="008B15C8">
      <w:pPr>
        <w:autoSpaceDE w:val="0"/>
        <w:autoSpaceDN w:val="0"/>
        <w:adjustRightInd w:val="0"/>
        <w:spacing w:after="0" w:line="240" w:lineRule="auto"/>
        <w:rPr>
          <w:rFonts w:cs="Arial"/>
          <w:color w:val="000000"/>
        </w:rPr>
      </w:pPr>
    </w:p>
    <w:p w14:paraId="6B9C26E0" w14:textId="77777777" w:rsidR="008B15C8" w:rsidRDefault="008B15C8" w:rsidP="008B15C8">
      <w:pPr>
        <w:autoSpaceDE w:val="0"/>
        <w:autoSpaceDN w:val="0"/>
        <w:adjustRightInd w:val="0"/>
        <w:spacing w:after="0" w:line="240" w:lineRule="auto"/>
        <w:rPr>
          <w:rFonts w:cs="Arial"/>
          <w:color w:val="000000"/>
        </w:rPr>
      </w:pPr>
      <w:r w:rsidRPr="00E83DE0">
        <w:rPr>
          <w:rFonts w:cs="Arial"/>
          <w:color w:val="000000"/>
        </w:rPr>
        <w:t>The</w:t>
      </w:r>
      <w:r>
        <w:rPr>
          <w:rFonts w:cs="Arial"/>
          <w:color w:val="000000"/>
        </w:rPr>
        <w:t xml:space="preserve"> Directors </w:t>
      </w:r>
      <w:r w:rsidRPr="00E83DE0">
        <w:rPr>
          <w:rFonts w:cs="Arial"/>
          <w:color w:val="000000"/>
        </w:rPr>
        <w:t>will appoint a Work</w:t>
      </w:r>
      <w:r>
        <w:rPr>
          <w:rFonts w:cs="Arial"/>
          <w:color w:val="000000"/>
        </w:rPr>
        <w:t xml:space="preserve">place Health and Safety Officer, </w:t>
      </w:r>
      <w:r w:rsidRPr="00E83DE0">
        <w:rPr>
          <w:rFonts w:cs="Arial"/>
          <w:color w:val="000000"/>
        </w:rPr>
        <w:t>facilitate an election for a W</w:t>
      </w:r>
      <w:r>
        <w:rPr>
          <w:rFonts w:cs="Arial"/>
          <w:color w:val="000000"/>
        </w:rPr>
        <w:t xml:space="preserve">orkplace Health and Safety </w:t>
      </w:r>
      <w:r w:rsidRPr="00E83DE0">
        <w:rPr>
          <w:rFonts w:cs="Arial"/>
          <w:color w:val="000000"/>
        </w:rPr>
        <w:t xml:space="preserve">Representative if requested and will abide by </w:t>
      </w:r>
      <w:r>
        <w:rPr>
          <w:rFonts w:cs="Arial"/>
          <w:color w:val="000000"/>
        </w:rPr>
        <w:t>all relevant legislation</w:t>
      </w:r>
      <w:r w:rsidRPr="00E83DE0">
        <w:rPr>
          <w:rFonts w:cs="Arial"/>
          <w:color w:val="000000"/>
        </w:rPr>
        <w:t>.</w:t>
      </w:r>
    </w:p>
    <w:p w14:paraId="608C449A" w14:textId="77777777" w:rsidR="008B15C8" w:rsidRPr="00E83DE0" w:rsidRDefault="008B15C8" w:rsidP="008B15C8">
      <w:pPr>
        <w:autoSpaceDE w:val="0"/>
        <w:autoSpaceDN w:val="0"/>
        <w:adjustRightInd w:val="0"/>
        <w:spacing w:after="0" w:line="240" w:lineRule="auto"/>
        <w:rPr>
          <w:rFonts w:cs="Arial"/>
          <w:color w:val="000000"/>
        </w:rPr>
      </w:pPr>
    </w:p>
    <w:p w14:paraId="0030B113" w14:textId="77777777" w:rsidR="008B15C8" w:rsidRPr="00E83DE0" w:rsidRDefault="008B15C8" w:rsidP="008B15C8">
      <w:pPr>
        <w:autoSpaceDE w:val="0"/>
        <w:autoSpaceDN w:val="0"/>
        <w:adjustRightInd w:val="0"/>
        <w:spacing w:after="0" w:line="240" w:lineRule="auto"/>
        <w:rPr>
          <w:rFonts w:cs="Arial"/>
          <w:color w:val="000000"/>
        </w:rPr>
      </w:pPr>
      <w:r>
        <w:rPr>
          <w:rFonts w:cs="Arial"/>
          <w:color w:val="000000"/>
        </w:rPr>
        <w:t xml:space="preserve">All </w:t>
      </w:r>
      <w:r w:rsidR="00C11E0F">
        <w:rPr>
          <w:rFonts w:cs="Arial"/>
          <w:color w:val="000000"/>
        </w:rPr>
        <w:t>employees</w:t>
      </w:r>
      <w:r>
        <w:rPr>
          <w:rFonts w:cs="Arial"/>
          <w:color w:val="000000"/>
        </w:rPr>
        <w:t xml:space="preserve"> and Directors will </w:t>
      </w:r>
      <w:r w:rsidRPr="00E83DE0">
        <w:rPr>
          <w:rFonts w:cs="Arial"/>
          <w:color w:val="000000"/>
        </w:rPr>
        <w:t>act responsibly and carry out their role in accordance with workplace</w:t>
      </w:r>
      <w:r>
        <w:rPr>
          <w:rFonts w:cs="Arial"/>
          <w:color w:val="000000"/>
        </w:rPr>
        <w:t xml:space="preserve"> </w:t>
      </w:r>
      <w:r w:rsidRPr="00E83DE0">
        <w:rPr>
          <w:rFonts w:cs="Arial"/>
          <w:color w:val="000000"/>
        </w:rPr>
        <w:t>health and safety</w:t>
      </w:r>
      <w:r>
        <w:rPr>
          <w:rFonts w:cs="Arial"/>
          <w:color w:val="000000"/>
        </w:rPr>
        <w:t>,</w:t>
      </w:r>
      <w:r w:rsidRPr="00E83DE0">
        <w:rPr>
          <w:rFonts w:cs="Arial"/>
          <w:color w:val="000000"/>
        </w:rPr>
        <w:t xml:space="preserve"> and</w:t>
      </w:r>
      <w:r>
        <w:rPr>
          <w:rFonts w:cs="Arial"/>
          <w:color w:val="000000"/>
        </w:rPr>
        <w:t xml:space="preserve"> inform the Workplace Health and Safety Officer of all work injuries and incidents, including ‘near misses’.</w:t>
      </w:r>
    </w:p>
    <w:p w14:paraId="6705D34F" w14:textId="77777777" w:rsidR="008B15C8" w:rsidRDefault="008B15C8" w:rsidP="008B15C8">
      <w:pPr>
        <w:autoSpaceDE w:val="0"/>
        <w:autoSpaceDN w:val="0"/>
        <w:adjustRightInd w:val="0"/>
        <w:spacing w:after="0" w:line="240" w:lineRule="auto"/>
        <w:rPr>
          <w:rFonts w:cs="Arial"/>
          <w:color w:val="000000"/>
        </w:rPr>
      </w:pPr>
    </w:p>
    <w:p w14:paraId="65885A63" w14:textId="77777777" w:rsidR="008B15C8" w:rsidRPr="00E83DE0" w:rsidRDefault="008B15C8" w:rsidP="008B15C8">
      <w:pPr>
        <w:autoSpaceDE w:val="0"/>
        <w:autoSpaceDN w:val="0"/>
        <w:adjustRightInd w:val="0"/>
        <w:spacing w:after="0" w:line="240" w:lineRule="auto"/>
        <w:rPr>
          <w:rFonts w:cs="Arial"/>
          <w:color w:val="000000"/>
        </w:rPr>
      </w:pPr>
      <w:r>
        <w:rPr>
          <w:rFonts w:cs="Arial"/>
          <w:color w:val="000000"/>
        </w:rPr>
        <w:t>The W</w:t>
      </w:r>
      <w:r w:rsidR="00B95EC2">
        <w:rPr>
          <w:rFonts w:cs="Arial"/>
          <w:color w:val="000000"/>
        </w:rPr>
        <w:t>orkplace Health and Safety Officer</w:t>
      </w:r>
      <w:r>
        <w:rPr>
          <w:rFonts w:cs="Arial"/>
          <w:color w:val="000000"/>
        </w:rPr>
        <w:t xml:space="preserve"> will:</w:t>
      </w:r>
    </w:p>
    <w:p w14:paraId="3B006447" w14:textId="77777777" w:rsidR="008B15C8" w:rsidRDefault="008B15C8" w:rsidP="008B15C8">
      <w:pPr>
        <w:pStyle w:val="ListParagraph"/>
        <w:numPr>
          <w:ilvl w:val="0"/>
          <w:numId w:val="27"/>
        </w:numPr>
        <w:autoSpaceDE w:val="0"/>
        <w:autoSpaceDN w:val="0"/>
        <w:adjustRightInd w:val="0"/>
        <w:rPr>
          <w:rFonts w:cs="Arial"/>
          <w:color w:val="000000"/>
          <w:sz w:val="22"/>
          <w:szCs w:val="24"/>
        </w:rPr>
      </w:pPr>
      <w:r>
        <w:rPr>
          <w:rFonts w:cs="Arial"/>
          <w:color w:val="000000"/>
          <w:sz w:val="22"/>
          <w:szCs w:val="24"/>
        </w:rPr>
        <w:t>conduct annual assessments at the workplace to identify any hazards;</w:t>
      </w:r>
    </w:p>
    <w:p w14:paraId="1913C93E" w14:textId="77777777" w:rsidR="008B15C8" w:rsidRDefault="008B15C8" w:rsidP="008B15C8">
      <w:pPr>
        <w:pStyle w:val="ListParagraph"/>
        <w:numPr>
          <w:ilvl w:val="0"/>
          <w:numId w:val="27"/>
        </w:numPr>
        <w:autoSpaceDE w:val="0"/>
        <w:autoSpaceDN w:val="0"/>
        <w:adjustRightInd w:val="0"/>
        <w:rPr>
          <w:rFonts w:cs="Arial"/>
          <w:color w:val="000000"/>
          <w:sz w:val="22"/>
          <w:szCs w:val="24"/>
        </w:rPr>
      </w:pPr>
      <w:r>
        <w:rPr>
          <w:rFonts w:cs="Arial"/>
          <w:color w:val="000000"/>
          <w:sz w:val="22"/>
          <w:szCs w:val="24"/>
        </w:rPr>
        <w:t>check that up to date first aid and fire equipment is available</w:t>
      </w:r>
    </w:p>
    <w:p w14:paraId="271C1402" w14:textId="77777777" w:rsidR="008B15C8" w:rsidRPr="00546C4C" w:rsidRDefault="008B15C8" w:rsidP="008B15C8">
      <w:pPr>
        <w:pStyle w:val="ListParagraph"/>
        <w:numPr>
          <w:ilvl w:val="0"/>
          <w:numId w:val="27"/>
        </w:numPr>
        <w:autoSpaceDE w:val="0"/>
        <w:autoSpaceDN w:val="0"/>
        <w:adjustRightInd w:val="0"/>
        <w:rPr>
          <w:rFonts w:cs="Arial"/>
          <w:color w:val="000000"/>
          <w:sz w:val="22"/>
          <w:szCs w:val="24"/>
        </w:rPr>
      </w:pPr>
      <w:r w:rsidRPr="00546C4C">
        <w:rPr>
          <w:rFonts w:cs="Arial"/>
          <w:color w:val="000000"/>
          <w:sz w:val="22"/>
          <w:szCs w:val="24"/>
        </w:rPr>
        <w:t xml:space="preserve">inform the </w:t>
      </w:r>
      <w:r>
        <w:rPr>
          <w:rFonts w:cs="Arial"/>
          <w:color w:val="000000"/>
          <w:sz w:val="22"/>
          <w:szCs w:val="24"/>
        </w:rPr>
        <w:t>Directors</w:t>
      </w:r>
      <w:r w:rsidRPr="00546C4C">
        <w:rPr>
          <w:rFonts w:cs="Arial"/>
          <w:color w:val="000000"/>
          <w:sz w:val="22"/>
          <w:szCs w:val="24"/>
        </w:rPr>
        <w:t xml:space="preserve"> about the overall state of health and safety in their work area;</w:t>
      </w:r>
    </w:p>
    <w:p w14:paraId="7B386B50" w14:textId="77777777" w:rsidR="008B15C8" w:rsidRPr="00546C4C" w:rsidRDefault="008B15C8" w:rsidP="008B15C8">
      <w:pPr>
        <w:pStyle w:val="ListParagraph"/>
        <w:numPr>
          <w:ilvl w:val="0"/>
          <w:numId w:val="27"/>
        </w:numPr>
        <w:autoSpaceDE w:val="0"/>
        <w:autoSpaceDN w:val="0"/>
        <w:adjustRightInd w:val="0"/>
        <w:rPr>
          <w:rFonts w:cs="Arial"/>
          <w:color w:val="000000"/>
          <w:sz w:val="22"/>
          <w:szCs w:val="24"/>
        </w:rPr>
      </w:pPr>
      <w:r w:rsidRPr="00546C4C">
        <w:rPr>
          <w:rFonts w:cs="Arial"/>
          <w:color w:val="000000"/>
          <w:sz w:val="22"/>
          <w:szCs w:val="24"/>
        </w:rPr>
        <w:t>advise on appropriate training programs, and promote and increase</w:t>
      </w:r>
      <w:r>
        <w:rPr>
          <w:rFonts w:cs="Arial"/>
          <w:color w:val="000000"/>
          <w:sz w:val="22"/>
          <w:szCs w:val="24"/>
        </w:rPr>
        <w:t xml:space="preserve"> </w:t>
      </w:r>
      <w:r w:rsidRPr="00546C4C">
        <w:rPr>
          <w:rFonts w:cs="Arial"/>
          <w:color w:val="000000"/>
          <w:sz w:val="22"/>
          <w:szCs w:val="24"/>
        </w:rPr>
        <w:t>awareness in workplace health and safety;</w:t>
      </w:r>
    </w:p>
    <w:p w14:paraId="3E79CD0E" w14:textId="77777777" w:rsidR="008B15C8" w:rsidRPr="00546C4C" w:rsidRDefault="008B15C8" w:rsidP="008B15C8">
      <w:pPr>
        <w:pStyle w:val="ListParagraph"/>
        <w:numPr>
          <w:ilvl w:val="0"/>
          <w:numId w:val="27"/>
        </w:numPr>
        <w:autoSpaceDE w:val="0"/>
        <w:autoSpaceDN w:val="0"/>
        <w:adjustRightInd w:val="0"/>
        <w:rPr>
          <w:rFonts w:cs="Arial"/>
          <w:color w:val="000000"/>
          <w:sz w:val="22"/>
          <w:szCs w:val="24"/>
        </w:rPr>
      </w:pPr>
      <w:r w:rsidRPr="00546C4C">
        <w:rPr>
          <w:rFonts w:cs="Arial"/>
          <w:color w:val="000000"/>
          <w:sz w:val="22"/>
          <w:szCs w:val="24"/>
        </w:rPr>
        <w:t xml:space="preserve"> advise on risk assessment, health and safety roles and responsibilities,</w:t>
      </w:r>
      <w:r>
        <w:rPr>
          <w:rFonts w:cs="Arial"/>
          <w:color w:val="000000"/>
          <w:sz w:val="22"/>
          <w:szCs w:val="24"/>
        </w:rPr>
        <w:t xml:space="preserve"> </w:t>
      </w:r>
      <w:r w:rsidRPr="00546C4C">
        <w:rPr>
          <w:rFonts w:cs="Arial"/>
          <w:color w:val="000000"/>
          <w:sz w:val="22"/>
          <w:szCs w:val="24"/>
        </w:rPr>
        <w:t>health and safety induction, and hazard reporting procedures;</w:t>
      </w:r>
    </w:p>
    <w:p w14:paraId="61BC68A0" w14:textId="77777777" w:rsidR="008B15C8" w:rsidRPr="00546C4C" w:rsidRDefault="008B15C8" w:rsidP="008B15C8">
      <w:pPr>
        <w:pStyle w:val="ListParagraph"/>
        <w:numPr>
          <w:ilvl w:val="0"/>
          <w:numId w:val="27"/>
        </w:numPr>
        <w:autoSpaceDE w:val="0"/>
        <w:autoSpaceDN w:val="0"/>
        <w:adjustRightInd w:val="0"/>
        <w:rPr>
          <w:rFonts w:cs="Arial"/>
          <w:color w:val="000000"/>
          <w:sz w:val="22"/>
          <w:szCs w:val="24"/>
        </w:rPr>
      </w:pPr>
      <w:r w:rsidRPr="00546C4C">
        <w:rPr>
          <w:rFonts w:cs="Arial"/>
          <w:color w:val="000000"/>
          <w:sz w:val="22"/>
          <w:szCs w:val="24"/>
        </w:rPr>
        <w:t xml:space="preserve">ensure that work injuries, work caused illnesses, dangerous events or immediate risks to workplace health and safety are reported to the </w:t>
      </w:r>
      <w:r>
        <w:rPr>
          <w:rFonts w:cs="Arial"/>
          <w:color w:val="000000"/>
          <w:sz w:val="22"/>
          <w:szCs w:val="24"/>
        </w:rPr>
        <w:t>Directors</w:t>
      </w:r>
      <w:r w:rsidRPr="00546C4C">
        <w:rPr>
          <w:rFonts w:cs="Arial"/>
          <w:color w:val="000000"/>
          <w:sz w:val="22"/>
          <w:szCs w:val="24"/>
        </w:rPr>
        <w:t xml:space="preserve"> and</w:t>
      </w:r>
      <w:r>
        <w:rPr>
          <w:rFonts w:cs="Arial"/>
          <w:color w:val="000000"/>
          <w:sz w:val="22"/>
          <w:szCs w:val="24"/>
        </w:rPr>
        <w:t xml:space="preserve"> </w:t>
      </w:r>
      <w:r w:rsidRPr="00546C4C">
        <w:rPr>
          <w:rFonts w:cs="Arial"/>
          <w:color w:val="000000"/>
          <w:sz w:val="22"/>
          <w:szCs w:val="24"/>
        </w:rPr>
        <w:t>recorded.</w:t>
      </w:r>
    </w:p>
    <w:p w14:paraId="1406BA76" w14:textId="77777777" w:rsidR="008B15C8" w:rsidRDefault="008B15C8" w:rsidP="008B15C8">
      <w:pPr>
        <w:autoSpaceDE w:val="0"/>
        <w:autoSpaceDN w:val="0"/>
        <w:adjustRightInd w:val="0"/>
        <w:spacing w:after="0" w:line="240" w:lineRule="auto"/>
        <w:rPr>
          <w:rFonts w:cs="Arial"/>
          <w:b/>
          <w:bCs/>
          <w:color w:val="000000"/>
        </w:rPr>
      </w:pPr>
    </w:p>
    <w:p w14:paraId="612C0FC4" w14:textId="77777777" w:rsidR="008B15C8" w:rsidRPr="00E83DE0"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83DE0">
        <w:rPr>
          <w:rFonts w:cs="Arial"/>
          <w:color w:val="000000"/>
        </w:rPr>
        <w:t xml:space="preserve"> will ask families to maintain a safe home environment for themselves</w:t>
      </w:r>
      <w:r w:rsidR="008B15C8">
        <w:rPr>
          <w:rFonts w:cs="Arial"/>
          <w:color w:val="000000"/>
        </w:rPr>
        <w:t xml:space="preserve"> </w:t>
      </w:r>
      <w:r w:rsidR="008B15C8" w:rsidRPr="00E83DE0">
        <w:rPr>
          <w:rFonts w:cs="Arial"/>
          <w:color w:val="000000"/>
        </w:rPr>
        <w:t>and for their support workers.</w:t>
      </w:r>
    </w:p>
    <w:p w14:paraId="7265B64E" w14:textId="77777777" w:rsidR="008B15C8" w:rsidRDefault="008B15C8" w:rsidP="008B15C8">
      <w:pPr>
        <w:autoSpaceDE w:val="0"/>
        <w:autoSpaceDN w:val="0"/>
        <w:adjustRightInd w:val="0"/>
        <w:spacing w:after="0" w:line="240" w:lineRule="auto"/>
        <w:rPr>
          <w:rFonts w:cs="Arial"/>
          <w:color w:val="000000"/>
        </w:rPr>
      </w:pPr>
    </w:p>
    <w:p w14:paraId="430FC1F3" w14:textId="77777777" w:rsidR="008B15C8" w:rsidRPr="0090102E" w:rsidRDefault="008B15C8" w:rsidP="00B95EC2">
      <w:pPr>
        <w:pStyle w:val="Heading2"/>
      </w:pPr>
      <w:bookmarkStart w:id="25" w:name="_Toc356146749"/>
      <w:r w:rsidRPr="0090102E">
        <w:t xml:space="preserve">Ceasing </w:t>
      </w:r>
      <w:r>
        <w:t xml:space="preserve">Working with </w:t>
      </w:r>
      <w:r w:rsidR="00E1569B">
        <w:t>Pathways to Leadership</w:t>
      </w:r>
      <w:bookmarkEnd w:id="25"/>
    </w:p>
    <w:p w14:paraId="4E906B9B" w14:textId="77777777" w:rsidR="008B15C8" w:rsidRPr="005827FF" w:rsidRDefault="00E1569B" w:rsidP="008B15C8">
      <w:pPr>
        <w:autoSpaceDE w:val="0"/>
        <w:autoSpaceDN w:val="0"/>
        <w:adjustRightInd w:val="0"/>
        <w:spacing w:after="0" w:line="240" w:lineRule="auto"/>
        <w:rPr>
          <w:rFonts w:cs="Arial"/>
        </w:rPr>
      </w:pPr>
      <w:r>
        <w:rPr>
          <w:rFonts w:cs="Arial"/>
          <w:color w:val="000000"/>
        </w:rPr>
        <w:t>Pathways to Leadership</w:t>
      </w:r>
      <w:r w:rsidR="008B15C8">
        <w:rPr>
          <w:rFonts w:cs="Arial"/>
          <w:color w:val="000000"/>
        </w:rPr>
        <w:t xml:space="preserve"> will provide everyone who ceases to work with us an opportunity to give feedback on his or her experience of working with us. We are</w:t>
      </w:r>
      <w:r w:rsidR="008B15C8" w:rsidRPr="00E83DE0">
        <w:rPr>
          <w:rFonts w:cs="Arial"/>
          <w:color w:val="000000"/>
        </w:rPr>
        <w:t xml:space="preserve"> committed</w:t>
      </w:r>
      <w:r w:rsidR="008B15C8">
        <w:rPr>
          <w:rFonts w:cs="Arial"/>
          <w:color w:val="000000"/>
        </w:rPr>
        <w:t xml:space="preserve"> </w:t>
      </w:r>
      <w:r w:rsidR="00344C85">
        <w:rPr>
          <w:rFonts w:cs="Arial"/>
          <w:color w:val="000000"/>
        </w:rPr>
        <w:t xml:space="preserve">to </w:t>
      </w:r>
      <w:r w:rsidR="00344C85" w:rsidRPr="005827FF">
        <w:rPr>
          <w:rFonts w:cs="Arial"/>
        </w:rPr>
        <w:t>continuous</w:t>
      </w:r>
      <w:r w:rsidR="008B15C8" w:rsidRPr="005827FF">
        <w:rPr>
          <w:rFonts w:cs="Arial"/>
        </w:rPr>
        <w:t xml:space="preserve"> improvement and </w:t>
      </w:r>
      <w:proofErr w:type="gramStart"/>
      <w:r w:rsidR="00344C85" w:rsidRPr="005827FF">
        <w:rPr>
          <w:rFonts w:cs="Arial"/>
        </w:rPr>
        <w:t>welcome  opportunities</w:t>
      </w:r>
      <w:proofErr w:type="gramEnd"/>
      <w:r w:rsidR="008B15C8" w:rsidRPr="005827FF">
        <w:rPr>
          <w:rFonts w:cs="Arial"/>
        </w:rPr>
        <w:t xml:space="preserve"> to improve our services.</w:t>
      </w:r>
    </w:p>
    <w:p w14:paraId="157CFB78" w14:textId="77777777" w:rsidR="009842C3" w:rsidRDefault="009842C3" w:rsidP="00646848">
      <w:pPr>
        <w:rPr>
          <w:b/>
          <w:sz w:val="24"/>
          <w:szCs w:val="24"/>
        </w:rPr>
      </w:pPr>
      <w:bookmarkStart w:id="26" w:name="_Toc356146750"/>
    </w:p>
    <w:p w14:paraId="76C7DC1E" w14:textId="77777777" w:rsidR="009842C3" w:rsidRDefault="00646848" w:rsidP="00646848">
      <w:pPr>
        <w:rPr>
          <w:b/>
          <w:sz w:val="24"/>
          <w:szCs w:val="24"/>
        </w:rPr>
      </w:pPr>
      <w:r w:rsidRPr="00646848">
        <w:rPr>
          <w:b/>
          <w:sz w:val="24"/>
          <w:szCs w:val="24"/>
        </w:rPr>
        <w:t>G</w:t>
      </w:r>
      <w:r w:rsidR="008B15C8" w:rsidRPr="00646848">
        <w:rPr>
          <w:b/>
          <w:sz w:val="24"/>
          <w:szCs w:val="24"/>
        </w:rPr>
        <w:t>overnance</w:t>
      </w:r>
      <w:bookmarkEnd w:id="26"/>
      <w:r w:rsidR="009842C3">
        <w:rPr>
          <w:b/>
          <w:sz w:val="24"/>
          <w:szCs w:val="24"/>
        </w:rPr>
        <w:t xml:space="preserve"> – </w:t>
      </w:r>
    </w:p>
    <w:p w14:paraId="6C546D92" w14:textId="77777777" w:rsidR="008B15C8" w:rsidRDefault="00E1569B" w:rsidP="00646848">
      <w:pPr>
        <w:rPr>
          <w:rFonts w:cs="Arial"/>
          <w:color w:val="000000"/>
        </w:rPr>
      </w:pPr>
      <w:proofErr w:type="gramStart"/>
      <w:r>
        <w:rPr>
          <w:rFonts w:cs="Arial"/>
          <w:color w:val="000000"/>
        </w:rPr>
        <w:t>Pathways to Leadership</w:t>
      </w:r>
      <w:r w:rsidR="00344C85">
        <w:rPr>
          <w:rFonts w:cs="Arial"/>
          <w:color w:val="000000"/>
        </w:rPr>
        <w:t xml:space="preserve"> is</w:t>
      </w:r>
      <w:proofErr w:type="gramEnd"/>
      <w:r w:rsidR="00344C85">
        <w:rPr>
          <w:rFonts w:cs="Arial"/>
          <w:color w:val="000000"/>
        </w:rPr>
        <w:t xml:space="preserve"> committed to</w:t>
      </w:r>
      <w:r w:rsidR="00344C85" w:rsidRPr="00344C85">
        <w:rPr>
          <w:rFonts w:cs="Arial"/>
          <w:color w:val="00B050"/>
        </w:rPr>
        <w:t xml:space="preserve"> </w:t>
      </w:r>
      <w:r w:rsidR="0016367E" w:rsidRPr="0016367E">
        <w:rPr>
          <w:rFonts w:cs="Arial"/>
        </w:rPr>
        <w:t xml:space="preserve">the </w:t>
      </w:r>
      <w:r w:rsidR="00344C85" w:rsidRPr="0016367E">
        <w:rPr>
          <w:rFonts w:cs="Arial"/>
        </w:rPr>
        <w:t>continuous</w:t>
      </w:r>
      <w:r w:rsidR="008B15C8" w:rsidRPr="0016367E">
        <w:rPr>
          <w:rFonts w:cs="Arial"/>
        </w:rPr>
        <w:t xml:space="preserve"> improvement</w:t>
      </w:r>
      <w:r w:rsidR="008B15C8">
        <w:rPr>
          <w:rFonts w:cs="Arial"/>
          <w:color w:val="000000"/>
        </w:rPr>
        <w:t xml:space="preserve"> of our services to people with disability and their families. We</w:t>
      </w:r>
      <w:r w:rsidR="008B15C8" w:rsidRPr="00E50FF4">
        <w:rPr>
          <w:rFonts w:cs="Arial"/>
          <w:color w:val="000000"/>
        </w:rPr>
        <w:t xml:space="preserve"> engage in a regular process of evaluation, review and</w:t>
      </w:r>
      <w:r w:rsidR="008B15C8">
        <w:rPr>
          <w:rFonts w:cs="Arial"/>
          <w:color w:val="000000"/>
        </w:rPr>
        <w:t xml:space="preserve"> </w:t>
      </w:r>
      <w:r w:rsidR="00344C85">
        <w:rPr>
          <w:rFonts w:cs="Arial"/>
          <w:color w:val="000000"/>
        </w:rPr>
        <w:t xml:space="preserve">planning </w:t>
      </w:r>
      <w:r w:rsidR="0016367E" w:rsidRPr="0016367E">
        <w:rPr>
          <w:rFonts w:cs="Arial"/>
        </w:rPr>
        <w:t xml:space="preserve">relating to </w:t>
      </w:r>
      <w:r w:rsidR="008B15C8" w:rsidRPr="0016367E">
        <w:rPr>
          <w:rFonts w:cs="Arial"/>
        </w:rPr>
        <w:t>our</w:t>
      </w:r>
      <w:r w:rsidR="00344C85">
        <w:rPr>
          <w:rFonts w:cs="Arial"/>
          <w:color w:val="000000"/>
        </w:rPr>
        <w:t xml:space="preserve"> services. We</w:t>
      </w:r>
      <w:r w:rsidR="008B15C8" w:rsidRPr="00E50FF4">
        <w:rPr>
          <w:rFonts w:cs="Arial"/>
          <w:color w:val="000000"/>
        </w:rPr>
        <w:t xml:space="preserve"> include people with disability and their families</w:t>
      </w:r>
      <w:r w:rsidR="008B15C8">
        <w:rPr>
          <w:rFonts w:cs="Arial"/>
          <w:color w:val="000000"/>
        </w:rPr>
        <w:t xml:space="preserve"> </w:t>
      </w:r>
      <w:r w:rsidR="008B15C8" w:rsidRPr="00E50FF4">
        <w:rPr>
          <w:rFonts w:cs="Arial"/>
          <w:color w:val="000000"/>
        </w:rPr>
        <w:t>in all stages of the process.</w:t>
      </w:r>
    </w:p>
    <w:p w14:paraId="7DFC71D9" w14:textId="77777777" w:rsidR="008B15C8" w:rsidRDefault="00E1569B" w:rsidP="008B15C8">
      <w:pPr>
        <w:autoSpaceDE w:val="0"/>
        <w:autoSpaceDN w:val="0"/>
        <w:adjustRightInd w:val="0"/>
        <w:spacing w:after="0" w:line="240" w:lineRule="auto"/>
        <w:rPr>
          <w:rFonts w:cs="Arial"/>
          <w:color w:val="000000"/>
        </w:rPr>
      </w:pPr>
      <w:proofErr w:type="gramStart"/>
      <w:r>
        <w:rPr>
          <w:rFonts w:cs="Arial"/>
          <w:color w:val="000000"/>
        </w:rPr>
        <w:t>Pathways to Leadership</w:t>
      </w:r>
      <w:r w:rsidR="008B15C8">
        <w:rPr>
          <w:rFonts w:cs="Arial"/>
          <w:color w:val="000000"/>
        </w:rPr>
        <w:t xml:space="preserve"> is</w:t>
      </w:r>
      <w:proofErr w:type="gramEnd"/>
      <w:r w:rsidR="008B15C8">
        <w:rPr>
          <w:rFonts w:cs="Arial"/>
          <w:color w:val="000000"/>
        </w:rPr>
        <w:t xml:space="preserve"> governed by </w:t>
      </w:r>
      <w:r w:rsidR="003B00C5">
        <w:rPr>
          <w:rFonts w:cs="Arial"/>
          <w:color w:val="000000"/>
        </w:rPr>
        <w:t>our Directors</w:t>
      </w:r>
      <w:r w:rsidR="008B15C8">
        <w:rPr>
          <w:rFonts w:cs="Arial"/>
          <w:color w:val="000000"/>
        </w:rPr>
        <w:t>. The roles of the Directors of Pathways to Leadership are clear and documented in the Constitution.</w:t>
      </w:r>
    </w:p>
    <w:p w14:paraId="58A87CC1" w14:textId="77777777" w:rsidR="007B6430" w:rsidRPr="007B6430" w:rsidRDefault="007B6430" w:rsidP="008B15C8">
      <w:pPr>
        <w:autoSpaceDE w:val="0"/>
        <w:autoSpaceDN w:val="0"/>
        <w:adjustRightInd w:val="0"/>
        <w:spacing w:after="0" w:line="240" w:lineRule="auto"/>
        <w:rPr>
          <w:rFonts w:cs="Arial"/>
          <w:color w:val="000000"/>
        </w:rPr>
      </w:pPr>
    </w:p>
    <w:p w14:paraId="52C6D9BE" w14:textId="77777777" w:rsidR="007B6430" w:rsidRPr="007B6430" w:rsidRDefault="00E1569B" w:rsidP="00F076B5">
      <w:pPr>
        <w:autoSpaceDE w:val="0"/>
        <w:autoSpaceDN w:val="0"/>
        <w:adjustRightInd w:val="0"/>
        <w:spacing w:after="0" w:line="240" w:lineRule="auto"/>
        <w:rPr>
          <w:rFonts w:cs="Arial"/>
          <w:color w:val="000000"/>
        </w:rPr>
      </w:pPr>
      <w:r>
        <w:rPr>
          <w:rFonts w:cs="Arial"/>
          <w:color w:val="000000"/>
        </w:rPr>
        <w:t>Pathways to Leadership</w:t>
      </w:r>
      <w:r w:rsidR="007B6430">
        <w:rPr>
          <w:rFonts w:cs="Arial"/>
          <w:color w:val="000000"/>
        </w:rPr>
        <w:t xml:space="preserve"> uphold</w:t>
      </w:r>
      <w:r w:rsidR="00F076B5">
        <w:rPr>
          <w:rFonts w:cs="Arial"/>
          <w:color w:val="000000"/>
        </w:rPr>
        <w:t>s</w:t>
      </w:r>
      <w:r w:rsidR="007B6430">
        <w:rPr>
          <w:rFonts w:cs="Arial"/>
          <w:color w:val="000000"/>
        </w:rPr>
        <w:t xml:space="preserve"> the </w:t>
      </w:r>
      <w:r w:rsidR="00F076B5">
        <w:rPr>
          <w:rFonts w:cs="Arial"/>
          <w:color w:val="000000"/>
        </w:rPr>
        <w:t xml:space="preserve">following </w:t>
      </w:r>
      <w:r w:rsidR="007B6430">
        <w:rPr>
          <w:rFonts w:cs="Arial"/>
          <w:color w:val="000000"/>
        </w:rPr>
        <w:t>p</w:t>
      </w:r>
      <w:r w:rsidR="00F076B5">
        <w:rPr>
          <w:rFonts w:cs="Arial"/>
          <w:color w:val="000000"/>
        </w:rPr>
        <w:t>rinciples wit</w:t>
      </w:r>
      <w:r w:rsidR="00344C85">
        <w:rPr>
          <w:rFonts w:cs="Arial"/>
          <w:color w:val="000000"/>
        </w:rPr>
        <w:t>h respect to running our organis</w:t>
      </w:r>
      <w:r w:rsidR="00F076B5">
        <w:rPr>
          <w:rFonts w:cs="Arial"/>
          <w:color w:val="000000"/>
        </w:rPr>
        <w:t>ation:</w:t>
      </w:r>
    </w:p>
    <w:p w14:paraId="319C41DD" w14:textId="77777777" w:rsidR="00F076B5" w:rsidRPr="00F076B5" w:rsidRDefault="007B6430" w:rsidP="007B6430">
      <w:pPr>
        <w:pStyle w:val="Default"/>
        <w:numPr>
          <w:ilvl w:val="0"/>
          <w:numId w:val="39"/>
        </w:numPr>
        <w:rPr>
          <w:rFonts w:asciiTheme="minorHAnsi" w:hAnsiTheme="minorHAnsi"/>
          <w:sz w:val="22"/>
          <w:szCs w:val="22"/>
        </w:rPr>
      </w:pPr>
      <w:r w:rsidRPr="007B6430">
        <w:rPr>
          <w:rFonts w:asciiTheme="minorHAnsi" w:hAnsiTheme="minorHAnsi"/>
          <w:b/>
          <w:bCs/>
          <w:sz w:val="22"/>
          <w:szCs w:val="22"/>
        </w:rPr>
        <w:t xml:space="preserve">Lay solid foundations for management and oversight </w:t>
      </w:r>
    </w:p>
    <w:p w14:paraId="52978E15" w14:textId="77777777" w:rsidR="00F076B5" w:rsidRDefault="007B6430" w:rsidP="007B6430">
      <w:pPr>
        <w:pStyle w:val="Default"/>
        <w:numPr>
          <w:ilvl w:val="0"/>
          <w:numId w:val="39"/>
        </w:numPr>
        <w:rPr>
          <w:rFonts w:asciiTheme="minorHAnsi" w:hAnsiTheme="minorHAnsi"/>
          <w:sz w:val="22"/>
          <w:szCs w:val="22"/>
        </w:rPr>
      </w:pPr>
      <w:r w:rsidRPr="00F076B5">
        <w:rPr>
          <w:rFonts w:asciiTheme="minorHAnsi" w:hAnsiTheme="minorHAnsi"/>
          <w:b/>
          <w:bCs/>
          <w:sz w:val="22"/>
          <w:szCs w:val="22"/>
        </w:rPr>
        <w:t xml:space="preserve">Structure the corporate governing body to add value </w:t>
      </w:r>
    </w:p>
    <w:p w14:paraId="1B328A75" w14:textId="77777777" w:rsidR="00F076B5" w:rsidRDefault="007B6430" w:rsidP="007B6430">
      <w:pPr>
        <w:pStyle w:val="Default"/>
        <w:numPr>
          <w:ilvl w:val="0"/>
          <w:numId w:val="39"/>
        </w:numPr>
        <w:rPr>
          <w:rFonts w:asciiTheme="minorHAnsi" w:hAnsiTheme="minorHAnsi"/>
          <w:sz w:val="22"/>
          <w:szCs w:val="22"/>
        </w:rPr>
      </w:pPr>
      <w:r w:rsidRPr="00F076B5">
        <w:rPr>
          <w:rFonts w:asciiTheme="minorHAnsi" w:hAnsiTheme="minorHAnsi"/>
          <w:b/>
          <w:bCs/>
          <w:sz w:val="22"/>
          <w:szCs w:val="22"/>
        </w:rPr>
        <w:t xml:space="preserve">Promote ethical and responsible decision making </w:t>
      </w:r>
    </w:p>
    <w:p w14:paraId="7CF66146" w14:textId="77777777" w:rsidR="00F076B5" w:rsidRPr="00F076B5" w:rsidRDefault="007B6430" w:rsidP="007B6430">
      <w:pPr>
        <w:pStyle w:val="Default"/>
        <w:numPr>
          <w:ilvl w:val="0"/>
          <w:numId w:val="39"/>
        </w:numPr>
        <w:rPr>
          <w:rFonts w:asciiTheme="minorHAnsi" w:hAnsiTheme="minorHAnsi"/>
          <w:sz w:val="22"/>
          <w:szCs w:val="22"/>
        </w:rPr>
      </w:pPr>
      <w:r w:rsidRPr="00F076B5">
        <w:rPr>
          <w:rFonts w:asciiTheme="minorHAnsi" w:hAnsiTheme="minorHAnsi"/>
          <w:b/>
          <w:bCs/>
          <w:sz w:val="22"/>
          <w:szCs w:val="22"/>
        </w:rPr>
        <w:t xml:space="preserve">Safeguard integrity in financial reporting </w:t>
      </w:r>
    </w:p>
    <w:p w14:paraId="12FEB22B" w14:textId="77777777" w:rsidR="00F076B5" w:rsidRDefault="007B6430" w:rsidP="007B6430">
      <w:pPr>
        <w:pStyle w:val="Default"/>
        <w:numPr>
          <w:ilvl w:val="0"/>
          <w:numId w:val="39"/>
        </w:numPr>
        <w:rPr>
          <w:rFonts w:asciiTheme="minorHAnsi" w:hAnsiTheme="minorHAnsi"/>
          <w:sz w:val="22"/>
          <w:szCs w:val="22"/>
        </w:rPr>
      </w:pPr>
      <w:r w:rsidRPr="00F076B5">
        <w:rPr>
          <w:rFonts w:asciiTheme="minorHAnsi" w:hAnsiTheme="minorHAnsi"/>
          <w:b/>
          <w:bCs/>
          <w:sz w:val="22"/>
          <w:szCs w:val="22"/>
        </w:rPr>
        <w:t xml:space="preserve">Make timely and balanced disclosure </w:t>
      </w:r>
    </w:p>
    <w:p w14:paraId="5005D949" w14:textId="77777777" w:rsidR="00F076B5" w:rsidRDefault="007B6430" w:rsidP="00F076B5">
      <w:pPr>
        <w:pStyle w:val="Default"/>
        <w:numPr>
          <w:ilvl w:val="0"/>
          <w:numId w:val="39"/>
        </w:numPr>
        <w:rPr>
          <w:rFonts w:asciiTheme="minorHAnsi" w:hAnsiTheme="minorHAnsi"/>
          <w:sz w:val="22"/>
          <w:szCs w:val="22"/>
        </w:rPr>
      </w:pPr>
      <w:r w:rsidRPr="00F076B5">
        <w:rPr>
          <w:rFonts w:asciiTheme="minorHAnsi" w:hAnsiTheme="minorHAnsi"/>
          <w:b/>
          <w:bCs/>
          <w:sz w:val="22"/>
          <w:szCs w:val="22"/>
        </w:rPr>
        <w:t xml:space="preserve">Respect the rights of stakeholders </w:t>
      </w:r>
    </w:p>
    <w:p w14:paraId="0B6DB22B" w14:textId="77777777" w:rsidR="00F076B5" w:rsidRDefault="007B6430" w:rsidP="007B6430">
      <w:pPr>
        <w:pStyle w:val="Default"/>
        <w:numPr>
          <w:ilvl w:val="0"/>
          <w:numId w:val="39"/>
        </w:numPr>
        <w:rPr>
          <w:rFonts w:asciiTheme="minorHAnsi" w:hAnsiTheme="minorHAnsi"/>
          <w:sz w:val="22"/>
          <w:szCs w:val="22"/>
        </w:rPr>
      </w:pPr>
      <w:proofErr w:type="spellStart"/>
      <w:r w:rsidRPr="007B6430">
        <w:rPr>
          <w:rFonts w:asciiTheme="minorHAnsi" w:hAnsiTheme="minorHAnsi"/>
          <w:b/>
          <w:bCs/>
          <w:sz w:val="22"/>
          <w:szCs w:val="22"/>
        </w:rPr>
        <w:t>Recognise</w:t>
      </w:r>
      <w:proofErr w:type="spellEnd"/>
      <w:r w:rsidRPr="007B6430">
        <w:rPr>
          <w:rFonts w:asciiTheme="minorHAnsi" w:hAnsiTheme="minorHAnsi"/>
          <w:b/>
          <w:bCs/>
          <w:sz w:val="22"/>
          <w:szCs w:val="22"/>
        </w:rPr>
        <w:t xml:space="preserve"> and manage risk </w:t>
      </w:r>
    </w:p>
    <w:p w14:paraId="0A58DDA3" w14:textId="77777777" w:rsidR="008553C7" w:rsidRPr="009842C3" w:rsidRDefault="00F076B5" w:rsidP="009842C3">
      <w:pPr>
        <w:pStyle w:val="Default"/>
        <w:numPr>
          <w:ilvl w:val="0"/>
          <w:numId w:val="39"/>
        </w:numPr>
        <w:rPr>
          <w:rFonts w:asciiTheme="minorHAnsi" w:hAnsiTheme="minorHAnsi"/>
          <w:sz w:val="22"/>
          <w:szCs w:val="22"/>
        </w:rPr>
      </w:pPr>
      <w:r>
        <w:rPr>
          <w:rFonts w:asciiTheme="minorHAnsi" w:hAnsiTheme="minorHAnsi"/>
          <w:sz w:val="22"/>
          <w:szCs w:val="22"/>
        </w:rPr>
        <w:t>R</w:t>
      </w:r>
      <w:r w:rsidR="007B6430" w:rsidRPr="00F076B5">
        <w:rPr>
          <w:rFonts w:asciiTheme="minorHAnsi" w:hAnsiTheme="minorHAnsi"/>
          <w:b/>
          <w:bCs/>
          <w:sz w:val="22"/>
          <w:szCs w:val="22"/>
        </w:rPr>
        <w:t xml:space="preserve">emunerate fairly and responsibly </w:t>
      </w:r>
      <w:bookmarkStart w:id="27" w:name="_Toc356146751"/>
    </w:p>
    <w:p w14:paraId="707B6D71" w14:textId="77777777" w:rsidR="00E56E55" w:rsidRDefault="00E56E55" w:rsidP="00B95EC2">
      <w:pPr>
        <w:pStyle w:val="Heading2"/>
      </w:pPr>
    </w:p>
    <w:p w14:paraId="0E3B6AAB" w14:textId="77777777" w:rsidR="008B15C8" w:rsidRPr="00E50FF4" w:rsidRDefault="008B15C8" w:rsidP="00B95EC2">
      <w:pPr>
        <w:pStyle w:val="Heading2"/>
      </w:pPr>
      <w:bookmarkStart w:id="28" w:name="_GoBack"/>
      <w:bookmarkEnd w:id="28"/>
      <w:r>
        <w:t>Strategic Planning</w:t>
      </w:r>
      <w:bookmarkEnd w:id="27"/>
    </w:p>
    <w:p w14:paraId="1877DB4B" w14:textId="77777777" w:rsidR="008B15C8" w:rsidRDefault="008B15C8" w:rsidP="008B15C8">
      <w:pPr>
        <w:autoSpaceDE w:val="0"/>
        <w:autoSpaceDN w:val="0"/>
        <w:adjustRightInd w:val="0"/>
        <w:spacing w:after="0" w:line="240" w:lineRule="auto"/>
        <w:rPr>
          <w:rFonts w:cs="Arial"/>
          <w:color w:val="000000"/>
        </w:rPr>
      </w:pPr>
      <w:r w:rsidRPr="00E50FF4">
        <w:rPr>
          <w:rFonts w:cs="Arial"/>
          <w:color w:val="000000"/>
        </w:rPr>
        <w:lastRenderedPageBreak/>
        <w:t xml:space="preserve">Every </w:t>
      </w:r>
      <w:r w:rsidRPr="00E50FF4">
        <w:rPr>
          <w:rFonts w:cs="Arial"/>
          <w:bCs/>
          <w:color w:val="000000"/>
        </w:rPr>
        <w:t>five years</w:t>
      </w:r>
      <w:r w:rsidRPr="00E50FF4">
        <w:rPr>
          <w:rFonts w:cs="Arial"/>
          <w:b/>
          <w:bCs/>
          <w:color w:val="000000"/>
        </w:rPr>
        <w:t xml:space="preserve"> </w:t>
      </w:r>
      <w:r w:rsidRPr="00E50FF4">
        <w:rPr>
          <w:rFonts w:cs="Arial"/>
          <w:color w:val="000000"/>
        </w:rPr>
        <w:t>or less,</w:t>
      </w:r>
      <w:r>
        <w:rPr>
          <w:rFonts w:cs="Arial"/>
          <w:color w:val="000000"/>
        </w:rPr>
        <w:t xml:space="preserve"> the</w:t>
      </w:r>
      <w:r w:rsidRPr="00E50FF4">
        <w:rPr>
          <w:rFonts w:cs="Arial"/>
          <w:color w:val="000000"/>
        </w:rPr>
        <w:t xml:space="preserve"> </w:t>
      </w:r>
      <w:r w:rsidR="00E1569B">
        <w:rPr>
          <w:rFonts w:cs="Arial"/>
          <w:color w:val="000000"/>
        </w:rPr>
        <w:t>Pathways to Leadership</w:t>
      </w:r>
      <w:r>
        <w:rPr>
          <w:rFonts w:cs="Arial"/>
          <w:color w:val="000000"/>
        </w:rPr>
        <w:t xml:space="preserve"> Board </w:t>
      </w:r>
      <w:r w:rsidRPr="00E50FF4">
        <w:rPr>
          <w:rFonts w:cs="Arial"/>
          <w:color w:val="000000"/>
        </w:rPr>
        <w:t>develop</w:t>
      </w:r>
      <w:r>
        <w:rPr>
          <w:rFonts w:cs="Arial"/>
          <w:color w:val="000000"/>
        </w:rPr>
        <w:t>s</w:t>
      </w:r>
      <w:r w:rsidRPr="00E50FF4">
        <w:rPr>
          <w:rFonts w:cs="Arial"/>
          <w:color w:val="000000"/>
        </w:rPr>
        <w:t xml:space="preserve"> a Strategic Plan.</w:t>
      </w:r>
      <w:r>
        <w:rPr>
          <w:rFonts w:cs="Arial"/>
          <w:color w:val="000000"/>
        </w:rPr>
        <w:t xml:space="preserve"> The Plan is implemented by the Directors who report on outcomes monthly. The Directors </w:t>
      </w:r>
      <w:r w:rsidR="009D1D15">
        <w:rPr>
          <w:rFonts w:cs="Arial"/>
          <w:color w:val="000000"/>
        </w:rPr>
        <w:t xml:space="preserve">will </w:t>
      </w:r>
      <w:r>
        <w:rPr>
          <w:rFonts w:cs="Arial"/>
          <w:color w:val="000000"/>
        </w:rPr>
        <w:t>review the Plan annually</w:t>
      </w:r>
      <w:r w:rsidR="009D1D15">
        <w:rPr>
          <w:rFonts w:cs="Arial"/>
          <w:color w:val="000000"/>
        </w:rPr>
        <w:t>.</w:t>
      </w:r>
    </w:p>
    <w:p w14:paraId="4924966D" w14:textId="77777777" w:rsidR="005332B8" w:rsidRPr="00646848" w:rsidRDefault="005332B8" w:rsidP="00646848">
      <w:pPr>
        <w:autoSpaceDE w:val="0"/>
        <w:autoSpaceDN w:val="0"/>
        <w:adjustRightInd w:val="0"/>
        <w:spacing w:after="0" w:line="240" w:lineRule="auto"/>
        <w:rPr>
          <w:rFonts w:cs="Arial"/>
          <w:color w:val="000000"/>
        </w:rPr>
      </w:pPr>
      <w:bookmarkStart w:id="29" w:name="_Toc356146752"/>
    </w:p>
    <w:p w14:paraId="1BABA6B2" w14:textId="77777777" w:rsidR="008B15C8" w:rsidRPr="00E50FF4" w:rsidRDefault="008B15C8" w:rsidP="00B95EC2">
      <w:pPr>
        <w:pStyle w:val="Heading2"/>
      </w:pPr>
      <w:r w:rsidRPr="00E50FF4">
        <w:t>Review of Policy and Procedures</w:t>
      </w:r>
      <w:bookmarkEnd w:id="29"/>
    </w:p>
    <w:p w14:paraId="2326BF00" w14:textId="77777777" w:rsidR="008B15C8" w:rsidRDefault="008B15C8" w:rsidP="008B15C8">
      <w:pPr>
        <w:autoSpaceDE w:val="0"/>
        <w:autoSpaceDN w:val="0"/>
        <w:adjustRightInd w:val="0"/>
        <w:spacing w:after="0" w:line="240" w:lineRule="auto"/>
        <w:rPr>
          <w:rFonts w:cs="Arial"/>
          <w:color w:val="000000"/>
        </w:rPr>
      </w:pPr>
      <w:r w:rsidRPr="00E50FF4">
        <w:rPr>
          <w:rFonts w:cs="Arial"/>
          <w:color w:val="000000"/>
        </w:rPr>
        <w:t>Informed by the</w:t>
      </w:r>
      <w:r>
        <w:rPr>
          <w:rFonts w:cs="Arial"/>
          <w:color w:val="000000"/>
        </w:rPr>
        <w:t>se</w:t>
      </w:r>
      <w:r w:rsidRPr="00E50FF4">
        <w:rPr>
          <w:rFonts w:cs="Arial"/>
          <w:color w:val="000000"/>
        </w:rPr>
        <w:t xml:space="preserve"> reviews, </w:t>
      </w:r>
      <w:r>
        <w:rPr>
          <w:rFonts w:cs="Arial"/>
          <w:color w:val="000000"/>
        </w:rPr>
        <w:t>we</w:t>
      </w:r>
      <w:r w:rsidRPr="00E50FF4">
        <w:rPr>
          <w:rFonts w:cs="Arial"/>
          <w:color w:val="000000"/>
        </w:rPr>
        <w:t xml:space="preserve"> monitor the status of review/audit outcomes, suggestions and</w:t>
      </w:r>
      <w:r>
        <w:rPr>
          <w:rFonts w:cs="Arial"/>
          <w:color w:val="000000"/>
        </w:rPr>
        <w:t xml:space="preserve"> </w:t>
      </w:r>
      <w:r w:rsidRPr="00E50FF4">
        <w:rPr>
          <w:rFonts w:cs="Arial"/>
          <w:color w:val="000000"/>
        </w:rPr>
        <w:t xml:space="preserve">corrective/preventive actions, and review </w:t>
      </w:r>
      <w:r>
        <w:rPr>
          <w:rFonts w:cs="Arial"/>
          <w:color w:val="000000"/>
        </w:rPr>
        <w:t>our policies</w:t>
      </w:r>
      <w:r w:rsidRPr="00E50FF4">
        <w:rPr>
          <w:rFonts w:cs="Arial"/>
          <w:color w:val="000000"/>
        </w:rPr>
        <w:t xml:space="preserve"> and procedures</w:t>
      </w:r>
      <w:r>
        <w:rPr>
          <w:rFonts w:cs="Arial"/>
          <w:color w:val="000000"/>
        </w:rPr>
        <w:t xml:space="preserve">. When there are changes to any of our documents we will make these available to </w:t>
      </w:r>
      <w:r w:rsidR="00C562AD">
        <w:rPr>
          <w:rFonts w:cs="Arial"/>
          <w:color w:val="000000"/>
        </w:rPr>
        <w:t>team members</w:t>
      </w:r>
      <w:r>
        <w:rPr>
          <w:rFonts w:cs="Arial"/>
          <w:color w:val="000000"/>
        </w:rPr>
        <w:t xml:space="preserve"> as well as people with disability and families.</w:t>
      </w:r>
    </w:p>
    <w:p w14:paraId="207A2FA7" w14:textId="77777777" w:rsidR="008B15C8" w:rsidRPr="00E50FF4" w:rsidRDefault="008B15C8" w:rsidP="008B15C8">
      <w:pPr>
        <w:autoSpaceDE w:val="0"/>
        <w:autoSpaceDN w:val="0"/>
        <w:adjustRightInd w:val="0"/>
        <w:spacing w:after="0" w:line="240" w:lineRule="auto"/>
        <w:rPr>
          <w:rFonts w:cs="Arial"/>
          <w:color w:val="000000"/>
        </w:rPr>
      </w:pPr>
    </w:p>
    <w:p w14:paraId="0A82EC8B" w14:textId="77777777" w:rsidR="008B15C8" w:rsidRPr="00E50FF4" w:rsidRDefault="008B15C8" w:rsidP="00B95EC2">
      <w:pPr>
        <w:pStyle w:val="Heading2"/>
      </w:pPr>
      <w:bookmarkStart w:id="30" w:name="_Toc356146753"/>
      <w:r w:rsidRPr="00E50FF4">
        <w:t>Feedback from Families</w:t>
      </w:r>
      <w:bookmarkEnd w:id="30"/>
    </w:p>
    <w:p w14:paraId="5BB93FED" w14:textId="77777777" w:rsidR="008B15C8" w:rsidRDefault="008B15C8" w:rsidP="008B15C8">
      <w:pPr>
        <w:autoSpaceDE w:val="0"/>
        <w:autoSpaceDN w:val="0"/>
        <w:adjustRightInd w:val="0"/>
        <w:spacing w:after="0" w:line="240" w:lineRule="auto"/>
        <w:rPr>
          <w:rFonts w:cs="Arial"/>
          <w:color w:val="000000"/>
        </w:rPr>
      </w:pPr>
      <w:r w:rsidRPr="00E50FF4">
        <w:rPr>
          <w:rFonts w:cs="Arial"/>
          <w:color w:val="000000"/>
        </w:rPr>
        <w:t xml:space="preserve">Each year </w:t>
      </w:r>
      <w:r>
        <w:rPr>
          <w:rFonts w:cs="Arial"/>
          <w:color w:val="000000"/>
        </w:rPr>
        <w:t>we</w:t>
      </w:r>
      <w:r w:rsidRPr="00E50FF4">
        <w:rPr>
          <w:rFonts w:cs="Arial"/>
          <w:color w:val="000000"/>
        </w:rPr>
        <w:t xml:space="preserve"> invite families to provide feedback on the </w:t>
      </w:r>
      <w:r w:rsidR="00E1569B">
        <w:rPr>
          <w:rFonts w:cs="Arial"/>
          <w:color w:val="000000"/>
        </w:rPr>
        <w:t>Pathways to Leadership</w:t>
      </w:r>
      <w:r>
        <w:rPr>
          <w:rFonts w:cs="Arial"/>
          <w:color w:val="000000"/>
        </w:rPr>
        <w:t xml:space="preserve"> </w:t>
      </w:r>
      <w:r w:rsidR="00C562AD">
        <w:rPr>
          <w:rFonts w:cs="Arial"/>
          <w:color w:val="000000"/>
        </w:rPr>
        <w:t>Policies and Procedures Manual</w:t>
      </w:r>
      <w:r w:rsidRPr="00E50FF4">
        <w:rPr>
          <w:rFonts w:cs="Arial"/>
          <w:color w:val="000000"/>
        </w:rPr>
        <w:t xml:space="preserve"> and the services </w:t>
      </w:r>
      <w:r>
        <w:rPr>
          <w:rFonts w:cs="Arial"/>
          <w:color w:val="000000"/>
        </w:rPr>
        <w:t>we provide</w:t>
      </w:r>
      <w:r w:rsidRPr="00E50FF4">
        <w:rPr>
          <w:rFonts w:cs="Arial"/>
          <w:color w:val="000000"/>
        </w:rPr>
        <w:t>.</w:t>
      </w:r>
    </w:p>
    <w:p w14:paraId="6CD6401C" w14:textId="77777777" w:rsidR="008B15C8" w:rsidRPr="00E50FF4" w:rsidRDefault="008B15C8" w:rsidP="008B15C8">
      <w:pPr>
        <w:autoSpaceDE w:val="0"/>
        <w:autoSpaceDN w:val="0"/>
        <w:adjustRightInd w:val="0"/>
        <w:spacing w:after="0" w:line="240" w:lineRule="auto"/>
        <w:rPr>
          <w:rFonts w:cs="Arial"/>
          <w:color w:val="000000"/>
        </w:rPr>
      </w:pPr>
    </w:p>
    <w:p w14:paraId="72666A47" w14:textId="77777777" w:rsidR="008B15C8" w:rsidRPr="009842C3" w:rsidRDefault="008B15C8" w:rsidP="00B95EC2">
      <w:pPr>
        <w:pStyle w:val="Heading2"/>
      </w:pPr>
      <w:bookmarkStart w:id="31" w:name="_Toc356146754"/>
      <w:r w:rsidRPr="009842C3">
        <w:t>Quality System Management</w:t>
      </w:r>
      <w:bookmarkEnd w:id="31"/>
    </w:p>
    <w:p w14:paraId="5E082C96" w14:textId="77777777" w:rsidR="008B15C8" w:rsidRDefault="00E1569B" w:rsidP="008B15C8">
      <w:pPr>
        <w:autoSpaceDE w:val="0"/>
        <w:autoSpaceDN w:val="0"/>
        <w:adjustRightInd w:val="0"/>
        <w:spacing w:after="0" w:line="240" w:lineRule="auto"/>
        <w:rPr>
          <w:rFonts w:cs="Arial"/>
          <w:color w:val="000000"/>
        </w:rPr>
      </w:pPr>
      <w:proofErr w:type="gramStart"/>
      <w:r w:rsidRPr="009842C3">
        <w:rPr>
          <w:rFonts w:cs="Arial"/>
          <w:color w:val="000000"/>
        </w:rPr>
        <w:t>Pathways to Leadership</w:t>
      </w:r>
      <w:r w:rsidR="009842C3">
        <w:rPr>
          <w:rFonts w:cs="Arial"/>
          <w:color w:val="000000"/>
        </w:rPr>
        <w:t xml:space="preserve"> uses</w:t>
      </w:r>
      <w:proofErr w:type="gramEnd"/>
      <w:r w:rsidR="009842C3">
        <w:rPr>
          <w:rFonts w:cs="Arial"/>
          <w:color w:val="000000"/>
        </w:rPr>
        <w:t xml:space="preserve"> the FACS</w:t>
      </w:r>
      <w:r w:rsidR="008B15C8" w:rsidRPr="009842C3">
        <w:rPr>
          <w:rFonts w:cs="Arial"/>
          <w:color w:val="000000"/>
        </w:rPr>
        <w:t xml:space="preserve"> Qua</w:t>
      </w:r>
      <w:r w:rsidR="007621CC">
        <w:rPr>
          <w:rFonts w:cs="Arial"/>
          <w:color w:val="000000"/>
        </w:rPr>
        <w:t xml:space="preserve">lity </w:t>
      </w:r>
      <w:r w:rsidR="008B15C8" w:rsidRPr="009842C3">
        <w:rPr>
          <w:rFonts w:cs="Arial"/>
          <w:color w:val="000000"/>
        </w:rPr>
        <w:t xml:space="preserve">Framework </w:t>
      </w:r>
      <w:r w:rsidR="007621CC">
        <w:rPr>
          <w:rFonts w:cs="Arial"/>
          <w:color w:val="000000"/>
        </w:rPr>
        <w:t xml:space="preserve">Reporting Portal </w:t>
      </w:r>
      <w:r w:rsidR="008B15C8" w:rsidRPr="009842C3">
        <w:rPr>
          <w:rFonts w:cs="Arial"/>
          <w:color w:val="000000"/>
        </w:rPr>
        <w:t>which guides our</w:t>
      </w:r>
      <w:r w:rsidR="00E3591B" w:rsidRPr="009842C3">
        <w:rPr>
          <w:rFonts w:cs="Arial"/>
          <w:color w:val="000000"/>
        </w:rPr>
        <w:t xml:space="preserve"> continuous</w:t>
      </w:r>
      <w:r w:rsidR="008B15C8" w:rsidRPr="009842C3">
        <w:rPr>
          <w:rFonts w:cs="Arial"/>
          <w:color w:val="000000"/>
        </w:rPr>
        <w:t xml:space="preserve"> improvement process. </w:t>
      </w:r>
    </w:p>
    <w:p w14:paraId="7AA36E00" w14:textId="77777777" w:rsidR="008B15C8" w:rsidRPr="00E50FF4" w:rsidRDefault="008B15C8" w:rsidP="008B15C8">
      <w:pPr>
        <w:autoSpaceDE w:val="0"/>
        <w:autoSpaceDN w:val="0"/>
        <w:adjustRightInd w:val="0"/>
        <w:spacing w:after="0" w:line="240" w:lineRule="auto"/>
        <w:rPr>
          <w:rFonts w:cs="Arial"/>
          <w:color w:val="000000"/>
        </w:rPr>
      </w:pPr>
    </w:p>
    <w:p w14:paraId="6ABFEB56" w14:textId="77777777" w:rsidR="008B15C8" w:rsidRPr="00911601" w:rsidRDefault="008B15C8" w:rsidP="00B95EC2">
      <w:pPr>
        <w:pStyle w:val="Heading2"/>
      </w:pPr>
      <w:bookmarkStart w:id="32" w:name="_Toc356146755"/>
      <w:r w:rsidRPr="00911601">
        <w:t>Funding, Fees, Fundraising and Donations</w:t>
      </w:r>
      <w:bookmarkEnd w:id="32"/>
    </w:p>
    <w:p w14:paraId="5FB42D77" w14:textId="77777777" w:rsidR="008B15C8" w:rsidRPr="00E50FF4" w:rsidRDefault="00E1569B" w:rsidP="008B15C8">
      <w:pPr>
        <w:autoSpaceDE w:val="0"/>
        <w:autoSpaceDN w:val="0"/>
        <w:adjustRightInd w:val="0"/>
        <w:spacing w:after="0" w:line="240" w:lineRule="auto"/>
        <w:rPr>
          <w:rFonts w:cs="Arial"/>
          <w:color w:val="000000"/>
        </w:rPr>
      </w:pPr>
      <w:r>
        <w:rPr>
          <w:rFonts w:cs="Arial"/>
          <w:bCs/>
          <w:color w:val="000000"/>
        </w:rPr>
        <w:t>Pathways to Leadership</w:t>
      </w:r>
      <w:r w:rsidR="008B15C8" w:rsidRPr="00E50FF4">
        <w:rPr>
          <w:rFonts w:cs="Arial"/>
          <w:color w:val="000000"/>
        </w:rPr>
        <w:t xml:space="preserve"> aims to build and maintain a diversified funding base comprised of</w:t>
      </w:r>
      <w:r w:rsidR="008B15C8">
        <w:rPr>
          <w:rFonts w:cs="Arial"/>
          <w:color w:val="000000"/>
        </w:rPr>
        <w:t xml:space="preserve"> </w:t>
      </w:r>
      <w:r w:rsidR="008B15C8" w:rsidRPr="00E50FF4">
        <w:rPr>
          <w:rFonts w:cs="Arial"/>
          <w:color w:val="000000"/>
        </w:rPr>
        <w:t>individual donations, foundation and government grants, consulting fees and</w:t>
      </w:r>
      <w:r w:rsidR="008B15C8">
        <w:rPr>
          <w:rFonts w:cs="Arial"/>
          <w:color w:val="000000"/>
        </w:rPr>
        <w:t xml:space="preserve"> </w:t>
      </w:r>
      <w:r w:rsidR="008B15C8" w:rsidRPr="00E50FF4">
        <w:rPr>
          <w:rFonts w:cs="Arial"/>
          <w:color w:val="000000"/>
        </w:rPr>
        <w:t>other revenue.</w:t>
      </w:r>
      <w:r w:rsidR="008B15C8">
        <w:rPr>
          <w:rFonts w:cs="Arial"/>
          <w:color w:val="000000"/>
        </w:rPr>
        <w:t xml:space="preserve"> We see</w:t>
      </w:r>
      <w:r w:rsidR="008B15C8" w:rsidRPr="00E50FF4">
        <w:rPr>
          <w:rFonts w:cs="Arial"/>
          <w:color w:val="000000"/>
        </w:rPr>
        <w:t xml:space="preserve"> each and every donation as an ex</w:t>
      </w:r>
      <w:r w:rsidR="008B15C8">
        <w:rPr>
          <w:rFonts w:cs="Arial"/>
          <w:color w:val="000000"/>
        </w:rPr>
        <w:t xml:space="preserve">pression of support in building </w:t>
      </w:r>
      <w:r w:rsidR="008B15C8" w:rsidRPr="00E50FF4">
        <w:rPr>
          <w:rFonts w:cs="Arial"/>
          <w:color w:val="000000"/>
        </w:rPr>
        <w:t xml:space="preserve">an inclusive community for </w:t>
      </w:r>
      <w:r w:rsidR="008B15C8">
        <w:rPr>
          <w:rFonts w:cs="Arial"/>
          <w:color w:val="000000"/>
        </w:rPr>
        <w:t>people</w:t>
      </w:r>
      <w:r w:rsidR="008B15C8" w:rsidRPr="00E50FF4">
        <w:rPr>
          <w:rFonts w:cs="Arial"/>
          <w:color w:val="000000"/>
        </w:rPr>
        <w:t xml:space="preserve"> with disability and their families.</w:t>
      </w:r>
    </w:p>
    <w:p w14:paraId="1E41054D" w14:textId="77777777" w:rsidR="008B15C8" w:rsidRDefault="008B15C8" w:rsidP="008B15C8">
      <w:pPr>
        <w:autoSpaceDE w:val="0"/>
        <w:autoSpaceDN w:val="0"/>
        <w:adjustRightInd w:val="0"/>
        <w:spacing w:after="0" w:line="240" w:lineRule="auto"/>
        <w:rPr>
          <w:rFonts w:cs="Arial"/>
          <w:color w:val="000000"/>
        </w:rPr>
      </w:pPr>
    </w:p>
    <w:p w14:paraId="3F7510FF" w14:textId="77777777" w:rsidR="008B15C8" w:rsidRPr="00B95EC2" w:rsidRDefault="008B15C8" w:rsidP="008B15C8">
      <w:pPr>
        <w:pStyle w:val="ListParagraph"/>
        <w:numPr>
          <w:ilvl w:val="0"/>
          <w:numId w:val="28"/>
        </w:numPr>
        <w:autoSpaceDE w:val="0"/>
        <w:autoSpaceDN w:val="0"/>
        <w:adjustRightInd w:val="0"/>
        <w:contextualSpacing/>
        <w:rPr>
          <w:rFonts w:cs="Arial"/>
          <w:color w:val="000000"/>
          <w:sz w:val="22"/>
        </w:rPr>
      </w:pPr>
      <w:r w:rsidRPr="00B95EC2">
        <w:rPr>
          <w:rFonts w:cs="Arial"/>
          <w:color w:val="000000"/>
          <w:sz w:val="22"/>
        </w:rPr>
        <w:t>We only use donated or contributed funds for the objectives of the organisation</w:t>
      </w:r>
    </w:p>
    <w:p w14:paraId="0919DF0E" w14:textId="77777777" w:rsidR="008B15C8" w:rsidRPr="00B95EC2" w:rsidRDefault="008B15C8" w:rsidP="008B15C8">
      <w:pPr>
        <w:pStyle w:val="ListParagraph"/>
        <w:numPr>
          <w:ilvl w:val="0"/>
          <w:numId w:val="28"/>
        </w:numPr>
        <w:autoSpaceDE w:val="0"/>
        <w:autoSpaceDN w:val="0"/>
        <w:adjustRightInd w:val="0"/>
        <w:contextualSpacing/>
        <w:rPr>
          <w:rFonts w:cs="Arial"/>
          <w:color w:val="000000"/>
          <w:sz w:val="22"/>
        </w:rPr>
      </w:pPr>
      <w:r w:rsidRPr="00B95EC2">
        <w:rPr>
          <w:rFonts w:cs="Arial"/>
          <w:color w:val="000000"/>
          <w:sz w:val="22"/>
        </w:rPr>
        <w:t>We make sure all publicity and promotional activities are truthful and non-deceptive</w:t>
      </w:r>
    </w:p>
    <w:p w14:paraId="408EDC73" w14:textId="77777777" w:rsidR="008B15C8" w:rsidRPr="00B95EC2" w:rsidRDefault="008B15C8" w:rsidP="008B15C8">
      <w:pPr>
        <w:pStyle w:val="ListParagraph"/>
        <w:numPr>
          <w:ilvl w:val="0"/>
          <w:numId w:val="28"/>
        </w:numPr>
        <w:autoSpaceDE w:val="0"/>
        <w:autoSpaceDN w:val="0"/>
        <w:adjustRightInd w:val="0"/>
        <w:contextualSpacing/>
        <w:rPr>
          <w:rFonts w:cs="Arial"/>
          <w:color w:val="000000"/>
          <w:sz w:val="22"/>
        </w:rPr>
      </w:pPr>
      <w:r w:rsidRPr="00B95EC2">
        <w:rPr>
          <w:rFonts w:cs="Arial"/>
          <w:color w:val="000000"/>
          <w:sz w:val="22"/>
        </w:rPr>
        <w:t>We do not accept donations from organisations whose values conflict with ours</w:t>
      </w:r>
    </w:p>
    <w:p w14:paraId="43AC02BE" w14:textId="77777777" w:rsidR="008B15C8" w:rsidRPr="00B95EC2" w:rsidRDefault="008B15C8" w:rsidP="008B15C8">
      <w:pPr>
        <w:pStyle w:val="ListParagraph"/>
        <w:numPr>
          <w:ilvl w:val="0"/>
          <w:numId w:val="28"/>
        </w:numPr>
        <w:autoSpaceDE w:val="0"/>
        <w:autoSpaceDN w:val="0"/>
        <w:adjustRightInd w:val="0"/>
        <w:contextualSpacing/>
        <w:rPr>
          <w:rFonts w:cs="Arial"/>
          <w:color w:val="000000"/>
          <w:sz w:val="22"/>
        </w:rPr>
      </w:pPr>
      <w:r w:rsidRPr="00B95EC2">
        <w:rPr>
          <w:rFonts w:cs="Arial"/>
          <w:color w:val="000000"/>
          <w:sz w:val="22"/>
        </w:rPr>
        <w:t>We keep personal information confidential and will not sell, rent or give it to anyone without consent.</w:t>
      </w:r>
    </w:p>
    <w:p w14:paraId="38F1FA22" w14:textId="77777777" w:rsidR="008B15C8" w:rsidRPr="00B95EC2" w:rsidRDefault="008B15C8" w:rsidP="008B15C8">
      <w:pPr>
        <w:pStyle w:val="ListParagraph"/>
        <w:numPr>
          <w:ilvl w:val="0"/>
          <w:numId w:val="28"/>
        </w:numPr>
        <w:autoSpaceDE w:val="0"/>
        <w:autoSpaceDN w:val="0"/>
        <w:adjustRightInd w:val="0"/>
        <w:contextualSpacing/>
        <w:rPr>
          <w:rFonts w:cs="Arial"/>
          <w:color w:val="000000"/>
          <w:sz w:val="22"/>
        </w:rPr>
      </w:pPr>
      <w:r w:rsidRPr="00B95EC2">
        <w:rPr>
          <w:rFonts w:cs="Arial"/>
          <w:color w:val="000000"/>
          <w:sz w:val="22"/>
        </w:rPr>
        <w:t>We maintain a recognised accounting method to track and control donations and contributions</w:t>
      </w:r>
    </w:p>
    <w:p w14:paraId="3615AC4A" w14:textId="77777777" w:rsidR="008B15C8" w:rsidRDefault="008B15C8" w:rsidP="008B15C8">
      <w:pPr>
        <w:autoSpaceDE w:val="0"/>
        <w:autoSpaceDN w:val="0"/>
        <w:adjustRightInd w:val="0"/>
        <w:spacing w:after="0" w:line="240" w:lineRule="auto"/>
        <w:rPr>
          <w:rFonts w:cs="Arial"/>
          <w:b/>
          <w:bCs/>
          <w:color w:val="000000"/>
        </w:rPr>
      </w:pPr>
    </w:p>
    <w:p w14:paraId="787F66B9" w14:textId="77777777" w:rsidR="008B15C8" w:rsidRPr="00911601" w:rsidRDefault="008B15C8" w:rsidP="00B95EC2">
      <w:pPr>
        <w:pStyle w:val="Heading2"/>
      </w:pPr>
      <w:bookmarkStart w:id="33" w:name="_Toc356146756"/>
      <w:r w:rsidRPr="00911601">
        <w:t>Conflict of Interest</w:t>
      </w:r>
      <w:bookmarkEnd w:id="33"/>
    </w:p>
    <w:p w14:paraId="4A94D13A" w14:textId="77777777" w:rsidR="008B15C8" w:rsidRDefault="00E1569B" w:rsidP="008B15C8">
      <w:pPr>
        <w:autoSpaceDE w:val="0"/>
        <w:autoSpaceDN w:val="0"/>
        <w:adjustRightInd w:val="0"/>
        <w:spacing w:after="0" w:line="240" w:lineRule="auto"/>
        <w:rPr>
          <w:rFonts w:cs="Arial"/>
          <w:color w:val="000000"/>
        </w:rPr>
      </w:pPr>
      <w:r>
        <w:rPr>
          <w:rFonts w:cs="Arial"/>
          <w:color w:val="000000"/>
        </w:rPr>
        <w:t>Pathways to Leadership</w:t>
      </w:r>
      <w:r w:rsidR="008B15C8" w:rsidRPr="00E50FF4">
        <w:rPr>
          <w:rFonts w:cs="Arial"/>
          <w:color w:val="000000"/>
        </w:rPr>
        <w:t xml:space="preserve"> engages in open, transparent and ethical decision making processes.</w:t>
      </w:r>
      <w:r w:rsidR="008B15C8">
        <w:rPr>
          <w:rFonts w:cs="Arial"/>
          <w:color w:val="000000"/>
        </w:rPr>
        <w:t xml:space="preserve"> Directors</w:t>
      </w:r>
      <w:r w:rsidR="008B15C8" w:rsidRPr="00E50FF4">
        <w:rPr>
          <w:rFonts w:cs="Arial"/>
          <w:color w:val="000000"/>
        </w:rPr>
        <w:t xml:space="preserve"> </w:t>
      </w:r>
      <w:r w:rsidR="008B15C8">
        <w:rPr>
          <w:rFonts w:cs="Arial"/>
          <w:color w:val="000000"/>
        </w:rPr>
        <w:t xml:space="preserve">must </w:t>
      </w:r>
      <w:r w:rsidR="008B15C8" w:rsidRPr="00E50FF4">
        <w:rPr>
          <w:rFonts w:cs="Arial"/>
          <w:color w:val="000000"/>
        </w:rPr>
        <w:t>declare potential, perceived and/or real conflicts of interests.</w:t>
      </w:r>
      <w:r w:rsidR="008B15C8">
        <w:rPr>
          <w:rFonts w:cs="Arial"/>
          <w:color w:val="000000"/>
        </w:rPr>
        <w:t xml:space="preserve"> A conflict of interest occurs when someone’s personal interests are in conflict with </w:t>
      </w:r>
      <w:r>
        <w:rPr>
          <w:rFonts w:cs="Arial"/>
          <w:color w:val="000000"/>
        </w:rPr>
        <w:t>Pathways to Leadership</w:t>
      </w:r>
      <w:r w:rsidR="008B15C8">
        <w:rPr>
          <w:rFonts w:cs="Arial"/>
          <w:color w:val="000000"/>
        </w:rPr>
        <w:t>’ interests. When there is a conflict it may influence the outcome of the decisions they are required to make.</w:t>
      </w:r>
      <w:r w:rsidR="008B15C8" w:rsidRPr="00E50FF4">
        <w:rPr>
          <w:rFonts w:cs="Arial"/>
          <w:color w:val="000000"/>
        </w:rPr>
        <w:t xml:space="preserve"> A decision that</w:t>
      </w:r>
      <w:r w:rsidR="008B15C8">
        <w:rPr>
          <w:rFonts w:cs="Arial"/>
          <w:color w:val="000000"/>
        </w:rPr>
        <w:t xml:space="preserve"> </w:t>
      </w:r>
      <w:r w:rsidR="008B15C8" w:rsidRPr="00E50FF4">
        <w:rPr>
          <w:rFonts w:cs="Arial"/>
          <w:color w:val="000000"/>
        </w:rPr>
        <w:t>involves the whole community or a specific group of people does not normally</w:t>
      </w:r>
      <w:r w:rsidR="008B15C8">
        <w:rPr>
          <w:rFonts w:cs="Arial"/>
          <w:color w:val="000000"/>
        </w:rPr>
        <w:t xml:space="preserve"> </w:t>
      </w:r>
      <w:r w:rsidR="008B15C8" w:rsidRPr="00E50FF4">
        <w:rPr>
          <w:rFonts w:cs="Arial"/>
          <w:color w:val="000000"/>
        </w:rPr>
        <w:t>lead to a conflict of interest.</w:t>
      </w:r>
    </w:p>
    <w:p w14:paraId="4A2B6806" w14:textId="77777777" w:rsidR="008B15C8" w:rsidRPr="00E50FF4" w:rsidRDefault="008B15C8" w:rsidP="008B15C8">
      <w:pPr>
        <w:autoSpaceDE w:val="0"/>
        <w:autoSpaceDN w:val="0"/>
        <w:adjustRightInd w:val="0"/>
        <w:spacing w:after="0" w:line="240" w:lineRule="auto"/>
        <w:rPr>
          <w:rFonts w:cs="Arial"/>
          <w:color w:val="000000"/>
        </w:rPr>
      </w:pPr>
    </w:p>
    <w:p w14:paraId="7E4292BB" w14:textId="77777777" w:rsidR="008B15C8" w:rsidRDefault="008B15C8" w:rsidP="008B15C8">
      <w:pPr>
        <w:autoSpaceDE w:val="0"/>
        <w:autoSpaceDN w:val="0"/>
        <w:adjustRightInd w:val="0"/>
        <w:spacing w:after="0" w:line="240" w:lineRule="auto"/>
        <w:rPr>
          <w:rFonts w:cs="Arial"/>
          <w:color w:val="000000"/>
        </w:rPr>
      </w:pPr>
      <w:r>
        <w:rPr>
          <w:rFonts w:cs="Arial"/>
          <w:color w:val="000000"/>
        </w:rPr>
        <w:t>Directors must disclose if they believe</w:t>
      </w:r>
      <w:r w:rsidRPr="00E50FF4">
        <w:rPr>
          <w:rFonts w:cs="Arial"/>
          <w:color w:val="000000"/>
        </w:rPr>
        <w:t xml:space="preserve"> </w:t>
      </w:r>
      <w:r>
        <w:rPr>
          <w:rFonts w:cs="Arial"/>
          <w:color w:val="000000"/>
        </w:rPr>
        <w:t>they</w:t>
      </w:r>
      <w:r w:rsidRPr="00E50FF4">
        <w:rPr>
          <w:rFonts w:cs="Arial"/>
          <w:color w:val="000000"/>
        </w:rPr>
        <w:t xml:space="preserve"> ha</w:t>
      </w:r>
      <w:r>
        <w:rPr>
          <w:rFonts w:cs="Arial"/>
          <w:color w:val="000000"/>
        </w:rPr>
        <w:t>ve</w:t>
      </w:r>
      <w:r w:rsidRPr="00E50FF4">
        <w:rPr>
          <w:rFonts w:cs="Arial"/>
          <w:color w:val="000000"/>
        </w:rPr>
        <w:t xml:space="preserve"> either</w:t>
      </w:r>
      <w:r>
        <w:rPr>
          <w:rFonts w:cs="Arial"/>
          <w:color w:val="000000"/>
        </w:rPr>
        <w:t xml:space="preserve"> </w:t>
      </w:r>
    </w:p>
    <w:p w14:paraId="5B0406FE" w14:textId="77777777" w:rsidR="008B15C8" w:rsidRPr="00B95EC2" w:rsidRDefault="008B15C8" w:rsidP="008B15C8">
      <w:pPr>
        <w:pStyle w:val="ListParagraph"/>
        <w:numPr>
          <w:ilvl w:val="0"/>
          <w:numId w:val="29"/>
        </w:numPr>
        <w:autoSpaceDE w:val="0"/>
        <w:autoSpaceDN w:val="0"/>
        <w:adjustRightInd w:val="0"/>
        <w:contextualSpacing/>
        <w:rPr>
          <w:rFonts w:cs="Arial"/>
          <w:color w:val="000000"/>
          <w:sz w:val="22"/>
        </w:rPr>
      </w:pPr>
      <w:r w:rsidRPr="00B95EC2">
        <w:rPr>
          <w:rFonts w:cs="Arial"/>
          <w:color w:val="000000"/>
          <w:sz w:val="22"/>
        </w:rPr>
        <w:t>a potential or real conflict of interest;</w:t>
      </w:r>
    </w:p>
    <w:p w14:paraId="448D303D" w14:textId="77777777" w:rsidR="008B15C8" w:rsidRPr="00B95EC2" w:rsidRDefault="008B15C8" w:rsidP="008B15C8">
      <w:pPr>
        <w:pStyle w:val="ListParagraph"/>
        <w:numPr>
          <w:ilvl w:val="0"/>
          <w:numId w:val="29"/>
        </w:numPr>
        <w:autoSpaceDE w:val="0"/>
        <w:autoSpaceDN w:val="0"/>
        <w:adjustRightInd w:val="0"/>
        <w:contextualSpacing/>
        <w:rPr>
          <w:rFonts w:cs="Arial"/>
          <w:color w:val="000000"/>
          <w:sz w:val="22"/>
        </w:rPr>
      </w:pPr>
      <w:r w:rsidRPr="00B95EC2">
        <w:rPr>
          <w:rFonts w:cs="Arial"/>
          <w:color w:val="000000"/>
          <w:sz w:val="22"/>
        </w:rPr>
        <w:t>a personal or material interest that may result in his or her financial gain in a matter that requires a decision to be made;</w:t>
      </w:r>
    </w:p>
    <w:p w14:paraId="77807890" w14:textId="77777777" w:rsidR="008B15C8" w:rsidRPr="00B95EC2" w:rsidRDefault="008B15C8" w:rsidP="008B15C8">
      <w:pPr>
        <w:pStyle w:val="ListParagraph"/>
        <w:numPr>
          <w:ilvl w:val="0"/>
          <w:numId w:val="29"/>
        </w:numPr>
        <w:autoSpaceDE w:val="0"/>
        <w:autoSpaceDN w:val="0"/>
        <w:adjustRightInd w:val="0"/>
        <w:contextualSpacing/>
        <w:rPr>
          <w:rFonts w:cs="Arial"/>
          <w:color w:val="000000"/>
          <w:sz w:val="22"/>
        </w:rPr>
      </w:pPr>
      <w:r w:rsidRPr="00B95EC2">
        <w:rPr>
          <w:rFonts w:cs="Arial"/>
          <w:color w:val="000000"/>
          <w:sz w:val="22"/>
        </w:rPr>
        <w:t>or personal or material interest that may result in adverse effect in a matter that requires decision; or</w:t>
      </w:r>
    </w:p>
    <w:p w14:paraId="169E1571" w14:textId="77777777" w:rsidR="008B15C8" w:rsidRPr="00B95EC2" w:rsidRDefault="008B15C8" w:rsidP="008B15C8">
      <w:pPr>
        <w:pStyle w:val="ListParagraph"/>
        <w:numPr>
          <w:ilvl w:val="0"/>
          <w:numId w:val="29"/>
        </w:numPr>
        <w:autoSpaceDE w:val="0"/>
        <w:autoSpaceDN w:val="0"/>
        <w:adjustRightInd w:val="0"/>
        <w:contextualSpacing/>
        <w:rPr>
          <w:rFonts w:cs="Arial"/>
          <w:color w:val="000000"/>
          <w:sz w:val="22"/>
        </w:rPr>
      </w:pPr>
      <w:r w:rsidRPr="00B95EC2">
        <w:rPr>
          <w:rFonts w:cs="Arial"/>
          <w:color w:val="000000"/>
          <w:sz w:val="22"/>
        </w:rPr>
        <w:t>a concern about the conflict of interest of another person.</w:t>
      </w:r>
    </w:p>
    <w:p w14:paraId="49A93D88" w14:textId="77777777" w:rsidR="008B15C8" w:rsidRPr="00E50FF4" w:rsidRDefault="008B15C8" w:rsidP="008B15C8">
      <w:pPr>
        <w:autoSpaceDE w:val="0"/>
        <w:autoSpaceDN w:val="0"/>
        <w:adjustRightInd w:val="0"/>
        <w:spacing w:after="0" w:line="240" w:lineRule="auto"/>
        <w:rPr>
          <w:rFonts w:cs="Arial"/>
          <w:color w:val="000000"/>
        </w:rPr>
      </w:pPr>
    </w:p>
    <w:p w14:paraId="7CAA6E0F" w14:textId="77777777" w:rsidR="008B15C8" w:rsidRPr="00C172EA" w:rsidRDefault="008B15C8" w:rsidP="008B15C8">
      <w:pPr>
        <w:autoSpaceDE w:val="0"/>
        <w:autoSpaceDN w:val="0"/>
        <w:adjustRightInd w:val="0"/>
        <w:spacing w:after="0" w:line="240" w:lineRule="auto"/>
        <w:rPr>
          <w:rFonts w:cs="Arial"/>
          <w:color w:val="000000"/>
        </w:rPr>
      </w:pPr>
      <w:r w:rsidRPr="00E50FF4">
        <w:rPr>
          <w:rFonts w:cs="Arial"/>
          <w:color w:val="000000"/>
        </w:rPr>
        <w:t xml:space="preserve">The </w:t>
      </w:r>
      <w:r>
        <w:rPr>
          <w:rFonts w:cs="Arial"/>
          <w:color w:val="000000"/>
        </w:rPr>
        <w:t xml:space="preserve">Directors </w:t>
      </w:r>
      <w:r w:rsidRPr="00E50FF4">
        <w:rPr>
          <w:rFonts w:cs="Arial"/>
          <w:color w:val="000000"/>
        </w:rPr>
        <w:t>w</w:t>
      </w:r>
      <w:r>
        <w:rPr>
          <w:rFonts w:cs="Arial"/>
          <w:color w:val="000000"/>
        </w:rPr>
        <w:t>ill</w:t>
      </w:r>
      <w:r w:rsidRPr="00E50FF4">
        <w:rPr>
          <w:rFonts w:cs="Arial"/>
          <w:color w:val="000000"/>
        </w:rPr>
        <w:t xml:space="preserve"> establish and maintain </w:t>
      </w:r>
      <w:r>
        <w:rPr>
          <w:rFonts w:cs="Arial"/>
          <w:color w:val="000000"/>
        </w:rPr>
        <w:t xml:space="preserve">a Conflict of Interest Register, </w:t>
      </w:r>
      <w:r w:rsidRPr="00E50FF4">
        <w:rPr>
          <w:rFonts w:cs="Arial"/>
          <w:color w:val="000000"/>
        </w:rPr>
        <w:t>ensure all disclosures are recorded</w:t>
      </w:r>
      <w:r>
        <w:rPr>
          <w:rFonts w:cs="Arial"/>
          <w:color w:val="000000"/>
        </w:rPr>
        <w:t>,</w:t>
      </w:r>
      <w:r w:rsidRPr="00E50FF4">
        <w:rPr>
          <w:rFonts w:cs="Arial"/>
          <w:color w:val="000000"/>
        </w:rPr>
        <w:t xml:space="preserve"> and</w:t>
      </w:r>
      <w:r>
        <w:rPr>
          <w:rFonts w:cs="Arial"/>
          <w:color w:val="000000"/>
        </w:rPr>
        <w:t xml:space="preserve"> </w:t>
      </w:r>
      <w:r w:rsidRPr="00E50FF4">
        <w:rPr>
          <w:rFonts w:cs="Arial"/>
          <w:color w:val="000000"/>
        </w:rPr>
        <w:t>take the necessary action to resolve the conflict of interest.</w:t>
      </w:r>
    </w:p>
    <w:p w14:paraId="314D259E" w14:textId="77777777" w:rsidR="005C5325" w:rsidRDefault="005C5325" w:rsidP="002D1CD1">
      <w:pPr>
        <w:pStyle w:val="Heading2"/>
        <w:ind w:left="0" w:firstLine="0"/>
      </w:pPr>
      <w:bookmarkStart w:id="34" w:name="_Toc356146757"/>
    </w:p>
    <w:p w14:paraId="7FDB4825" w14:textId="77777777" w:rsidR="00FC28B6" w:rsidRDefault="00FC28B6" w:rsidP="00F076B5">
      <w:pPr>
        <w:pStyle w:val="Heading2"/>
      </w:pPr>
    </w:p>
    <w:p w14:paraId="1A6BABB4" w14:textId="77777777" w:rsidR="00FC28B6" w:rsidRDefault="00FC28B6" w:rsidP="00F076B5">
      <w:pPr>
        <w:pStyle w:val="Heading2"/>
      </w:pPr>
    </w:p>
    <w:p w14:paraId="77A8F516" w14:textId="77777777" w:rsidR="00F076B5" w:rsidRDefault="00F076B5" w:rsidP="00F076B5">
      <w:pPr>
        <w:pStyle w:val="Heading2"/>
      </w:pPr>
      <w:r>
        <w:t>Reporting</w:t>
      </w:r>
      <w:bookmarkEnd w:id="34"/>
    </w:p>
    <w:p w14:paraId="27CF5344" w14:textId="77777777" w:rsidR="00F076B5" w:rsidRPr="00F076B5" w:rsidRDefault="00E1569B" w:rsidP="0053161B">
      <w:r>
        <w:lastRenderedPageBreak/>
        <w:t>Pathways to Leadership</w:t>
      </w:r>
      <w:r w:rsidR="00F076B5">
        <w:t xml:space="preserve"> will comply with all requirements for reporting to ADHC. This includes financial reporting, annual compliance reporting, data reporting and other reporting as required.</w:t>
      </w:r>
    </w:p>
    <w:p w14:paraId="57BA1E5C" w14:textId="77777777" w:rsidR="007E72C4" w:rsidRPr="00415DED" w:rsidRDefault="005C5325" w:rsidP="005C5325">
      <w:pPr>
        <w:pStyle w:val="Heading2"/>
        <w:ind w:left="0" w:firstLine="0"/>
      </w:pPr>
      <w:bookmarkStart w:id="35" w:name="_Toc356146758"/>
      <w:r>
        <w:t>F</w:t>
      </w:r>
      <w:r w:rsidR="007E72C4" w:rsidRPr="00415DED">
        <w:t>inance</w:t>
      </w:r>
      <w:bookmarkEnd w:id="35"/>
    </w:p>
    <w:p w14:paraId="1A2B9447" w14:textId="77777777" w:rsidR="007E72C4" w:rsidRPr="00415DED" w:rsidRDefault="00E1569B" w:rsidP="007E72C4">
      <w:pPr>
        <w:autoSpaceDE w:val="0"/>
        <w:autoSpaceDN w:val="0"/>
        <w:adjustRightInd w:val="0"/>
        <w:spacing w:after="0" w:line="240" w:lineRule="auto"/>
        <w:rPr>
          <w:rFonts w:cs="Arial"/>
          <w:color w:val="000000"/>
        </w:rPr>
      </w:pPr>
      <w:r>
        <w:rPr>
          <w:rFonts w:cs="Arial"/>
          <w:color w:val="000000"/>
        </w:rPr>
        <w:t>Pathways to Leadership</w:t>
      </w:r>
      <w:r w:rsidR="007E72C4" w:rsidRPr="00415DED">
        <w:rPr>
          <w:rFonts w:cs="Arial"/>
          <w:color w:val="000000"/>
        </w:rPr>
        <w:t xml:space="preserve"> understand</w:t>
      </w:r>
      <w:r w:rsidR="007E72C4">
        <w:rPr>
          <w:rFonts w:cs="Arial"/>
          <w:color w:val="000000"/>
        </w:rPr>
        <w:t>s</w:t>
      </w:r>
      <w:r w:rsidR="007E72C4" w:rsidRPr="00415DED">
        <w:rPr>
          <w:rFonts w:cs="Arial"/>
          <w:color w:val="000000"/>
        </w:rPr>
        <w:t xml:space="preserve"> that good accounting principles and practices are</w:t>
      </w:r>
      <w:r w:rsidR="007E72C4">
        <w:rPr>
          <w:rFonts w:cs="Arial"/>
          <w:color w:val="000000"/>
        </w:rPr>
        <w:t xml:space="preserve"> </w:t>
      </w:r>
      <w:r w:rsidR="007E72C4" w:rsidRPr="00415DED">
        <w:rPr>
          <w:rFonts w:cs="Arial"/>
          <w:color w:val="000000"/>
        </w:rPr>
        <w:t>important for effective and efficient use of funds. There are also legal</w:t>
      </w:r>
      <w:r w:rsidR="007E72C4">
        <w:rPr>
          <w:rFonts w:cs="Arial"/>
          <w:color w:val="000000"/>
        </w:rPr>
        <w:t xml:space="preserve"> </w:t>
      </w:r>
      <w:r w:rsidR="007E72C4" w:rsidRPr="00415DED">
        <w:rPr>
          <w:rFonts w:cs="Arial"/>
          <w:color w:val="000000"/>
        </w:rPr>
        <w:t>requirements including those determined by various agreements, which</w:t>
      </w:r>
      <w:r w:rsidR="007E72C4">
        <w:rPr>
          <w:rFonts w:cs="Arial"/>
          <w:color w:val="000000"/>
        </w:rPr>
        <w:t xml:space="preserve"> we</w:t>
      </w:r>
      <w:r w:rsidR="007E72C4" w:rsidRPr="00415DED">
        <w:rPr>
          <w:rFonts w:cs="Arial"/>
          <w:color w:val="000000"/>
        </w:rPr>
        <w:t xml:space="preserve"> must meet.</w:t>
      </w:r>
    </w:p>
    <w:p w14:paraId="14E42E01" w14:textId="77777777" w:rsidR="007E72C4" w:rsidRDefault="007E72C4" w:rsidP="007E72C4">
      <w:pPr>
        <w:autoSpaceDE w:val="0"/>
        <w:autoSpaceDN w:val="0"/>
        <w:adjustRightInd w:val="0"/>
        <w:spacing w:after="0" w:line="240" w:lineRule="auto"/>
        <w:rPr>
          <w:rFonts w:cs="Arial"/>
          <w:color w:val="000000"/>
        </w:rPr>
      </w:pPr>
    </w:p>
    <w:p w14:paraId="10C59769" w14:textId="77777777" w:rsidR="007E72C4" w:rsidRDefault="00E1569B" w:rsidP="007E72C4">
      <w:pPr>
        <w:autoSpaceDE w:val="0"/>
        <w:autoSpaceDN w:val="0"/>
        <w:adjustRightInd w:val="0"/>
        <w:spacing w:after="0" w:line="240" w:lineRule="auto"/>
        <w:rPr>
          <w:rFonts w:cs="Arial"/>
          <w:color w:val="000000"/>
        </w:rPr>
      </w:pPr>
      <w:r>
        <w:rPr>
          <w:rFonts w:cs="Arial"/>
          <w:color w:val="000000"/>
        </w:rPr>
        <w:t>Pathways to Leadership</w:t>
      </w:r>
      <w:r w:rsidR="007E72C4" w:rsidRPr="00415DED">
        <w:rPr>
          <w:rFonts w:cs="Arial"/>
          <w:color w:val="000000"/>
        </w:rPr>
        <w:t xml:space="preserve"> conducts its financial affairs in a way that serves </w:t>
      </w:r>
      <w:r w:rsidR="007E72C4">
        <w:rPr>
          <w:rFonts w:cs="Arial"/>
          <w:color w:val="000000"/>
        </w:rPr>
        <w:t xml:space="preserve">people with disability and their </w:t>
      </w:r>
      <w:r w:rsidR="007E72C4" w:rsidRPr="00415DED">
        <w:rPr>
          <w:rFonts w:cs="Arial"/>
          <w:color w:val="000000"/>
        </w:rPr>
        <w:t>famil</w:t>
      </w:r>
      <w:r w:rsidR="007E72C4">
        <w:rPr>
          <w:rFonts w:cs="Arial"/>
          <w:color w:val="000000"/>
        </w:rPr>
        <w:t>y</w:t>
      </w:r>
      <w:r w:rsidR="007E72C4" w:rsidRPr="00415DED">
        <w:rPr>
          <w:rFonts w:cs="Arial"/>
          <w:color w:val="000000"/>
        </w:rPr>
        <w:t xml:space="preserve"> as flexibly</w:t>
      </w:r>
      <w:r w:rsidR="007E72C4">
        <w:rPr>
          <w:rFonts w:cs="Arial"/>
          <w:color w:val="000000"/>
        </w:rPr>
        <w:t xml:space="preserve"> </w:t>
      </w:r>
      <w:r w:rsidR="007E72C4" w:rsidRPr="00415DED">
        <w:rPr>
          <w:rFonts w:cs="Arial"/>
          <w:color w:val="000000"/>
        </w:rPr>
        <w:t>and responsively as possible.</w:t>
      </w:r>
      <w:r w:rsidR="007E72C4">
        <w:rPr>
          <w:rFonts w:cs="Arial"/>
          <w:color w:val="000000"/>
        </w:rPr>
        <w:t xml:space="preserve"> We</w:t>
      </w:r>
      <w:r w:rsidR="007E72C4" w:rsidRPr="00415DED">
        <w:rPr>
          <w:rFonts w:cs="Arial"/>
          <w:color w:val="000000"/>
        </w:rPr>
        <w:t xml:space="preserve"> will comply with the agreements and accompanying guidelines, </w:t>
      </w:r>
      <w:r w:rsidR="007E72C4">
        <w:rPr>
          <w:rFonts w:cs="Arial"/>
          <w:color w:val="000000"/>
        </w:rPr>
        <w:t>which determine how government funding is used.</w:t>
      </w:r>
    </w:p>
    <w:p w14:paraId="074E4FB8" w14:textId="77777777" w:rsidR="007E72C4" w:rsidRPr="00415DED" w:rsidRDefault="007E72C4" w:rsidP="007E72C4">
      <w:pPr>
        <w:autoSpaceDE w:val="0"/>
        <w:autoSpaceDN w:val="0"/>
        <w:adjustRightInd w:val="0"/>
        <w:spacing w:after="0" w:line="240" w:lineRule="auto"/>
        <w:rPr>
          <w:rFonts w:cs="Arial"/>
          <w:color w:val="000000"/>
        </w:rPr>
      </w:pPr>
    </w:p>
    <w:p w14:paraId="6254FEA3" w14:textId="77777777" w:rsidR="007E72C4" w:rsidRPr="00415DED" w:rsidRDefault="007E72C4" w:rsidP="007E72C4">
      <w:pPr>
        <w:autoSpaceDE w:val="0"/>
        <w:autoSpaceDN w:val="0"/>
        <w:adjustRightInd w:val="0"/>
        <w:spacing w:after="0" w:line="240" w:lineRule="auto"/>
        <w:rPr>
          <w:rFonts w:cs="Arial"/>
          <w:color w:val="000000"/>
        </w:rPr>
      </w:pPr>
      <w:r>
        <w:rPr>
          <w:rFonts w:cs="Arial"/>
          <w:color w:val="000000"/>
        </w:rPr>
        <w:t>We</w:t>
      </w:r>
      <w:r w:rsidRPr="00415DED">
        <w:rPr>
          <w:rFonts w:cs="Arial"/>
          <w:color w:val="000000"/>
        </w:rPr>
        <w:t xml:space="preserve"> will be open and accountable to members, funding</w:t>
      </w:r>
      <w:r>
        <w:rPr>
          <w:rFonts w:cs="Arial"/>
          <w:color w:val="000000"/>
        </w:rPr>
        <w:t xml:space="preserve"> </w:t>
      </w:r>
      <w:r w:rsidRPr="00415DED">
        <w:rPr>
          <w:rFonts w:cs="Arial"/>
          <w:color w:val="000000"/>
        </w:rPr>
        <w:t>bodies and other releva</w:t>
      </w:r>
      <w:r>
        <w:rPr>
          <w:rFonts w:cs="Arial"/>
          <w:color w:val="000000"/>
        </w:rPr>
        <w:t xml:space="preserve">nt </w:t>
      </w:r>
      <w:r w:rsidRPr="00415DED">
        <w:rPr>
          <w:rFonts w:cs="Arial"/>
          <w:color w:val="000000"/>
        </w:rPr>
        <w:t>organisations in its use of funds, as outlined in</w:t>
      </w:r>
      <w:r>
        <w:rPr>
          <w:rFonts w:cs="Arial"/>
          <w:color w:val="000000"/>
        </w:rPr>
        <w:t xml:space="preserve"> </w:t>
      </w:r>
      <w:r w:rsidRPr="00415DED">
        <w:rPr>
          <w:rFonts w:cs="Arial"/>
          <w:color w:val="000000"/>
        </w:rPr>
        <w:t>these agreements and guidelines.</w:t>
      </w:r>
    </w:p>
    <w:p w14:paraId="71B9A747" w14:textId="77777777" w:rsidR="007E72C4" w:rsidRPr="00415DED" w:rsidRDefault="007E72C4" w:rsidP="007E72C4">
      <w:pPr>
        <w:autoSpaceDE w:val="0"/>
        <w:autoSpaceDN w:val="0"/>
        <w:adjustRightInd w:val="0"/>
        <w:spacing w:after="0" w:line="240" w:lineRule="auto"/>
        <w:rPr>
          <w:rFonts w:cs="Arial"/>
          <w:b/>
          <w:bCs/>
          <w:color w:val="000000"/>
        </w:rPr>
      </w:pPr>
    </w:p>
    <w:p w14:paraId="7A53367E" w14:textId="77777777" w:rsidR="007E72C4" w:rsidRPr="00415DED" w:rsidRDefault="007E72C4" w:rsidP="007E72C4">
      <w:pPr>
        <w:autoSpaceDE w:val="0"/>
        <w:autoSpaceDN w:val="0"/>
        <w:adjustRightInd w:val="0"/>
        <w:spacing w:after="0" w:line="240" w:lineRule="auto"/>
        <w:rPr>
          <w:rFonts w:cs="Arial"/>
          <w:color w:val="000000"/>
        </w:rPr>
      </w:pPr>
      <w:r w:rsidRPr="00415DED">
        <w:rPr>
          <w:rFonts w:cs="Arial"/>
          <w:color w:val="000000"/>
        </w:rPr>
        <w:t xml:space="preserve">The </w:t>
      </w:r>
      <w:r>
        <w:rPr>
          <w:rFonts w:cs="Arial"/>
          <w:color w:val="000000"/>
        </w:rPr>
        <w:t>Chairperson</w:t>
      </w:r>
      <w:r w:rsidRPr="00415DED">
        <w:rPr>
          <w:rFonts w:cs="Arial"/>
          <w:color w:val="000000"/>
        </w:rPr>
        <w:t xml:space="preserve"> will negotiate the agreements with</w:t>
      </w:r>
      <w:r>
        <w:rPr>
          <w:rFonts w:cs="Arial"/>
          <w:color w:val="000000"/>
        </w:rPr>
        <w:t xml:space="preserve"> the funding bodies and </w:t>
      </w:r>
      <w:r w:rsidRPr="00415DED">
        <w:rPr>
          <w:rFonts w:cs="Arial"/>
          <w:color w:val="000000"/>
        </w:rPr>
        <w:t>will sign the organisational agreements on behalf of</w:t>
      </w:r>
      <w:r>
        <w:rPr>
          <w:rFonts w:cs="Arial"/>
          <w:color w:val="000000"/>
        </w:rPr>
        <w:t xml:space="preserve"> </w:t>
      </w:r>
      <w:r w:rsidR="00E1569B">
        <w:rPr>
          <w:rFonts w:cs="Arial"/>
          <w:color w:val="000000"/>
        </w:rPr>
        <w:t>Pathways to Leadership</w:t>
      </w:r>
      <w:r w:rsidRPr="00415DED">
        <w:rPr>
          <w:rFonts w:cs="Arial"/>
          <w:color w:val="000000"/>
        </w:rPr>
        <w:t>.</w:t>
      </w:r>
    </w:p>
    <w:p w14:paraId="655E6899" w14:textId="77777777" w:rsidR="007E72C4" w:rsidRDefault="007E72C4" w:rsidP="007E72C4">
      <w:pPr>
        <w:autoSpaceDE w:val="0"/>
        <w:autoSpaceDN w:val="0"/>
        <w:adjustRightInd w:val="0"/>
        <w:spacing w:after="0" w:line="240" w:lineRule="auto"/>
        <w:rPr>
          <w:rFonts w:cs="Arial"/>
          <w:b/>
          <w:bCs/>
          <w:color w:val="C2C2C2"/>
        </w:rPr>
      </w:pPr>
    </w:p>
    <w:p w14:paraId="71DF93EA" w14:textId="77777777" w:rsidR="007E72C4" w:rsidRPr="009C542D" w:rsidRDefault="007E72C4" w:rsidP="0053161B">
      <w:pPr>
        <w:pStyle w:val="Heading2"/>
      </w:pPr>
      <w:bookmarkStart w:id="36" w:name="_Toc356146759"/>
      <w:r w:rsidRPr="009C542D">
        <w:t>Budgets</w:t>
      </w:r>
      <w:bookmarkEnd w:id="36"/>
    </w:p>
    <w:p w14:paraId="293A6C26" w14:textId="77777777" w:rsidR="007E72C4" w:rsidRPr="00C562AD" w:rsidRDefault="00E1569B" w:rsidP="009D1D15">
      <w:pPr>
        <w:autoSpaceDE w:val="0"/>
        <w:autoSpaceDN w:val="0"/>
        <w:adjustRightInd w:val="0"/>
        <w:spacing w:after="0" w:line="240" w:lineRule="auto"/>
        <w:rPr>
          <w:rFonts w:cs="Arial"/>
          <w:color w:val="000000"/>
          <w:highlight w:val="yellow"/>
        </w:rPr>
      </w:pPr>
      <w:r>
        <w:rPr>
          <w:rFonts w:cs="Arial"/>
          <w:bCs/>
          <w:color w:val="000000"/>
        </w:rPr>
        <w:t>Pathways to Leadership</w:t>
      </w:r>
      <w:r w:rsidR="007E72C4">
        <w:rPr>
          <w:rFonts w:cs="Arial"/>
          <w:bCs/>
          <w:color w:val="000000"/>
        </w:rPr>
        <w:t xml:space="preserve"> </w:t>
      </w:r>
      <w:r w:rsidR="009D1D15">
        <w:rPr>
          <w:rFonts w:cs="Arial"/>
          <w:bCs/>
          <w:color w:val="000000"/>
        </w:rPr>
        <w:t xml:space="preserve">will </w:t>
      </w:r>
      <w:r w:rsidR="007E72C4">
        <w:rPr>
          <w:rFonts w:cs="Arial"/>
          <w:bCs/>
          <w:color w:val="000000"/>
        </w:rPr>
        <w:t>p</w:t>
      </w:r>
      <w:r w:rsidR="009D1D15">
        <w:rPr>
          <w:rFonts w:cs="Arial"/>
          <w:bCs/>
          <w:color w:val="000000"/>
        </w:rPr>
        <w:t>repare</w:t>
      </w:r>
      <w:r w:rsidR="007E72C4" w:rsidRPr="00A67979">
        <w:rPr>
          <w:rFonts w:cs="Arial"/>
          <w:bCs/>
          <w:color w:val="000000"/>
        </w:rPr>
        <w:t xml:space="preserve"> an Annual Budget</w:t>
      </w:r>
      <w:r w:rsidR="009D1D15">
        <w:rPr>
          <w:rFonts w:cs="Arial"/>
          <w:bCs/>
          <w:color w:val="000000"/>
        </w:rPr>
        <w:t xml:space="preserve"> for the consideration of the directors.</w:t>
      </w:r>
    </w:p>
    <w:p w14:paraId="4153B643" w14:textId="77777777" w:rsidR="007E72C4" w:rsidRPr="00415DED" w:rsidRDefault="007E72C4" w:rsidP="007E72C4">
      <w:pPr>
        <w:autoSpaceDE w:val="0"/>
        <w:autoSpaceDN w:val="0"/>
        <w:adjustRightInd w:val="0"/>
        <w:spacing w:after="0" w:line="240" w:lineRule="auto"/>
        <w:rPr>
          <w:rFonts w:cs="Arial"/>
          <w:color w:val="000000"/>
        </w:rPr>
      </w:pPr>
    </w:p>
    <w:p w14:paraId="4383F49E" w14:textId="77777777" w:rsidR="007E72C4" w:rsidRPr="00415DED" w:rsidRDefault="007E72C4" w:rsidP="0053161B">
      <w:pPr>
        <w:pStyle w:val="Heading2"/>
      </w:pPr>
      <w:bookmarkStart w:id="37" w:name="_Toc356146760"/>
      <w:r w:rsidRPr="00415DED">
        <w:t>Finance and Administration Reports</w:t>
      </w:r>
      <w:bookmarkEnd w:id="37"/>
    </w:p>
    <w:p w14:paraId="384C27CB" w14:textId="77777777" w:rsidR="007E72C4" w:rsidRPr="00415DED" w:rsidRDefault="007E72C4" w:rsidP="007E72C4">
      <w:pPr>
        <w:autoSpaceDE w:val="0"/>
        <w:autoSpaceDN w:val="0"/>
        <w:adjustRightInd w:val="0"/>
        <w:spacing w:after="0" w:line="240" w:lineRule="auto"/>
        <w:rPr>
          <w:rFonts w:cs="Arial"/>
          <w:color w:val="000000"/>
        </w:rPr>
      </w:pPr>
      <w:r w:rsidRPr="00415DED">
        <w:rPr>
          <w:rFonts w:cs="Arial"/>
          <w:color w:val="000000"/>
        </w:rPr>
        <w:t xml:space="preserve">Finance and Administration Reports are available to the </w:t>
      </w:r>
      <w:r>
        <w:rPr>
          <w:rFonts w:cs="Arial"/>
          <w:color w:val="000000"/>
        </w:rPr>
        <w:t>Directors. These reports</w:t>
      </w:r>
      <w:r w:rsidRPr="00415DED">
        <w:rPr>
          <w:rFonts w:cs="Arial"/>
          <w:color w:val="000000"/>
        </w:rPr>
        <w:t xml:space="preserve"> identify</w:t>
      </w:r>
      <w:r>
        <w:rPr>
          <w:rFonts w:cs="Arial"/>
          <w:color w:val="000000"/>
        </w:rPr>
        <w:t xml:space="preserve"> </w:t>
      </w:r>
      <w:r w:rsidRPr="009C542D">
        <w:rPr>
          <w:rFonts w:cs="Arial"/>
          <w:color w:val="000000"/>
        </w:rPr>
        <w:t xml:space="preserve">total income and expenditure </w:t>
      </w:r>
      <w:r>
        <w:rPr>
          <w:rFonts w:cs="Arial"/>
          <w:color w:val="000000"/>
        </w:rPr>
        <w:t>for the organisation as a whole,</w:t>
      </w:r>
      <w:r w:rsidRPr="009C542D">
        <w:rPr>
          <w:rFonts w:cs="Arial"/>
          <w:color w:val="000000"/>
        </w:rPr>
        <w:t xml:space="preserve"> and</w:t>
      </w:r>
      <w:r>
        <w:rPr>
          <w:rFonts w:cs="Arial"/>
          <w:color w:val="000000"/>
        </w:rPr>
        <w:t xml:space="preserve"> </w:t>
      </w:r>
      <w:r w:rsidRPr="00415DED">
        <w:rPr>
          <w:rFonts w:cs="Arial"/>
          <w:color w:val="000000"/>
        </w:rPr>
        <w:t>any discrepancy which may alter the correctness of the report (if</w:t>
      </w:r>
      <w:r>
        <w:rPr>
          <w:rFonts w:cs="Arial"/>
          <w:color w:val="000000"/>
        </w:rPr>
        <w:t xml:space="preserve"> </w:t>
      </w:r>
      <w:r w:rsidRPr="00415DED">
        <w:rPr>
          <w:rFonts w:cs="Arial"/>
          <w:color w:val="000000"/>
        </w:rPr>
        <w:t>known).</w:t>
      </w:r>
    </w:p>
    <w:p w14:paraId="5C9F5AC8" w14:textId="77777777" w:rsidR="007E72C4" w:rsidRDefault="007E72C4" w:rsidP="007E72C4">
      <w:pPr>
        <w:autoSpaceDE w:val="0"/>
        <w:autoSpaceDN w:val="0"/>
        <w:adjustRightInd w:val="0"/>
        <w:spacing w:after="0" w:line="240" w:lineRule="auto"/>
        <w:rPr>
          <w:rFonts w:cs="Arial"/>
          <w:color w:val="000000"/>
        </w:rPr>
      </w:pPr>
    </w:p>
    <w:p w14:paraId="686A81CC" w14:textId="77777777" w:rsidR="007E72C4" w:rsidRPr="00415DED" w:rsidRDefault="007E72C4" w:rsidP="007E72C4">
      <w:pPr>
        <w:autoSpaceDE w:val="0"/>
        <w:autoSpaceDN w:val="0"/>
        <w:adjustRightInd w:val="0"/>
        <w:spacing w:after="0" w:line="240" w:lineRule="auto"/>
        <w:rPr>
          <w:rFonts w:cs="Arial"/>
          <w:color w:val="000000"/>
        </w:rPr>
      </w:pPr>
      <w:r w:rsidRPr="00415DED">
        <w:rPr>
          <w:rFonts w:cs="Arial"/>
          <w:color w:val="000000"/>
        </w:rPr>
        <w:t>The reports contain:</w:t>
      </w:r>
    </w:p>
    <w:p w14:paraId="59025277" w14:textId="77777777" w:rsidR="007E72C4" w:rsidRPr="00B95EC2" w:rsidRDefault="007E72C4" w:rsidP="007E72C4">
      <w:pPr>
        <w:pStyle w:val="ListParagraph"/>
        <w:numPr>
          <w:ilvl w:val="0"/>
          <w:numId w:val="31"/>
        </w:numPr>
        <w:autoSpaceDE w:val="0"/>
        <w:autoSpaceDN w:val="0"/>
        <w:adjustRightInd w:val="0"/>
        <w:contextualSpacing/>
        <w:rPr>
          <w:rFonts w:cs="Arial"/>
          <w:color w:val="000000"/>
          <w:sz w:val="22"/>
        </w:rPr>
      </w:pPr>
      <w:r w:rsidRPr="00B95EC2">
        <w:rPr>
          <w:rFonts w:cs="Arial"/>
          <w:color w:val="000000"/>
          <w:sz w:val="22"/>
        </w:rPr>
        <w:t>Summary Report</w:t>
      </w:r>
    </w:p>
    <w:p w14:paraId="49227386" w14:textId="77777777" w:rsidR="007E72C4" w:rsidRPr="00B95EC2" w:rsidRDefault="007E72C4" w:rsidP="007E72C4">
      <w:pPr>
        <w:pStyle w:val="ListParagraph"/>
        <w:numPr>
          <w:ilvl w:val="0"/>
          <w:numId w:val="31"/>
        </w:numPr>
        <w:autoSpaceDE w:val="0"/>
        <w:autoSpaceDN w:val="0"/>
        <w:adjustRightInd w:val="0"/>
        <w:contextualSpacing/>
        <w:rPr>
          <w:rFonts w:cs="Arial"/>
          <w:color w:val="000000"/>
          <w:sz w:val="22"/>
        </w:rPr>
      </w:pPr>
      <w:r w:rsidRPr="00B95EC2">
        <w:rPr>
          <w:rFonts w:cs="Arial"/>
          <w:color w:val="000000"/>
          <w:sz w:val="22"/>
        </w:rPr>
        <w:t>Budget Year-To-Date income and expenditure</w:t>
      </w:r>
    </w:p>
    <w:p w14:paraId="49B6C2C8" w14:textId="77777777" w:rsidR="007E72C4" w:rsidRPr="00B95EC2" w:rsidRDefault="007E72C4" w:rsidP="007E72C4">
      <w:pPr>
        <w:pStyle w:val="ListParagraph"/>
        <w:numPr>
          <w:ilvl w:val="0"/>
          <w:numId w:val="31"/>
        </w:numPr>
        <w:autoSpaceDE w:val="0"/>
        <w:autoSpaceDN w:val="0"/>
        <w:adjustRightInd w:val="0"/>
        <w:contextualSpacing/>
        <w:rPr>
          <w:rFonts w:cs="Arial"/>
          <w:color w:val="000000"/>
          <w:sz w:val="22"/>
        </w:rPr>
      </w:pPr>
      <w:r w:rsidRPr="00B95EC2">
        <w:rPr>
          <w:rFonts w:cs="Arial"/>
          <w:color w:val="000000"/>
          <w:sz w:val="22"/>
        </w:rPr>
        <w:t>Actual Year-To-Date income and expenditure</w:t>
      </w:r>
    </w:p>
    <w:p w14:paraId="035B4A1A" w14:textId="77777777" w:rsidR="007E72C4" w:rsidRPr="00B95EC2" w:rsidRDefault="007E72C4" w:rsidP="007E72C4">
      <w:pPr>
        <w:pStyle w:val="ListParagraph"/>
        <w:numPr>
          <w:ilvl w:val="0"/>
          <w:numId w:val="31"/>
        </w:numPr>
        <w:autoSpaceDE w:val="0"/>
        <w:autoSpaceDN w:val="0"/>
        <w:adjustRightInd w:val="0"/>
        <w:contextualSpacing/>
        <w:rPr>
          <w:rFonts w:cs="Arial"/>
          <w:color w:val="000000"/>
          <w:sz w:val="22"/>
        </w:rPr>
      </w:pPr>
      <w:r w:rsidRPr="00B95EC2">
        <w:rPr>
          <w:rFonts w:cs="Arial"/>
          <w:color w:val="000000"/>
          <w:sz w:val="22"/>
        </w:rPr>
        <w:t>Funding Body Reports when required</w:t>
      </w:r>
    </w:p>
    <w:p w14:paraId="603679F2" w14:textId="77777777" w:rsidR="007E72C4" w:rsidRDefault="007E72C4" w:rsidP="007E72C4">
      <w:pPr>
        <w:autoSpaceDE w:val="0"/>
        <w:autoSpaceDN w:val="0"/>
        <w:adjustRightInd w:val="0"/>
        <w:spacing w:after="0" w:line="240" w:lineRule="auto"/>
        <w:rPr>
          <w:rFonts w:cs="Arial"/>
          <w:b/>
          <w:bCs/>
          <w:color w:val="000000"/>
        </w:rPr>
      </w:pPr>
    </w:p>
    <w:p w14:paraId="24F12317" w14:textId="77777777" w:rsidR="007E72C4" w:rsidRPr="00415DED" w:rsidRDefault="007E72C4" w:rsidP="0053161B">
      <w:pPr>
        <w:pStyle w:val="Heading2"/>
      </w:pPr>
      <w:bookmarkStart w:id="38" w:name="_Toc356146761"/>
      <w:r w:rsidRPr="00415DED">
        <w:t>Funding Reports</w:t>
      </w:r>
      <w:bookmarkEnd w:id="38"/>
    </w:p>
    <w:p w14:paraId="51DBEB97" w14:textId="77777777" w:rsidR="007E72C4" w:rsidRDefault="00E1569B" w:rsidP="007E72C4">
      <w:pPr>
        <w:autoSpaceDE w:val="0"/>
        <w:autoSpaceDN w:val="0"/>
        <w:adjustRightInd w:val="0"/>
        <w:spacing w:after="0" w:line="240" w:lineRule="auto"/>
        <w:rPr>
          <w:rFonts w:cs="Arial"/>
          <w:color w:val="000000"/>
        </w:rPr>
      </w:pPr>
      <w:r>
        <w:rPr>
          <w:rFonts w:cs="Arial"/>
          <w:color w:val="000000"/>
        </w:rPr>
        <w:t>Pathways to Leadership</w:t>
      </w:r>
      <w:r w:rsidR="007E72C4">
        <w:rPr>
          <w:rFonts w:cs="Arial"/>
          <w:color w:val="000000"/>
        </w:rPr>
        <w:t xml:space="preserve"> will report annually to ADHC on our expenditure and funding to confirm that funding has been expended as per the agreed terms and conditions in the Funding Agreement schedules. This acquittal must include sufficient financial information to demonstrate whether funding has been appropriately expended or not.</w:t>
      </w:r>
    </w:p>
    <w:p w14:paraId="7CE9EF92" w14:textId="77777777" w:rsidR="007E72C4" w:rsidRDefault="007E72C4" w:rsidP="007E72C4">
      <w:pPr>
        <w:autoSpaceDE w:val="0"/>
        <w:autoSpaceDN w:val="0"/>
        <w:adjustRightInd w:val="0"/>
        <w:spacing w:after="0" w:line="240" w:lineRule="auto"/>
        <w:rPr>
          <w:rFonts w:cs="Arial"/>
          <w:color w:val="000000"/>
        </w:rPr>
      </w:pPr>
    </w:p>
    <w:p w14:paraId="3598AD93" w14:textId="77777777" w:rsidR="007E72C4" w:rsidRDefault="00E1569B" w:rsidP="007E72C4">
      <w:pPr>
        <w:autoSpaceDE w:val="0"/>
        <w:autoSpaceDN w:val="0"/>
        <w:adjustRightInd w:val="0"/>
        <w:spacing w:after="0" w:line="240" w:lineRule="auto"/>
        <w:rPr>
          <w:rFonts w:cs="Arial"/>
          <w:color w:val="000000"/>
        </w:rPr>
      </w:pPr>
      <w:r>
        <w:rPr>
          <w:rFonts w:cs="Arial"/>
          <w:color w:val="000000"/>
        </w:rPr>
        <w:t>Pathways to Leadership</w:t>
      </w:r>
      <w:r w:rsidR="007E72C4">
        <w:rPr>
          <w:rFonts w:cs="Arial"/>
          <w:color w:val="000000"/>
        </w:rPr>
        <w:t xml:space="preserve"> recognises for the purposes of the acquittal the financial requirements set out by the Corporations Act 2001. </w:t>
      </w:r>
    </w:p>
    <w:p w14:paraId="3D47ABDB" w14:textId="77777777" w:rsidR="007E72C4" w:rsidRDefault="007E72C4" w:rsidP="007E72C4">
      <w:pPr>
        <w:autoSpaceDE w:val="0"/>
        <w:autoSpaceDN w:val="0"/>
        <w:adjustRightInd w:val="0"/>
        <w:spacing w:after="0" w:line="240" w:lineRule="auto"/>
        <w:rPr>
          <w:rFonts w:cs="Arial"/>
          <w:color w:val="000000"/>
        </w:rPr>
      </w:pPr>
    </w:p>
    <w:p w14:paraId="0198C708" w14:textId="77777777" w:rsidR="007E72C4" w:rsidRPr="007F4388" w:rsidRDefault="007E72C4" w:rsidP="005C5325">
      <w:pPr>
        <w:pStyle w:val="Heading2"/>
        <w:ind w:left="0" w:firstLine="0"/>
      </w:pPr>
      <w:bookmarkStart w:id="39" w:name="_Toc356146762"/>
      <w:r w:rsidRPr="007F4388">
        <w:t>Financial Audits</w:t>
      </w:r>
      <w:bookmarkEnd w:id="39"/>
    </w:p>
    <w:p w14:paraId="5D18228B" w14:textId="77777777" w:rsidR="007E72C4" w:rsidRPr="007F4388" w:rsidRDefault="00E1569B" w:rsidP="007E72C4">
      <w:pPr>
        <w:autoSpaceDE w:val="0"/>
        <w:autoSpaceDN w:val="0"/>
        <w:adjustRightInd w:val="0"/>
        <w:spacing w:after="0" w:line="240" w:lineRule="auto"/>
        <w:rPr>
          <w:rFonts w:cs="Arial"/>
          <w:color w:val="000000"/>
        </w:rPr>
      </w:pPr>
      <w:r>
        <w:rPr>
          <w:rFonts w:cs="Arial"/>
          <w:bCs/>
          <w:color w:val="000000"/>
        </w:rPr>
        <w:t>Pathways to Leadership</w:t>
      </w:r>
      <w:r w:rsidR="007E72C4">
        <w:rPr>
          <w:rFonts w:cs="Arial"/>
          <w:bCs/>
          <w:color w:val="000000"/>
        </w:rPr>
        <w:t xml:space="preserve"> </w:t>
      </w:r>
      <w:r w:rsidR="007E72C4" w:rsidRPr="00415DED">
        <w:rPr>
          <w:rFonts w:cs="Arial"/>
          <w:color w:val="000000"/>
        </w:rPr>
        <w:t>will provide an Association Audit once a year, in accordance with the</w:t>
      </w:r>
      <w:r w:rsidR="007E72C4">
        <w:rPr>
          <w:rFonts w:cs="Arial"/>
          <w:color w:val="000000"/>
        </w:rPr>
        <w:t xml:space="preserve"> </w:t>
      </w:r>
      <w:r w:rsidR="00C562AD">
        <w:rPr>
          <w:rFonts w:cs="Arial"/>
          <w:color w:val="000000"/>
        </w:rPr>
        <w:t xml:space="preserve">Corporations </w:t>
      </w:r>
      <w:r w:rsidR="007E72C4">
        <w:rPr>
          <w:rFonts w:cs="Arial"/>
          <w:iCs/>
          <w:color w:val="000000"/>
        </w:rPr>
        <w:t>Act</w:t>
      </w:r>
      <w:r w:rsidR="00C562AD">
        <w:rPr>
          <w:rFonts w:cs="Arial"/>
          <w:iCs/>
          <w:color w:val="000000"/>
        </w:rPr>
        <w:t xml:space="preserve"> 2001</w:t>
      </w:r>
      <w:r w:rsidR="007E72C4" w:rsidRPr="007F4388">
        <w:rPr>
          <w:rFonts w:cs="Arial"/>
          <w:color w:val="000000"/>
        </w:rPr>
        <w:t>.</w:t>
      </w:r>
    </w:p>
    <w:p w14:paraId="01F227E3" w14:textId="77777777" w:rsidR="007E72C4" w:rsidRDefault="007E72C4" w:rsidP="007E72C4">
      <w:pPr>
        <w:autoSpaceDE w:val="0"/>
        <w:autoSpaceDN w:val="0"/>
        <w:adjustRightInd w:val="0"/>
        <w:spacing w:after="0" w:line="240" w:lineRule="auto"/>
        <w:rPr>
          <w:rFonts w:cs="Arial"/>
          <w:b/>
          <w:bCs/>
          <w:color w:val="000000"/>
        </w:rPr>
      </w:pPr>
    </w:p>
    <w:p w14:paraId="41F0D1EF" w14:textId="77777777" w:rsidR="007E72C4" w:rsidRPr="00B95EC2" w:rsidRDefault="007E72C4" w:rsidP="00C562AD">
      <w:pPr>
        <w:autoSpaceDE w:val="0"/>
        <w:autoSpaceDN w:val="0"/>
        <w:adjustRightInd w:val="0"/>
        <w:spacing w:after="0" w:line="240" w:lineRule="auto"/>
        <w:rPr>
          <w:rFonts w:cs="Arial"/>
          <w:color w:val="000000"/>
        </w:rPr>
      </w:pPr>
      <w:r>
        <w:rPr>
          <w:rFonts w:cs="Arial"/>
          <w:color w:val="000000"/>
        </w:rPr>
        <w:t>The Directors will also make</w:t>
      </w:r>
      <w:r w:rsidRPr="00415DED">
        <w:rPr>
          <w:rFonts w:cs="Arial"/>
          <w:color w:val="000000"/>
        </w:rPr>
        <w:t xml:space="preserve"> available all documents requested by the auditor. </w:t>
      </w:r>
    </w:p>
    <w:p w14:paraId="4EB28695" w14:textId="77777777" w:rsidR="007E72C4" w:rsidRDefault="007E72C4" w:rsidP="007E72C4">
      <w:pPr>
        <w:autoSpaceDE w:val="0"/>
        <w:autoSpaceDN w:val="0"/>
        <w:adjustRightInd w:val="0"/>
        <w:spacing w:after="0" w:line="240" w:lineRule="auto"/>
        <w:rPr>
          <w:rFonts w:cs="Arial"/>
          <w:color w:val="000000"/>
        </w:rPr>
      </w:pPr>
    </w:p>
    <w:p w14:paraId="31E1DAEC" w14:textId="77777777" w:rsidR="007E72C4" w:rsidRPr="00415DED" w:rsidRDefault="007E72C4" w:rsidP="007E72C4">
      <w:pPr>
        <w:autoSpaceDE w:val="0"/>
        <w:autoSpaceDN w:val="0"/>
        <w:adjustRightInd w:val="0"/>
        <w:spacing w:after="0" w:line="240" w:lineRule="auto"/>
        <w:rPr>
          <w:rFonts w:cs="Arial"/>
          <w:color w:val="000000"/>
        </w:rPr>
      </w:pPr>
      <w:r>
        <w:rPr>
          <w:rFonts w:cs="Arial"/>
          <w:color w:val="000000"/>
        </w:rPr>
        <w:t xml:space="preserve">The Chairperson will table the </w:t>
      </w:r>
      <w:r w:rsidRPr="00415DED">
        <w:rPr>
          <w:rFonts w:cs="Arial"/>
          <w:color w:val="000000"/>
        </w:rPr>
        <w:t>audit report at the Annual General Meeting for ratification</w:t>
      </w:r>
      <w:r>
        <w:rPr>
          <w:rFonts w:cs="Arial"/>
          <w:color w:val="000000"/>
        </w:rPr>
        <w:t>.</w:t>
      </w:r>
    </w:p>
    <w:p w14:paraId="40984C94" w14:textId="77777777" w:rsidR="007E72C4" w:rsidRDefault="007E72C4" w:rsidP="007E72C4">
      <w:pPr>
        <w:autoSpaceDE w:val="0"/>
        <w:autoSpaceDN w:val="0"/>
        <w:adjustRightInd w:val="0"/>
        <w:spacing w:after="0" w:line="240" w:lineRule="auto"/>
        <w:rPr>
          <w:rFonts w:cs="Arial"/>
          <w:color w:val="000000"/>
        </w:rPr>
      </w:pPr>
    </w:p>
    <w:p w14:paraId="2DBE9020" w14:textId="77777777" w:rsidR="007E72C4" w:rsidRPr="00654466" w:rsidRDefault="007E72C4" w:rsidP="0053161B">
      <w:pPr>
        <w:pStyle w:val="Heading2"/>
      </w:pPr>
      <w:bookmarkStart w:id="40" w:name="_Toc356146763"/>
      <w:r w:rsidRPr="00654466">
        <w:t>Bank Accounts</w:t>
      </w:r>
      <w:bookmarkEnd w:id="40"/>
    </w:p>
    <w:p w14:paraId="02ABE49C" w14:textId="77777777" w:rsidR="007E72C4" w:rsidRDefault="007E72C4" w:rsidP="007E72C4">
      <w:pPr>
        <w:autoSpaceDE w:val="0"/>
        <w:autoSpaceDN w:val="0"/>
        <w:adjustRightInd w:val="0"/>
        <w:spacing w:after="0" w:line="240" w:lineRule="auto"/>
        <w:rPr>
          <w:rFonts w:cs="Arial"/>
          <w:color w:val="000000"/>
        </w:rPr>
      </w:pPr>
      <w:r>
        <w:rPr>
          <w:rFonts w:cs="Arial"/>
          <w:color w:val="000000"/>
        </w:rPr>
        <w:lastRenderedPageBreak/>
        <w:t xml:space="preserve">The Directors will make sure all monies are banked in </w:t>
      </w:r>
      <w:r w:rsidR="00E1569B">
        <w:rPr>
          <w:rFonts w:cs="Arial"/>
          <w:color w:val="000000"/>
        </w:rPr>
        <w:t>Pathways to Leadership</w:t>
      </w:r>
      <w:r w:rsidR="00E3591B">
        <w:rPr>
          <w:rFonts w:cs="Arial"/>
          <w:color w:val="000000"/>
        </w:rPr>
        <w:t>’s</w:t>
      </w:r>
      <w:r>
        <w:rPr>
          <w:rFonts w:cs="Arial"/>
          <w:color w:val="000000"/>
        </w:rPr>
        <w:t xml:space="preserve"> name in the bank of their choosing. They will also ensure the appropriate bank forms are completed and updated if there are any changes and lodged with the bank, and keep a register of signatories for all accounts.</w:t>
      </w:r>
    </w:p>
    <w:p w14:paraId="176DE501" w14:textId="77777777" w:rsidR="007E72C4" w:rsidRDefault="007E72C4" w:rsidP="007E72C4">
      <w:pPr>
        <w:autoSpaceDE w:val="0"/>
        <w:autoSpaceDN w:val="0"/>
        <w:adjustRightInd w:val="0"/>
        <w:spacing w:after="0" w:line="240" w:lineRule="auto"/>
        <w:rPr>
          <w:rFonts w:cs="Arial"/>
          <w:color w:val="000000"/>
        </w:rPr>
      </w:pPr>
    </w:p>
    <w:p w14:paraId="6DF710E8" w14:textId="77777777" w:rsidR="007E72C4" w:rsidRDefault="007E72C4" w:rsidP="007E72C4">
      <w:pPr>
        <w:autoSpaceDE w:val="0"/>
        <w:autoSpaceDN w:val="0"/>
        <w:adjustRightInd w:val="0"/>
        <w:spacing w:after="0" w:line="240" w:lineRule="auto"/>
        <w:rPr>
          <w:rFonts w:cs="Arial"/>
          <w:color w:val="000000"/>
        </w:rPr>
      </w:pPr>
      <w:r>
        <w:rPr>
          <w:rFonts w:cs="Arial"/>
          <w:color w:val="000000"/>
        </w:rPr>
        <w:t>The Directors will carry out monthly bank reconciliations and yearly Bank Reconciliation in preparation for the Audit.</w:t>
      </w:r>
    </w:p>
    <w:p w14:paraId="3A50984E" w14:textId="77777777" w:rsidR="007E72C4" w:rsidRPr="00415DED" w:rsidRDefault="007E72C4" w:rsidP="007E72C4">
      <w:pPr>
        <w:autoSpaceDE w:val="0"/>
        <w:autoSpaceDN w:val="0"/>
        <w:adjustRightInd w:val="0"/>
        <w:spacing w:after="0" w:line="240" w:lineRule="auto"/>
        <w:rPr>
          <w:rFonts w:cs="Arial"/>
          <w:color w:val="000000"/>
        </w:rPr>
      </w:pPr>
    </w:p>
    <w:p w14:paraId="40EFC446" w14:textId="77777777" w:rsidR="007E72C4" w:rsidRPr="00415DED" w:rsidRDefault="007E72C4" w:rsidP="0053161B">
      <w:pPr>
        <w:pStyle w:val="Heading2"/>
      </w:pPr>
      <w:bookmarkStart w:id="41" w:name="_Toc356146764"/>
      <w:r w:rsidRPr="00415DED">
        <w:t>Receipts</w:t>
      </w:r>
      <w:bookmarkEnd w:id="41"/>
    </w:p>
    <w:p w14:paraId="49498666" w14:textId="77777777" w:rsidR="005C5325" w:rsidRPr="00C562AD" w:rsidRDefault="007E72C4" w:rsidP="00C562AD">
      <w:pPr>
        <w:autoSpaceDE w:val="0"/>
        <w:autoSpaceDN w:val="0"/>
        <w:adjustRightInd w:val="0"/>
        <w:spacing w:after="0" w:line="240" w:lineRule="auto"/>
        <w:rPr>
          <w:rFonts w:cs="Arial"/>
          <w:color w:val="000000"/>
        </w:rPr>
      </w:pPr>
      <w:r w:rsidRPr="00415DED">
        <w:rPr>
          <w:rFonts w:cs="Arial"/>
          <w:color w:val="000000"/>
        </w:rPr>
        <w:t xml:space="preserve">The </w:t>
      </w:r>
      <w:r>
        <w:rPr>
          <w:rFonts w:cs="Arial"/>
          <w:color w:val="000000"/>
        </w:rPr>
        <w:t>Directors</w:t>
      </w:r>
      <w:r w:rsidRPr="00415DED">
        <w:rPr>
          <w:rFonts w:cs="Arial"/>
          <w:color w:val="000000"/>
        </w:rPr>
        <w:t xml:space="preserve"> will </w:t>
      </w:r>
      <w:r>
        <w:rPr>
          <w:rFonts w:cs="Arial"/>
          <w:color w:val="000000"/>
        </w:rPr>
        <w:t>make sure that</w:t>
      </w:r>
      <w:r w:rsidRPr="00415DED">
        <w:rPr>
          <w:rFonts w:cs="Arial"/>
          <w:color w:val="000000"/>
        </w:rPr>
        <w:t xml:space="preserve"> all receipts are processed through the accounting software package</w:t>
      </w:r>
      <w:r>
        <w:rPr>
          <w:rFonts w:cs="Arial"/>
          <w:color w:val="000000"/>
        </w:rPr>
        <w:t xml:space="preserve"> </w:t>
      </w:r>
      <w:r w:rsidRPr="00415DED">
        <w:rPr>
          <w:rFonts w:cs="Arial"/>
          <w:color w:val="000000"/>
        </w:rPr>
        <w:t>and</w:t>
      </w:r>
      <w:r>
        <w:rPr>
          <w:rFonts w:cs="Arial"/>
          <w:color w:val="000000"/>
        </w:rPr>
        <w:t>,</w:t>
      </w:r>
      <w:r w:rsidRPr="00415DED">
        <w:rPr>
          <w:rFonts w:cs="Arial"/>
          <w:color w:val="000000"/>
        </w:rPr>
        <w:t xml:space="preserve"> if requested</w:t>
      </w:r>
      <w:r>
        <w:rPr>
          <w:rFonts w:cs="Arial"/>
          <w:color w:val="000000"/>
        </w:rPr>
        <w:t>,</w:t>
      </w:r>
      <w:r w:rsidRPr="00415DED">
        <w:rPr>
          <w:rFonts w:cs="Arial"/>
          <w:color w:val="000000"/>
        </w:rPr>
        <w:t xml:space="preserve"> by the payee these receipts are emailed or posted</w:t>
      </w:r>
      <w:bookmarkStart w:id="42" w:name="_Toc356146765"/>
    </w:p>
    <w:bookmarkEnd w:id="42"/>
    <w:p w14:paraId="24B5D025" w14:textId="77777777" w:rsidR="007E72C4" w:rsidRDefault="007E72C4" w:rsidP="007E72C4">
      <w:pPr>
        <w:autoSpaceDE w:val="0"/>
        <w:autoSpaceDN w:val="0"/>
        <w:adjustRightInd w:val="0"/>
        <w:spacing w:after="0" w:line="240" w:lineRule="auto"/>
        <w:rPr>
          <w:rFonts w:cs="Arial"/>
          <w:b/>
          <w:bCs/>
          <w:color w:val="C2C2C2"/>
        </w:rPr>
      </w:pPr>
    </w:p>
    <w:p w14:paraId="6DFEF427" w14:textId="77777777" w:rsidR="007E72C4" w:rsidRPr="00654466" w:rsidRDefault="007E72C4" w:rsidP="0053161B">
      <w:pPr>
        <w:pStyle w:val="Heading2"/>
      </w:pPr>
      <w:bookmarkStart w:id="43" w:name="_Toc356146766"/>
      <w:r w:rsidRPr="00654466">
        <w:t>Purchasing and Payments</w:t>
      </w:r>
      <w:bookmarkEnd w:id="43"/>
    </w:p>
    <w:p w14:paraId="68E97EC4" w14:textId="77777777" w:rsidR="007E72C4" w:rsidRPr="00415DED" w:rsidRDefault="007E72C4" w:rsidP="007E72C4">
      <w:pPr>
        <w:autoSpaceDE w:val="0"/>
        <w:autoSpaceDN w:val="0"/>
        <w:adjustRightInd w:val="0"/>
        <w:spacing w:after="0" w:line="240" w:lineRule="auto"/>
        <w:rPr>
          <w:rFonts w:cs="Arial"/>
          <w:color w:val="000000"/>
        </w:rPr>
      </w:pPr>
      <w:r w:rsidRPr="00415DED">
        <w:rPr>
          <w:rFonts w:cs="Arial"/>
          <w:color w:val="000000"/>
        </w:rPr>
        <w:t>The Director</w:t>
      </w:r>
      <w:r>
        <w:rPr>
          <w:rFonts w:cs="Arial"/>
          <w:color w:val="000000"/>
        </w:rPr>
        <w:t>s are</w:t>
      </w:r>
      <w:r w:rsidRPr="00415DED">
        <w:rPr>
          <w:rFonts w:cs="Arial"/>
          <w:color w:val="000000"/>
        </w:rPr>
        <w:t xml:space="preserve"> responsible for supervising all</w:t>
      </w:r>
      <w:r>
        <w:rPr>
          <w:rFonts w:cs="Arial"/>
          <w:color w:val="000000"/>
        </w:rPr>
        <w:t xml:space="preserve"> </w:t>
      </w:r>
      <w:r w:rsidRPr="00415DED">
        <w:rPr>
          <w:rFonts w:cs="Arial"/>
          <w:color w:val="000000"/>
        </w:rPr>
        <w:t xml:space="preserve">purchases of </w:t>
      </w:r>
      <w:r w:rsidR="00E1569B">
        <w:rPr>
          <w:rFonts w:cs="Arial"/>
          <w:color w:val="000000"/>
        </w:rPr>
        <w:t>Pathways to Leadership</w:t>
      </w:r>
      <w:r>
        <w:rPr>
          <w:rFonts w:cs="Arial"/>
          <w:color w:val="000000"/>
        </w:rPr>
        <w:t>. They</w:t>
      </w:r>
      <w:r w:rsidRPr="00415DED">
        <w:rPr>
          <w:rFonts w:cs="Arial"/>
          <w:color w:val="000000"/>
        </w:rPr>
        <w:t xml:space="preserve"> will ensure that the most competitive price has been sought for all major items of</w:t>
      </w:r>
      <w:r>
        <w:rPr>
          <w:rFonts w:cs="Arial"/>
          <w:color w:val="000000"/>
        </w:rPr>
        <w:t xml:space="preserve"> </w:t>
      </w:r>
      <w:r w:rsidRPr="00415DED">
        <w:rPr>
          <w:rFonts w:cs="Arial"/>
          <w:color w:val="000000"/>
        </w:rPr>
        <w:t xml:space="preserve">expenditure and that </w:t>
      </w:r>
      <w:r w:rsidRPr="00654466">
        <w:rPr>
          <w:rFonts w:cs="Arial"/>
          <w:bCs/>
          <w:color w:val="000000"/>
        </w:rPr>
        <w:t xml:space="preserve">three </w:t>
      </w:r>
      <w:r w:rsidRPr="00654466">
        <w:rPr>
          <w:rFonts w:cs="Arial"/>
          <w:color w:val="000000"/>
        </w:rPr>
        <w:t xml:space="preserve">quotes are obtained for all expenditure over </w:t>
      </w:r>
      <w:r w:rsidRPr="00654466">
        <w:rPr>
          <w:rFonts w:cs="Arial"/>
          <w:bCs/>
          <w:color w:val="000000"/>
        </w:rPr>
        <w:t>$5000</w:t>
      </w:r>
      <w:r>
        <w:rPr>
          <w:rFonts w:cs="Arial"/>
          <w:color w:val="000000"/>
        </w:rPr>
        <w:t>,</w:t>
      </w:r>
      <w:r w:rsidRPr="00654466">
        <w:rPr>
          <w:rFonts w:cs="Arial"/>
          <w:color w:val="000000"/>
        </w:rPr>
        <w:t xml:space="preserve"> and</w:t>
      </w:r>
      <w:r w:rsidRPr="00415DED">
        <w:rPr>
          <w:rFonts w:cs="Arial"/>
          <w:color w:val="000000"/>
        </w:rPr>
        <w:t xml:space="preserve"> funds are available when orders for expenditure are prepared.</w:t>
      </w:r>
    </w:p>
    <w:p w14:paraId="60B1161E" w14:textId="77777777" w:rsidR="007E72C4" w:rsidRDefault="007E72C4" w:rsidP="007E72C4">
      <w:pPr>
        <w:autoSpaceDE w:val="0"/>
        <w:autoSpaceDN w:val="0"/>
        <w:adjustRightInd w:val="0"/>
        <w:spacing w:after="0" w:line="240" w:lineRule="auto"/>
        <w:rPr>
          <w:rFonts w:cs="Arial"/>
          <w:b/>
          <w:bCs/>
          <w:color w:val="C2C2C2"/>
        </w:rPr>
      </w:pPr>
    </w:p>
    <w:p w14:paraId="04AA72D7" w14:textId="77777777" w:rsidR="007E72C4" w:rsidRPr="00415DED" w:rsidRDefault="007E72C4" w:rsidP="0053161B">
      <w:pPr>
        <w:pStyle w:val="Heading2"/>
      </w:pPr>
      <w:bookmarkStart w:id="44" w:name="_Toc356146767"/>
      <w:r w:rsidRPr="00415DED">
        <w:t>Assets</w:t>
      </w:r>
      <w:bookmarkEnd w:id="44"/>
    </w:p>
    <w:p w14:paraId="1A0451D6" w14:textId="77777777" w:rsidR="005C5325" w:rsidRDefault="00E1569B" w:rsidP="009D1D15">
      <w:pPr>
        <w:autoSpaceDE w:val="0"/>
        <w:autoSpaceDN w:val="0"/>
        <w:adjustRightInd w:val="0"/>
        <w:spacing w:after="0" w:line="240" w:lineRule="auto"/>
        <w:rPr>
          <w:rFonts w:cs="Arial"/>
          <w:color w:val="000000"/>
        </w:rPr>
      </w:pPr>
      <w:r>
        <w:rPr>
          <w:rFonts w:cs="Arial"/>
          <w:color w:val="000000"/>
        </w:rPr>
        <w:t>Pathways to Leadership</w:t>
      </w:r>
      <w:r w:rsidR="007E72C4" w:rsidRPr="00415DED">
        <w:rPr>
          <w:rFonts w:cs="Arial"/>
          <w:color w:val="000000"/>
        </w:rPr>
        <w:t xml:space="preserve"> will track its assets in an Asset Register</w:t>
      </w:r>
      <w:r w:rsidR="009D1D15">
        <w:rPr>
          <w:rFonts w:cs="Arial"/>
          <w:color w:val="000000"/>
        </w:rPr>
        <w:t>, including e</w:t>
      </w:r>
      <w:r w:rsidR="007E72C4" w:rsidRPr="00B95EC2">
        <w:rPr>
          <w:rFonts w:cs="Arial"/>
          <w:color w:val="000000"/>
        </w:rPr>
        <w:t>ach asset sold, donated to someone else, or of no use</w:t>
      </w:r>
      <w:r w:rsidR="009D1D15">
        <w:rPr>
          <w:rFonts w:cs="Arial"/>
          <w:color w:val="000000"/>
        </w:rPr>
        <w:t>.</w:t>
      </w:r>
      <w:bookmarkStart w:id="45" w:name="_Toc356146768"/>
    </w:p>
    <w:p w14:paraId="32C44D45" w14:textId="77777777" w:rsidR="009D1D15" w:rsidRPr="009D1D15" w:rsidRDefault="009D1D15" w:rsidP="009D1D15">
      <w:pPr>
        <w:autoSpaceDE w:val="0"/>
        <w:autoSpaceDN w:val="0"/>
        <w:adjustRightInd w:val="0"/>
        <w:spacing w:after="0" w:line="240" w:lineRule="auto"/>
        <w:rPr>
          <w:rFonts w:cs="Arial"/>
          <w:color w:val="000000"/>
        </w:rPr>
      </w:pPr>
    </w:p>
    <w:p w14:paraId="2FD51155" w14:textId="77777777" w:rsidR="005C5325" w:rsidRPr="005C5325" w:rsidRDefault="007E72C4" w:rsidP="005C5325">
      <w:pPr>
        <w:pStyle w:val="Heading2"/>
      </w:pPr>
      <w:r w:rsidRPr="00415DED">
        <w:t>Insurance</w:t>
      </w:r>
      <w:bookmarkEnd w:id="45"/>
    </w:p>
    <w:p w14:paraId="1C06A560" w14:textId="77777777" w:rsidR="007E72C4" w:rsidRPr="00415DED" w:rsidRDefault="007E72C4" w:rsidP="007E72C4">
      <w:pPr>
        <w:autoSpaceDE w:val="0"/>
        <w:autoSpaceDN w:val="0"/>
        <w:adjustRightInd w:val="0"/>
        <w:spacing w:after="0" w:line="240" w:lineRule="auto"/>
        <w:rPr>
          <w:rFonts w:cs="Arial"/>
          <w:color w:val="000000"/>
        </w:rPr>
      </w:pPr>
      <w:r w:rsidRPr="00415DED">
        <w:rPr>
          <w:rFonts w:cs="Arial"/>
          <w:color w:val="000000"/>
        </w:rPr>
        <w:t xml:space="preserve">The </w:t>
      </w:r>
      <w:r>
        <w:rPr>
          <w:rFonts w:cs="Arial"/>
          <w:color w:val="000000"/>
        </w:rPr>
        <w:t>Directors</w:t>
      </w:r>
      <w:r w:rsidRPr="00415DED">
        <w:rPr>
          <w:rFonts w:cs="Arial"/>
          <w:color w:val="000000"/>
        </w:rPr>
        <w:t xml:space="preserve"> will ensure that all insurances are current and cover</w:t>
      </w:r>
      <w:r>
        <w:rPr>
          <w:rFonts w:cs="Arial"/>
          <w:color w:val="000000"/>
        </w:rPr>
        <w:t xml:space="preserve"> </w:t>
      </w:r>
      <w:r w:rsidRPr="00415DED">
        <w:rPr>
          <w:rFonts w:cs="Arial"/>
          <w:color w:val="000000"/>
        </w:rPr>
        <w:t>the following risks:</w:t>
      </w:r>
    </w:p>
    <w:p w14:paraId="46030FE4"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Public Liability (minimum $10,000,000)</w:t>
      </w:r>
    </w:p>
    <w:p w14:paraId="7E858A9F"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Workers Compensation</w:t>
      </w:r>
    </w:p>
    <w:p w14:paraId="6423EC12"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Contents Insurance for Fire, Theft and other Damages</w:t>
      </w:r>
    </w:p>
    <w:p w14:paraId="5124678C"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Professional Indemnity</w:t>
      </w:r>
    </w:p>
    <w:p w14:paraId="7CA54D1B"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Employment Practices Insurance</w:t>
      </w:r>
    </w:p>
    <w:p w14:paraId="6C8C108C"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Directors’ and Officers’ Insurance</w:t>
      </w:r>
    </w:p>
    <w:p w14:paraId="5463C1EB"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Building (where necessary)</w:t>
      </w:r>
    </w:p>
    <w:p w14:paraId="12134657" w14:textId="77777777" w:rsidR="007E72C4" w:rsidRPr="00B95EC2" w:rsidRDefault="007E72C4" w:rsidP="007E72C4">
      <w:pPr>
        <w:pStyle w:val="ListParagraph"/>
        <w:numPr>
          <w:ilvl w:val="0"/>
          <w:numId w:val="38"/>
        </w:numPr>
        <w:autoSpaceDE w:val="0"/>
        <w:autoSpaceDN w:val="0"/>
        <w:adjustRightInd w:val="0"/>
        <w:contextualSpacing/>
        <w:rPr>
          <w:rFonts w:cs="Arial"/>
          <w:color w:val="000000"/>
          <w:sz w:val="22"/>
        </w:rPr>
      </w:pPr>
      <w:r w:rsidRPr="00B95EC2">
        <w:rPr>
          <w:rFonts w:cs="Arial"/>
          <w:color w:val="000000"/>
          <w:sz w:val="22"/>
        </w:rPr>
        <w:t>Other Insurances as determined by the Directors.</w:t>
      </w:r>
    </w:p>
    <w:p w14:paraId="087E35A6" w14:textId="77777777" w:rsidR="00B95EC2" w:rsidRDefault="00B95EC2" w:rsidP="007E72C4">
      <w:pPr>
        <w:autoSpaceDE w:val="0"/>
        <w:autoSpaceDN w:val="0"/>
        <w:adjustRightInd w:val="0"/>
        <w:spacing w:after="0" w:line="240" w:lineRule="auto"/>
        <w:rPr>
          <w:rFonts w:cs="Arial"/>
          <w:b/>
          <w:bCs/>
          <w:sz w:val="24"/>
        </w:rPr>
      </w:pPr>
    </w:p>
    <w:p w14:paraId="6CDCE410" w14:textId="77777777" w:rsidR="00A9695A" w:rsidRDefault="00A9695A" w:rsidP="00B95EC2">
      <w:pPr>
        <w:pStyle w:val="Heading2"/>
      </w:pPr>
      <w:bookmarkStart w:id="46" w:name="_Toc356146769"/>
    </w:p>
    <w:p w14:paraId="712633F1" w14:textId="77777777" w:rsidR="007E72C4" w:rsidRPr="00415DED" w:rsidRDefault="00E1569B" w:rsidP="005C5325">
      <w:pPr>
        <w:pStyle w:val="Heading2"/>
        <w:ind w:left="0" w:firstLine="0"/>
      </w:pPr>
      <w:r>
        <w:t xml:space="preserve">People with Disability and </w:t>
      </w:r>
      <w:r w:rsidR="007E72C4">
        <w:t>Family Managed Funds</w:t>
      </w:r>
      <w:bookmarkEnd w:id="46"/>
    </w:p>
    <w:p w14:paraId="61A3A7C0" w14:textId="77777777" w:rsidR="007E72C4" w:rsidRDefault="007E72C4" w:rsidP="007E72C4">
      <w:pPr>
        <w:autoSpaceDE w:val="0"/>
        <w:autoSpaceDN w:val="0"/>
        <w:adjustRightInd w:val="0"/>
        <w:spacing w:after="0" w:line="240" w:lineRule="auto"/>
        <w:rPr>
          <w:rFonts w:cs="Arial"/>
          <w:color w:val="000000"/>
        </w:rPr>
      </w:pPr>
      <w:r>
        <w:rPr>
          <w:rFonts w:cs="Arial"/>
          <w:color w:val="000000"/>
        </w:rPr>
        <w:t>People with disability and their family may buy services, goods or equipment as agreed in their support plan within funding guidelines.</w:t>
      </w:r>
    </w:p>
    <w:p w14:paraId="3BF5D0E8" w14:textId="77777777" w:rsidR="007E72C4" w:rsidRDefault="007E72C4" w:rsidP="007E72C4">
      <w:pPr>
        <w:autoSpaceDE w:val="0"/>
        <w:autoSpaceDN w:val="0"/>
        <w:adjustRightInd w:val="0"/>
        <w:spacing w:after="0" w:line="240" w:lineRule="auto"/>
        <w:rPr>
          <w:rFonts w:cs="Arial"/>
          <w:color w:val="000000"/>
        </w:rPr>
      </w:pPr>
      <w:r>
        <w:rPr>
          <w:rFonts w:cs="Arial"/>
          <w:color w:val="000000"/>
        </w:rPr>
        <w:t xml:space="preserve">People with disability and their family need to obtain a tax invoice for the purchase and record the transaction in their </w:t>
      </w:r>
      <w:r w:rsidR="003B00C5">
        <w:rPr>
          <w:rFonts w:cs="Arial"/>
          <w:color w:val="000000"/>
        </w:rPr>
        <w:t>accounts</w:t>
      </w:r>
      <w:r>
        <w:rPr>
          <w:rFonts w:cs="Arial"/>
          <w:color w:val="000000"/>
        </w:rPr>
        <w:t>.</w:t>
      </w:r>
    </w:p>
    <w:p w14:paraId="4B456E3A" w14:textId="77777777" w:rsidR="007E72C4" w:rsidRDefault="00E1569B" w:rsidP="007E72C4">
      <w:pPr>
        <w:autoSpaceDE w:val="0"/>
        <w:autoSpaceDN w:val="0"/>
        <w:adjustRightInd w:val="0"/>
        <w:spacing w:after="0" w:line="240" w:lineRule="auto"/>
        <w:rPr>
          <w:rFonts w:cs="Arial"/>
          <w:color w:val="000000"/>
        </w:rPr>
      </w:pPr>
      <w:proofErr w:type="gramStart"/>
      <w:r>
        <w:rPr>
          <w:rFonts w:cs="Arial"/>
          <w:color w:val="000000"/>
        </w:rPr>
        <w:t>Pathways to Leadership</w:t>
      </w:r>
      <w:r w:rsidR="007E72C4">
        <w:rPr>
          <w:rFonts w:cs="Arial"/>
          <w:color w:val="000000"/>
        </w:rPr>
        <w:t xml:space="preserve"> makes</w:t>
      </w:r>
      <w:proofErr w:type="gramEnd"/>
      <w:r w:rsidR="007E72C4">
        <w:rPr>
          <w:rFonts w:cs="Arial"/>
          <w:color w:val="000000"/>
        </w:rPr>
        <w:t xml:space="preserve"> regular </w:t>
      </w:r>
      <w:r w:rsidR="003B00C5">
        <w:rPr>
          <w:rFonts w:cs="Arial"/>
          <w:color w:val="000000"/>
        </w:rPr>
        <w:t>quarterly</w:t>
      </w:r>
      <w:r w:rsidR="007E72C4">
        <w:rPr>
          <w:rFonts w:cs="Arial"/>
          <w:color w:val="000000"/>
        </w:rPr>
        <w:t xml:space="preserve"> payments to people with disability and their families as agreed in the funding agreement.</w:t>
      </w:r>
    </w:p>
    <w:p w14:paraId="28A4CEA4" w14:textId="674CFB3F" w:rsidR="003B00C5" w:rsidRDefault="007E72C4" w:rsidP="007E72C4">
      <w:pPr>
        <w:autoSpaceDE w:val="0"/>
        <w:autoSpaceDN w:val="0"/>
        <w:adjustRightInd w:val="0"/>
        <w:spacing w:after="0" w:line="240" w:lineRule="auto"/>
        <w:rPr>
          <w:rFonts w:cs="Arial"/>
          <w:color w:val="000000"/>
        </w:rPr>
      </w:pPr>
      <w:r>
        <w:rPr>
          <w:rFonts w:cs="Arial"/>
          <w:color w:val="000000"/>
        </w:rPr>
        <w:t xml:space="preserve">People with disability and family </w:t>
      </w:r>
      <w:r w:rsidR="00E3591B">
        <w:rPr>
          <w:rFonts w:cs="Arial"/>
          <w:color w:val="000000"/>
        </w:rPr>
        <w:t>may</w:t>
      </w:r>
      <w:r>
        <w:rPr>
          <w:rFonts w:cs="Arial"/>
          <w:color w:val="000000"/>
        </w:rPr>
        <w:t xml:space="preserve"> </w:t>
      </w:r>
      <w:r w:rsidR="003B00C5">
        <w:rPr>
          <w:rFonts w:cs="Arial"/>
          <w:color w:val="000000"/>
        </w:rPr>
        <w:t xml:space="preserve">be asked to </w:t>
      </w:r>
      <w:r>
        <w:rPr>
          <w:rFonts w:cs="Arial"/>
          <w:color w:val="000000"/>
        </w:rPr>
        <w:t xml:space="preserve">provide a copy of their bank </w:t>
      </w:r>
      <w:r w:rsidR="003B00C5">
        <w:rPr>
          <w:rFonts w:cs="Arial"/>
          <w:color w:val="000000"/>
        </w:rPr>
        <w:t xml:space="preserve">statement </w:t>
      </w:r>
      <w:r>
        <w:rPr>
          <w:rFonts w:cs="Arial"/>
          <w:color w:val="000000"/>
        </w:rPr>
        <w:t xml:space="preserve">at the end of each </w:t>
      </w:r>
      <w:proofErr w:type="spellStart"/>
      <w:proofErr w:type="gramStart"/>
      <w:r>
        <w:rPr>
          <w:rFonts w:cs="Arial"/>
          <w:color w:val="000000"/>
        </w:rPr>
        <w:t>quarter.</w:t>
      </w:r>
      <w:r w:rsidR="003B00C5">
        <w:rPr>
          <w:rFonts w:cs="Arial"/>
          <w:color w:val="000000"/>
        </w:rPr>
        <w:t>Both</w:t>
      </w:r>
      <w:proofErr w:type="spellEnd"/>
      <w:proofErr w:type="gramEnd"/>
      <w:r w:rsidR="003B00C5">
        <w:rPr>
          <w:rFonts w:cs="Arial"/>
          <w:color w:val="000000"/>
        </w:rPr>
        <w:t xml:space="preserve"> people with disability, their families (where appropriate) and Pathways to Leadership will have access to the accounts </w:t>
      </w:r>
      <w:r w:rsidR="00E3591B">
        <w:rPr>
          <w:rFonts w:cs="Arial"/>
          <w:color w:val="000000"/>
        </w:rPr>
        <w:t xml:space="preserve">in </w:t>
      </w:r>
      <w:r w:rsidR="003B00C5">
        <w:rPr>
          <w:rFonts w:cs="Arial"/>
          <w:color w:val="000000"/>
        </w:rPr>
        <w:t>which the transferred funds are recorded.</w:t>
      </w:r>
    </w:p>
    <w:p w14:paraId="4B9EC5B8" w14:textId="77777777" w:rsidR="007E72C4" w:rsidRDefault="007E72C4" w:rsidP="007E72C4">
      <w:pPr>
        <w:autoSpaceDE w:val="0"/>
        <w:autoSpaceDN w:val="0"/>
        <w:adjustRightInd w:val="0"/>
        <w:spacing w:after="0" w:line="240" w:lineRule="auto"/>
        <w:rPr>
          <w:rFonts w:cs="Arial"/>
          <w:color w:val="000000"/>
        </w:rPr>
      </w:pPr>
      <w:r>
        <w:rPr>
          <w:rFonts w:cs="Arial"/>
          <w:color w:val="000000"/>
        </w:rPr>
        <w:t xml:space="preserve">At the end of each financial year people with disability and their family may be required to sign a Statutory Declaration to declare that funds have been used according to appropriate </w:t>
      </w:r>
      <w:r w:rsidR="00E1569B">
        <w:rPr>
          <w:rFonts w:cs="Arial"/>
          <w:color w:val="000000"/>
        </w:rPr>
        <w:t>Pathways to Leadership</w:t>
      </w:r>
      <w:r>
        <w:rPr>
          <w:rFonts w:cs="Arial"/>
          <w:color w:val="000000"/>
        </w:rPr>
        <w:t xml:space="preserve"> and funding guidelines.</w:t>
      </w:r>
    </w:p>
    <w:p w14:paraId="09824510" w14:textId="77777777" w:rsidR="007E72C4" w:rsidRPr="00BF4845" w:rsidRDefault="007E72C4" w:rsidP="007E72C4">
      <w:pPr>
        <w:autoSpaceDE w:val="0"/>
        <w:autoSpaceDN w:val="0"/>
        <w:adjustRightInd w:val="0"/>
        <w:spacing w:after="0" w:line="240" w:lineRule="auto"/>
        <w:rPr>
          <w:rFonts w:cs="Arial"/>
          <w:b/>
          <w:color w:val="000000"/>
        </w:rPr>
      </w:pPr>
      <w:r w:rsidRPr="00BF4845">
        <w:rPr>
          <w:rFonts w:cs="Arial"/>
          <w:b/>
          <w:color w:val="000000"/>
        </w:rPr>
        <w:t>Check with authorities</w:t>
      </w:r>
    </w:p>
    <w:p w14:paraId="65A0287D" w14:textId="77777777" w:rsidR="008B15C8" w:rsidRPr="009D1D15" w:rsidRDefault="00E1569B" w:rsidP="009D1D15">
      <w:pPr>
        <w:autoSpaceDE w:val="0"/>
        <w:autoSpaceDN w:val="0"/>
        <w:adjustRightInd w:val="0"/>
        <w:spacing w:after="0" w:line="240" w:lineRule="auto"/>
        <w:rPr>
          <w:rFonts w:cs="Arial"/>
          <w:color w:val="000000"/>
        </w:rPr>
      </w:pPr>
      <w:r>
        <w:rPr>
          <w:rFonts w:cs="Arial"/>
          <w:color w:val="000000"/>
        </w:rPr>
        <w:t>Pathways to Leadership</w:t>
      </w:r>
      <w:r w:rsidR="007E72C4">
        <w:rPr>
          <w:rFonts w:cs="Arial"/>
          <w:color w:val="000000"/>
        </w:rPr>
        <w:t xml:space="preserve"> understands that both the Australian Tax Office (ATO) and Centrelink do no</w:t>
      </w:r>
      <w:r w:rsidR="00E3591B">
        <w:rPr>
          <w:rFonts w:cs="Arial"/>
          <w:color w:val="000000"/>
        </w:rPr>
        <w:t>t</w:t>
      </w:r>
      <w:r w:rsidR="007E72C4">
        <w:rPr>
          <w:rFonts w:cs="Arial"/>
          <w:color w:val="000000"/>
        </w:rPr>
        <w:t xml:space="preserve"> consider support funds as assessable income. People with disability and their family are advised to contact the ATO or Centrelink if they want to check their obligations.</w:t>
      </w:r>
    </w:p>
    <w:sectPr w:rsidR="008B15C8" w:rsidRPr="009D1D15" w:rsidSect="00C11E0F">
      <w:footerReference w:type="default" r:id="rId53"/>
      <w:headerReference w:type="first" r:id="rId54"/>
      <w:pgSz w:w="11906" w:h="16838"/>
      <w:pgMar w:top="1440" w:right="1080" w:bottom="1440" w:left="1080" w:header="708" w:footer="85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8F333" w14:textId="77777777" w:rsidR="009842C3" w:rsidRDefault="009842C3" w:rsidP="0054248D">
      <w:pPr>
        <w:spacing w:after="0" w:line="240" w:lineRule="auto"/>
      </w:pPr>
      <w:r>
        <w:separator/>
      </w:r>
    </w:p>
  </w:endnote>
  <w:endnote w:type="continuationSeparator" w:id="0">
    <w:p w14:paraId="630127F1" w14:textId="77777777" w:rsidR="009842C3" w:rsidRDefault="009842C3" w:rsidP="00542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75ACE" w14:textId="77777777" w:rsidR="009842C3" w:rsidRDefault="009842C3" w:rsidP="000B310F">
    <w:pPr>
      <w:pStyle w:val="Footer"/>
      <w:pBdr>
        <w:top w:val="single" w:sz="8" w:space="1" w:color="00B050"/>
      </w:pBdr>
      <w:tabs>
        <w:tab w:val="clear" w:pos="9026"/>
        <w:tab w:val="left" w:pos="3906"/>
        <w:tab w:val="right" w:pos="9781"/>
      </w:tabs>
      <w:rPr>
        <w:sz w:val="20"/>
        <w:szCs w:val="20"/>
      </w:rPr>
    </w:pPr>
  </w:p>
  <w:p w14:paraId="4813923D" w14:textId="77777777" w:rsidR="009842C3" w:rsidRPr="008D14AF" w:rsidRDefault="009842C3" w:rsidP="00785026">
    <w:pPr>
      <w:pStyle w:val="Footer"/>
      <w:tabs>
        <w:tab w:val="clear" w:pos="9026"/>
        <w:tab w:val="left" w:pos="3906"/>
        <w:tab w:val="right" w:pos="9781"/>
      </w:tabs>
      <w:rPr>
        <w:sz w:val="20"/>
        <w:szCs w:val="20"/>
      </w:rPr>
    </w:pPr>
    <w:r>
      <w:rPr>
        <w:sz w:val="20"/>
        <w:szCs w:val="20"/>
      </w:rPr>
      <w:t>Pathways to Leadership Policy and Procedure Manual</w:t>
    </w:r>
    <w:r w:rsidRPr="008D14AF">
      <w:rPr>
        <w:sz w:val="20"/>
        <w:szCs w:val="20"/>
      </w:rPr>
      <w:tab/>
    </w:r>
    <w:r>
      <w:rPr>
        <w:sz w:val="20"/>
        <w:szCs w:val="20"/>
      </w:rPr>
      <w:tab/>
    </w:r>
    <w:sdt>
      <w:sdtPr>
        <w:rPr>
          <w:sz w:val="20"/>
          <w:szCs w:val="20"/>
        </w:rPr>
        <w:id w:val="297579820"/>
        <w:docPartObj>
          <w:docPartGallery w:val="Page Numbers (Bottom of Page)"/>
          <w:docPartUnique/>
        </w:docPartObj>
      </w:sdtPr>
      <w:sdtContent>
        <w:sdt>
          <w:sdtPr>
            <w:rPr>
              <w:sz w:val="20"/>
              <w:szCs w:val="20"/>
            </w:rPr>
            <w:id w:val="-1193297120"/>
            <w:docPartObj>
              <w:docPartGallery w:val="Page Numbers (Top of Page)"/>
              <w:docPartUnique/>
            </w:docPartObj>
          </w:sdtPr>
          <w:sdtContent>
            <w:r w:rsidRPr="008D14AF">
              <w:rPr>
                <w:sz w:val="20"/>
                <w:szCs w:val="20"/>
              </w:rPr>
              <w:t xml:space="preserve">Page </w:t>
            </w:r>
            <w:r w:rsidRPr="008D14AF">
              <w:rPr>
                <w:sz w:val="20"/>
                <w:szCs w:val="20"/>
              </w:rPr>
              <w:fldChar w:fldCharType="begin"/>
            </w:r>
            <w:r w:rsidRPr="008D14AF">
              <w:rPr>
                <w:sz w:val="20"/>
                <w:szCs w:val="20"/>
              </w:rPr>
              <w:instrText xml:space="preserve"> PAGE </w:instrText>
            </w:r>
            <w:r w:rsidRPr="008D14AF">
              <w:rPr>
                <w:sz w:val="20"/>
                <w:szCs w:val="20"/>
              </w:rPr>
              <w:fldChar w:fldCharType="separate"/>
            </w:r>
            <w:r w:rsidR="00E56E55">
              <w:rPr>
                <w:noProof/>
                <w:sz w:val="20"/>
                <w:szCs w:val="20"/>
              </w:rPr>
              <w:t>29</w:t>
            </w:r>
            <w:r w:rsidRPr="008D14AF">
              <w:rPr>
                <w:sz w:val="20"/>
                <w:szCs w:val="20"/>
              </w:rPr>
              <w:fldChar w:fldCharType="end"/>
            </w:r>
            <w:r w:rsidRPr="008D14AF">
              <w:rPr>
                <w:sz w:val="20"/>
                <w:szCs w:val="20"/>
              </w:rPr>
              <w:t xml:space="preserve"> of </w:t>
            </w:r>
            <w:r w:rsidRPr="008D14AF">
              <w:rPr>
                <w:sz w:val="20"/>
                <w:szCs w:val="20"/>
              </w:rPr>
              <w:fldChar w:fldCharType="begin"/>
            </w:r>
            <w:r w:rsidRPr="008D14AF">
              <w:rPr>
                <w:sz w:val="20"/>
                <w:szCs w:val="20"/>
              </w:rPr>
              <w:instrText xml:space="preserve"> NUMPAGES  </w:instrText>
            </w:r>
            <w:r w:rsidRPr="008D14AF">
              <w:rPr>
                <w:sz w:val="20"/>
                <w:szCs w:val="20"/>
              </w:rPr>
              <w:fldChar w:fldCharType="separate"/>
            </w:r>
            <w:r w:rsidR="00E56E55">
              <w:rPr>
                <w:noProof/>
                <w:sz w:val="20"/>
                <w:szCs w:val="20"/>
              </w:rPr>
              <w:t>29</w:t>
            </w:r>
            <w:r w:rsidRPr="008D14AF">
              <w:rPr>
                <w:sz w:val="20"/>
                <w:szCs w:val="20"/>
              </w:rPr>
              <w:fldChar w:fldCharType="end"/>
            </w:r>
          </w:sdtContent>
        </w:sdt>
      </w:sdtContent>
    </w:sdt>
  </w:p>
  <w:p w14:paraId="31DDFC50" w14:textId="77777777" w:rsidR="009842C3" w:rsidRPr="008B15C8" w:rsidRDefault="009842C3" w:rsidP="008B15C8">
    <w:pPr>
      <w:pStyle w:val="Footer"/>
      <w:rPr>
        <w:sz w:val="20"/>
        <w:szCs w:val="20"/>
      </w:rPr>
    </w:pPr>
    <w:r>
      <w:rPr>
        <w:sz w:val="20"/>
        <w:szCs w:val="20"/>
      </w:rPr>
      <w:t>Last updated 1/07/2016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94A97" w14:textId="77777777" w:rsidR="009842C3" w:rsidRDefault="009842C3" w:rsidP="0054248D">
      <w:pPr>
        <w:spacing w:after="0" w:line="240" w:lineRule="auto"/>
      </w:pPr>
      <w:r>
        <w:separator/>
      </w:r>
    </w:p>
  </w:footnote>
  <w:footnote w:type="continuationSeparator" w:id="0">
    <w:p w14:paraId="00E34CEE" w14:textId="77777777" w:rsidR="009842C3" w:rsidRDefault="009842C3" w:rsidP="005424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84DEF" w14:textId="77777777" w:rsidR="009842C3" w:rsidRDefault="009842C3">
    <w:pPr>
      <w:pStyle w:val="Header"/>
      <w:rPr>
        <w:b/>
        <w:sz w:val="28"/>
      </w:rPr>
    </w:pPr>
  </w:p>
  <w:p w14:paraId="5B4283F8" w14:textId="77777777" w:rsidR="009842C3" w:rsidRPr="008D14AF" w:rsidRDefault="009842C3" w:rsidP="006D2C86">
    <w:pPr>
      <w:pStyle w:val="Header"/>
      <w:spacing w:after="120"/>
      <w:rPr>
        <w:b/>
        <w:sz w:val="2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4D5B"/>
    <w:multiLevelType w:val="hybridMultilevel"/>
    <w:tmpl w:val="C298E1EC"/>
    <w:lvl w:ilvl="0" w:tplc="0C09000F">
      <w:start w:val="1"/>
      <w:numFmt w:val="decimal"/>
      <w:lvlText w:val="%1."/>
      <w:lvlJc w:val="left"/>
      <w:pPr>
        <w:ind w:left="1080" w:hanging="360"/>
      </w:pPr>
    </w:lvl>
    <w:lvl w:ilvl="1" w:tplc="0C090009">
      <w:start w:val="1"/>
      <w:numFmt w:val="bullet"/>
      <w:lvlText w:val=""/>
      <w:lvlJc w:val="left"/>
      <w:pPr>
        <w:ind w:left="1800" w:hanging="360"/>
      </w:pPr>
      <w:rPr>
        <w:rFonts w:ascii="Wingdings" w:hAnsi="Wingding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31D6DAE"/>
    <w:multiLevelType w:val="hybridMultilevel"/>
    <w:tmpl w:val="5F56C59C"/>
    <w:lvl w:ilvl="0" w:tplc="E6B2EE4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0823CC"/>
    <w:multiLevelType w:val="hybridMultilevel"/>
    <w:tmpl w:val="4552E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71719"/>
    <w:multiLevelType w:val="hybridMultilevel"/>
    <w:tmpl w:val="8CB8F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91944"/>
    <w:multiLevelType w:val="hybridMultilevel"/>
    <w:tmpl w:val="0170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A6276E"/>
    <w:multiLevelType w:val="hybridMultilevel"/>
    <w:tmpl w:val="7416D7C4"/>
    <w:lvl w:ilvl="0" w:tplc="0C090001">
      <w:start w:val="1"/>
      <w:numFmt w:val="bullet"/>
      <w:lvlText w:val=""/>
      <w:lvlJc w:val="left"/>
      <w:pPr>
        <w:ind w:left="1180" w:hanging="360"/>
      </w:pPr>
      <w:rPr>
        <w:rFonts w:ascii="Symbol" w:hAnsi="Symbol" w:hint="default"/>
      </w:rPr>
    </w:lvl>
    <w:lvl w:ilvl="1" w:tplc="3948D430">
      <w:numFmt w:val="bullet"/>
      <w:lvlText w:val="•"/>
      <w:lvlJc w:val="left"/>
      <w:pPr>
        <w:ind w:left="1900" w:hanging="360"/>
      </w:pPr>
      <w:rPr>
        <w:rFonts w:ascii="Calibri" w:eastAsia="Times New Roman" w:hAnsi="Calibri" w:cs="Calibri"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6">
    <w:nsid w:val="26763A3D"/>
    <w:multiLevelType w:val="hybridMultilevel"/>
    <w:tmpl w:val="C298E1EC"/>
    <w:lvl w:ilvl="0" w:tplc="0C09000F">
      <w:start w:val="1"/>
      <w:numFmt w:val="decimal"/>
      <w:lvlText w:val="%1."/>
      <w:lvlJc w:val="left"/>
      <w:pPr>
        <w:ind w:left="1080" w:hanging="360"/>
      </w:pPr>
    </w:lvl>
    <w:lvl w:ilvl="1" w:tplc="0C090009">
      <w:start w:val="1"/>
      <w:numFmt w:val="bullet"/>
      <w:lvlText w:val=""/>
      <w:lvlJc w:val="left"/>
      <w:pPr>
        <w:ind w:left="1800" w:hanging="360"/>
      </w:pPr>
      <w:rPr>
        <w:rFonts w:ascii="Wingdings" w:hAnsi="Wingding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AF65170"/>
    <w:multiLevelType w:val="hybridMultilevel"/>
    <w:tmpl w:val="197ACCC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B423013"/>
    <w:multiLevelType w:val="hybridMultilevel"/>
    <w:tmpl w:val="F4FE40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C794AFD"/>
    <w:multiLevelType w:val="multilevel"/>
    <w:tmpl w:val="33A6C042"/>
    <w:lvl w:ilvl="0">
      <w:start w:val="12"/>
      <w:numFmt w:val="decimal"/>
      <w:lvlText w:val="%1."/>
      <w:lvlJc w:val="left"/>
      <w:pPr>
        <w:tabs>
          <w:tab w:val="num" w:pos="709"/>
        </w:tabs>
        <w:ind w:left="709" w:hanging="709"/>
      </w:pPr>
      <w:rPr>
        <w:rFonts w:hint="default"/>
        <w:b/>
        <w:i w:val="0"/>
      </w:rPr>
    </w:lvl>
    <w:lvl w:ilvl="1">
      <w:start w:val="1"/>
      <w:numFmt w:val="decimal"/>
      <w:lvlText w:val="%1.%2."/>
      <w:lvlJc w:val="left"/>
      <w:pPr>
        <w:tabs>
          <w:tab w:val="num" w:pos="709"/>
        </w:tabs>
        <w:ind w:left="709" w:hanging="709"/>
      </w:pPr>
      <w:rPr>
        <w:rFonts w:hint="default"/>
        <w:b/>
        <w:i w:val="0"/>
      </w:rPr>
    </w:lvl>
    <w:lvl w:ilvl="2">
      <w:start w:val="1"/>
      <w:numFmt w:val="decimal"/>
      <w:lvlText w:val="%1.%2.%3."/>
      <w:lvlJc w:val="left"/>
      <w:pPr>
        <w:tabs>
          <w:tab w:val="num" w:pos="1560"/>
        </w:tabs>
        <w:ind w:left="1560" w:hanging="850"/>
      </w:pPr>
      <w:rPr>
        <w:rFonts w:hint="default"/>
        <w:b w:val="0"/>
        <w:i w:val="0"/>
      </w:rPr>
    </w:lvl>
    <w:lvl w:ilvl="3">
      <w:start w:val="1"/>
      <w:numFmt w:val="bullet"/>
      <w:lvlText w:val=""/>
      <w:lvlJc w:val="left"/>
      <w:pPr>
        <w:tabs>
          <w:tab w:val="num" w:pos="2552"/>
        </w:tabs>
        <w:ind w:left="2552" w:hanging="993"/>
      </w:pPr>
      <w:rPr>
        <w:rFonts w:ascii="Wingdings" w:hAnsi="Wingding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4722704"/>
    <w:multiLevelType w:val="multilevel"/>
    <w:tmpl w:val="90080C2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AB5125"/>
    <w:multiLevelType w:val="multilevel"/>
    <w:tmpl w:val="6EE0FB00"/>
    <w:lvl w:ilvl="0">
      <w:start w:val="1"/>
      <w:numFmt w:val="decimal"/>
      <w:lvlText w:val="%1."/>
      <w:lvlJc w:val="left"/>
      <w:pPr>
        <w:tabs>
          <w:tab w:val="num" w:pos="709"/>
        </w:tabs>
        <w:ind w:left="709" w:hanging="709"/>
      </w:pPr>
      <w:rPr>
        <w:rFonts w:hint="default"/>
        <w:b/>
        <w:i w:val="0"/>
        <w:sz w:val="22"/>
        <w:szCs w:val="22"/>
      </w:rPr>
    </w:lvl>
    <w:lvl w:ilvl="1">
      <w:start w:val="1"/>
      <w:numFmt w:val="decimal"/>
      <w:lvlText w:val="%1.%2."/>
      <w:lvlJc w:val="left"/>
      <w:pPr>
        <w:tabs>
          <w:tab w:val="num" w:pos="709"/>
        </w:tabs>
        <w:ind w:left="709" w:hanging="709"/>
      </w:pPr>
      <w:rPr>
        <w:rFonts w:hint="default"/>
        <w:b/>
        <w:i w:val="0"/>
      </w:rPr>
    </w:lvl>
    <w:lvl w:ilvl="2">
      <w:start w:val="1"/>
      <w:numFmt w:val="decimal"/>
      <w:lvlText w:val="%1.%2.%3."/>
      <w:lvlJc w:val="left"/>
      <w:pPr>
        <w:tabs>
          <w:tab w:val="num" w:pos="1560"/>
        </w:tabs>
        <w:ind w:left="1560" w:hanging="850"/>
      </w:pPr>
      <w:rPr>
        <w:rFonts w:hint="default"/>
        <w:b w:val="0"/>
        <w:i w:val="0"/>
      </w:rPr>
    </w:lvl>
    <w:lvl w:ilvl="3">
      <w:start w:val="1"/>
      <w:numFmt w:val="bullet"/>
      <w:lvlText w:val=""/>
      <w:lvlJc w:val="left"/>
      <w:pPr>
        <w:tabs>
          <w:tab w:val="num" w:pos="2552"/>
        </w:tabs>
        <w:ind w:left="2552" w:hanging="993"/>
      </w:pPr>
      <w:rPr>
        <w:rFonts w:ascii="Wingdings" w:hAnsi="Wingding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58F62E2"/>
    <w:multiLevelType w:val="hybridMultilevel"/>
    <w:tmpl w:val="DD8A79FE"/>
    <w:lvl w:ilvl="0" w:tplc="9560F4EE">
      <w:numFmt w:val="bullet"/>
      <w:lvlText w:val="•"/>
      <w:lvlJc w:val="left"/>
      <w:pPr>
        <w:ind w:left="2268" w:hanging="2268"/>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63F4222"/>
    <w:multiLevelType w:val="hybridMultilevel"/>
    <w:tmpl w:val="CECAA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8571995"/>
    <w:multiLevelType w:val="hybridMultilevel"/>
    <w:tmpl w:val="635ADF2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3C484E7D"/>
    <w:multiLevelType w:val="hybridMultilevel"/>
    <w:tmpl w:val="B78889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DAC3ADE"/>
    <w:multiLevelType w:val="hybridMultilevel"/>
    <w:tmpl w:val="095C6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0036C4"/>
    <w:multiLevelType w:val="hybridMultilevel"/>
    <w:tmpl w:val="6006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AD2971"/>
    <w:multiLevelType w:val="hybridMultilevel"/>
    <w:tmpl w:val="5FCCAE20"/>
    <w:lvl w:ilvl="0" w:tplc="0C090001">
      <w:start w:val="1"/>
      <w:numFmt w:val="bullet"/>
      <w:lvlText w:val=""/>
      <w:lvlJc w:val="left"/>
      <w:pPr>
        <w:ind w:left="1451" w:hanging="360"/>
      </w:pPr>
      <w:rPr>
        <w:rFonts w:ascii="Symbol" w:hAnsi="Symbol" w:hint="default"/>
      </w:rPr>
    </w:lvl>
    <w:lvl w:ilvl="1" w:tplc="0C090003" w:tentative="1">
      <w:start w:val="1"/>
      <w:numFmt w:val="bullet"/>
      <w:lvlText w:val="o"/>
      <w:lvlJc w:val="left"/>
      <w:pPr>
        <w:ind w:left="2171" w:hanging="360"/>
      </w:pPr>
      <w:rPr>
        <w:rFonts w:ascii="Courier New" w:hAnsi="Courier New" w:cs="Courier New" w:hint="default"/>
      </w:rPr>
    </w:lvl>
    <w:lvl w:ilvl="2" w:tplc="0C090005" w:tentative="1">
      <w:start w:val="1"/>
      <w:numFmt w:val="bullet"/>
      <w:lvlText w:val=""/>
      <w:lvlJc w:val="left"/>
      <w:pPr>
        <w:ind w:left="2891" w:hanging="360"/>
      </w:pPr>
      <w:rPr>
        <w:rFonts w:ascii="Wingdings" w:hAnsi="Wingdings" w:hint="default"/>
      </w:rPr>
    </w:lvl>
    <w:lvl w:ilvl="3" w:tplc="0C090001" w:tentative="1">
      <w:start w:val="1"/>
      <w:numFmt w:val="bullet"/>
      <w:lvlText w:val=""/>
      <w:lvlJc w:val="left"/>
      <w:pPr>
        <w:ind w:left="3611" w:hanging="360"/>
      </w:pPr>
      <w:rPr>
        <w:rFonts w:ascii="Symbol" w:hAnsi="Symbol" w:hint="default"/>
      </w:rPr>
    </w:lvl>
    <w:lvl w:ilvl="4" w:tplc="0C090003" w:tentative="1">
      <w:start w:val="1"/>
      <w:numFmt w:val="bullet"/>
      <w:lvlText w:val="o"/>
      <w:lvlJc w:val="left"/>
      <w:pPr>
        <w:ind w:left="4331" w:hanging="360"/>
      </w:pPr>
      <w:rPr>
        <w:rFonts w:ascii="Courier New" w:hAnsi="Courier New" w:cs="Courier New" w:hint="default"/>
      </w:rPr>
    </w:lvl>
    <w:lvl w:ilvl="5" w:tplc="0C090005" w:tentative="1">
      <w:start w:val="1"/>
      <w:numFmt w:val="bullet"/>
      <w:lvlText w:val=""/>
      <w:lvlJc w:val="left"/>
      <w:pPr>
        <w:ind w:left="5051" w:hanging="360"/>
      </w:pPr>
      <w:rPr>
        <w:rFonts w:ascii="Wingdings" w:hAnsi="Wingdings" w:hint="default"/>
      </w:rPr>
    </w:lvl>
    <w:lvl w:ilvl="6" w:tplc="0C090001" w:tentative="1">
      <w:start w:val="1"/>
      <w:numFmt w:val="bullet"/>
      <w:lvlText w:val=""/>
      <w:lvlJc w:val="left"/>
      <w:pPr>
        <w:ind w:left="5771" w:hanging="360"/>
      </w:pPr>
      <w:rPr>
        <w:rFonts w:ascii="Symbol" w:hAnsi="Symbol" w:hint="default"/>
      </w:rPr>
    </w:lvl>
    <w:lvl w:ilvl="7" w:tplc="0C090003" w:tentative="1">
      <w:start w:val="1"/>
      <w:numFmt w:val="bullet"/>
      <w:lvlText w:val="o"/>
      <w:lvlJc w:val="left"/>
      <w:pPr>
        <w:ind w:left="6491" w:hanging="360"/>
      </w:pPr>
      <w:rPr>
        <w:rFonts w:ascii="Courier New" w:hAnsi="Courier New" w:cs="Courier New" w:hint="default"/>
      </w:rPr>
    </w:lvl>
    <w:lvl w:ilvl="8" w:tplc="0C090005" w:tentative="1">
      <w:start w:val="1"/>
      <w:numFmt w:val="bullet"/>
      <w:lvlText w:val=""/>
      <w:lvlJc w:val="left"/>
      <w:pPr>
        <w:ind w:left="7211" w:hanging="360"/>
      </w:pPr>
      <w:rPr>
        <w:rFonts w:ascii="Wingdings" w:hAnsi="Wingdings" w:hint="default"/>
      </w:rPr>
    </w:lvl>
  </w:abstractNum>
  <w:abstractNum w:abstractNumId="19">
    <w:nsid w:val="45422AEB"/>
    <w:multiLevelType w:val="hybridMultilevel"/>
    <w:tmpl w:val="95A2E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475B92"/>
    <w:multiLevelType w:val="hybridMultilevel"/>
    <w:tmpl w:val="06B6C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AA277C"/>
    <w:multiLevelType w:val="hybridMultilevel"/>
    <w:tmpl w:val="2C3A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436CE1"/>
    <w:multiLevelType w:val="hybridMultilevel"/>
    <w:tmpl w:val="C298E1EC"/>
    <w:lvl w:ilvl="0" w:tplc="0C09000F">
      <w:start w:val="1"/>
      <w:numFmt w:val="decimal"/>
      <w:lvlText w:val="%1."/>
      <w:lvlJc w:val="left"/>
      <w:pPr>
        <w:ind w:left="1080" w:hanging="360"/>
      </w:pPr>
    </w:lvl>
    <w:lvl w:ilvl="1" w:tplc="0C090009">
      <w:start w:val="1"/>
      <w:numFmt w:val="bullet"/>
      <w:lvlText w:val=""/>
      <w:lvlJc w:val="left"/>
      <w:pPr>
        <w:ind w:left="1800" w:hanging="360"/>
      </w:pPr>
      <w:rPr>
        <w:rFonts w:ascii="Wingdings" w:hAnsi="Wingding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9CA0B07"/>
    <w:multiLevelType w:val="hybridMultilevel"/>
    <w:tmpl w:val="7896A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A265363"/>
    <w:multiLevelType w:val="hybridMultilevel"/>
    <w:tmpl w:val="4FAE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2F238F"/>
    <w:multiLevelType w:val="hybridMultilevel"/>
    <w:tmpl w:val="B50E65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D2C2934"/>
    <w:multiLevelType w:val="hybridMultilevel"/>
    <w:tmpl w:val="DA3CF182"/>
    <w:lvl w:ilvl="0" w:tplc="0C09000F">
      <w:start w:val="1"/>
      <w:numFmt w:val="decimal"/>
      <w:lvlText w:val="%1."/>
      <w:lvlJc w:val="left"/>
      <w:pPr>
        <w:ind w:left="1080" w:hanging="360"/>
      </w:pPr>
    </w:lvl>
    <w:lvl w:ilvl="1" w:tplc="0C090009">
      <w:start w:val="1"/>
      <w:numFmt w:val="bullet"/>
      <w:lvlText w:val=""/>
      <w:lvlJc w:val="left"/>
      <w:pPr>
        <w:ind w:left="1800" w:hanging="360"/>
      </w:pPr>
      <w:rPr>
        <w:rFonts w:ascii="Wingdings" w:hAnsi="Wingdings" w:hint="default"/>
      </w:rPr>
    </w:lvl>
    <w:lvl w:ilvl="2" w:tplc="8D78BAF8">
      <w:start w:val="1"/>
      <w:numFmt w:val="decimal"/>
      <w:lvlText w:val="%3"/>
      <w:lvlJc w:val="left"/>
      <w:pPr>
        <w:ind w:left="3780" w:hanging="1440"/>
      </w:pPr>
      <w:rPr>
        <w:rFonts w:asciiTheme="minorHAnsi" w:eastAsia="Cambria" w:hAnsiTheme="minorHAnsi" w:cstheme="minorHAnsi"/>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5E3B404E"/>
    <w:multiLevelType w:val="hybridMultilevel"/>
    <w:tmpl w:val="CAA2381A"/>
    <w:lvl w:ilvl="0" w:tplc="0C09000F">
      <w:start w:val="7"/>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FD35DC3"/>
    <w:multiLevelType w:val="multilevel"/>
    <w:tmpl w:val="AD9A8F22"/>
    <w:lvl w:ilvl="0">
      <w:start w:val="1"/>
      <w:numFmt w:val="decimal"/>
      <w:lvlText w:val="%1."/>
      <w:lvlJc w:val="left"/>
      <w:pPr>
        <w:tabs>
          <w:tab w:val="num" w:pos="709"/>
        </w:tabs>
        <w:ind w:left="709" w:hanging="709"/>
      </w:pPr>
      <w:rPr>
        <w:rFonts w:hint="default"/>
        <w:b/>
        <w:i w:val="0"/>
      </w:rPr>
    </w:lvl>
    <w:lvl w:ilvl="1">
      <w:start w:val="1"/>
      <w:numFmt w:val="bullet"/>
      <w:lvlText w:val=""/>
      <w:lvlJc w:val="left"/>
      <w:pPr>
        <w:tabs>
          <w:tab w:val="num" w:pos="709"/>
        </w:tabs>
        <w:ind w:left="709" w:hanging="709"/>
      </w:pPr>
      <w:rPr>
        <w:rFonts w:ascii="Symbol" w:hAnsi="Symbol" w:hint="default"/>
        <w:b/>
        <w:i w:val="0"/>
      </w:rPr>
    </w:lvl>
    <w:lvl w:ilvl="2">
      <w:start w:val="1"/>
      <w:numFmt w:val="decimal"/>
      <w:lvlText w:val="%1.%2.%3."/>
      <w:lvlJc w:val="left"/>
      <w:pPr>
        <w:tabs>
          <w:tab w:val="num" w:pos="1560"/>
        </w:tabs>
        <w:ind w:left="1560" w:hanging="850"/>
      </w:pPr>
      <w:rPr>
        <w:rFonts w:hint="default"/>
        <w:b w:val="0"/>
        <w:i w:val="0"/>
      </w:rPr>
    </w:lvl>
    <w:lvl w:ilvl="3">
      <w:start w:val="1"/>
      <w:numFmt w:val="bullet"/>
      <w:lvlText w:val=""/>
      <w:lvlJc w:val="left"/>
      <w:pPr>
        <w:tabs>
          <w:tab w:val="num" w:pos="2552"/>
        </w:tabs>
        <w:ind w:left="2552" w:hanging="993"/>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0D47609"/>
    <w:multiLevelType w:val="hybridMultilevel"/>
    <w:tmpl w:val="146A9D7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61385B93"/>
    <w:multiLevelType w:val="hybridMultilevel"/>
    <w:tmpl w:val="E5687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376689F"/>
    <w:multiLevelType w:val="hybridMultilevel"/>
    <w:tmpl w:val="1860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3E2D14"/>
    <w:multiLevelType w:val="hybridMultilevel"/>
    <w:tmpl w:val="0E2C2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7310014"/>
    <w:multiLevelType w:val="hybridMultilevel"/>
    <w:tmpl w:val="6B68F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FE3972"/>
    <w:multiLevelType w:val="multilevel"/>
    <w:tmpl w:val="1406A21A"/>
    <w:lvl w:ilvl="0">
      <w:start w:val="1"/>
      <w:numFmt w:val="decimal"/>
      <w:lvlText w:val="%1."/>
      <w:lvlJc w:val="left"/>
      <w:pPr>
        <w:tabs>
          <w:tab w:val="num" w:pos="709"/>
        </w:tabs>
        <w:ind w:left="709" w:hanging="709"/>
      </w:pPr>
      <w:rPr>
        <w:rFonts w:hint="default"/>
        <w:b/>
        <w:i w:val="0"/>
      </w:rPr>
    </w:lvl>
    <w:lvl w:ilvl="1">
      <w:start w:val="1"/>
      <w:numFmt w:val="bullet"/>
      <w:lvlText w:val=""/>
      <w:lvlJc w:val="left"/>
      <w:pPr>
        <w:tabs>
          <w:tab w:val="num" w:pos="709"/>
        </w:tabs>
        <w:ind w:left="709" w:hanging="709"/>
      </w:pPr>
      <w:rPr>
        <w:rFonts w:ascii="Symbol" w:hAnsi="Symbol" w:hint="default"/>
        <w:b/>
        <w:i w:val="0"/>
      </w:rPr>
    </w:lvl>
    <w:lvl w:ilvl="2">
      <w:start w:val="1"/>
      <w:numFmt w:val="decimal"/>
      <w:lvlText w:val="%1.%2.%3."/>
      <w:lvlJc w:val="left"/>
      <w:pPr>
        <w:tabs>
          <w:tab w:val="num" w:pos="1560"/>
        </w:tabs>
        <w:ind w:left="1560" w:hanging="850"/>
      </w:pPr>
      <w:rPr>
        <w:rFonts w:hint="default"/>
        <w:b w:val="0"/>
        <w:i w:val="0"/>
      </w:rPr>
    </w:lvl>
    <w:lvl w:ilvl="3">
      <w:start w:val="1"/>
      <w:numFmt w:val="bullet"/>
      <w:lvlText w:val=""/>
      <w:lvlJc w:val="left"/>
      <w:pPr>
        <w:tabs>
          <w:tab w:val="num" w:pos="2552"/>
        </w:tabs>
        <w:ind w:left="2552" w:hanging="993"/>
      </w:pPr>
      <w:rPr>
        <w:rFonts w:ascii="Wingdings" w:hAnsi="Wingding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B9E59C4"/>
    <w:multiLevelType w:val="hybridMultilevel"/>
    <w:tmpl w:val="F0FEF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F2532FB"/>
    <w:multiLevelType w:val="hybridMultilevel"/>
    <w:tmpl w:val="14B01086"/>
    <w:lvl w:ilvl="0" w:tplc="0C09000F">
      <w:start w:val="1"/>
      <w:numFmt w:val="decimal"/>
      <w:lvlText w:val="%1."/>
      <w:lvlJc w:val="left"/>
      <w:pPr>
        <w:ind w:left="1431" w:hanging="360"/>
      </w:pPr>
    </w:lvl>
    <w:lvl w:ilvl="1" w:tplc="0C090019" w:tentative="1">
      <w:start w:val="1"/>
      <w:numFmt w:val="lowerLetter"/>
      <w:lvlText w:val="%2."/>
      <w:lvlJc w:val="left"/>
      <w:pPr>
        <w:ind w:left="2151" w:hanging="360"/>
      </w:pPr>
    </w:lvl>
    <w:lvl w:ilvl="2" w:tplc="0C09001B" w:tentative="1">
      <w:start w:val="1"/>
      <w:numFmt w:val="lowerRoman"/>
      <w:lvlText w:val="%3."/>
      <w:lvlJc w:val="right"/>
      <w:pPr>
        <w:ind w:left="2871" w:hanging="180"/>
      </w:pPr>
    </w:lvl>
    <w:lvl w:ilvl="3" w:tplc="0C09000F" w:tentative="1">
      <w:start w:val="1"/>
      <w:numFmt w:val="decimal"/>
      <w:lvlText w:val="%4."/>
      <w:lvlJc w:val="left"/>
      <w:pPr>
        <w:ind w:left="3591" w:hanging="360"/>
      </w:pPr>
    </w:lvl>
    <w:lvl w:ilvl="4" w:tplc="0C090019" w:tentative="1">
      <w:start w:val="1"/>
      <w:numFmt w:val="lowerLetter"/>
      <w:lvlText w:val="%5."/>
      <w:lvlJc w:val="left"/>
      <w:pPr>
        <w:ind w:left="4311" w:hanging="360"/>
      </w:pPr>
    </w:lvl>
    <w:lvl w:ilvl="5" w:tplc="0C09001B" w:tentative="1">
      <w:start w:val="1"/>
      <w:numFmt w:val="lowerRoman"/>
      <w:lvlText w:val="%6."/>
      <w:lvlJc w:val="right"/>
      <w:pPr>
        <w:ind w:left="5031" w:hanging="180"/>
      </w:pPr>
    </w:lvl>
    <w:lvl w:ilvl="6" w:tplc="0C09000F" w:tentative="1">
      <w:start w:val="1"/>
      <w:numFmt w:val="decimal"/>
      <w:lvlText w:val="%7."/>
      <w:lvlJc w:val="left"/>
      <w:pPr>
        <w:ind w:left="5751" w:hanging="360"/>
      </w:pPr>
    </w:lvl>
    <w:lvl w:ilvl="7" w:tplc="0C090019" w:tentative="1">
      <w:start w:val="1"/>
      <w:numFmt w:val="lowerLetter"/>
      <w:lvlText w:val="%8."/>
      <w:lvlJc w:val="left"/>
      <w:pPr>
        <w:ind w:left="6471" w:hanging="360"/>
      </w:pPr>
    </w:lvl>
    <w:lvl w:ilvl="8" w:tplc="0C09001B" w:tentative="1">
      <w:start w:val="1"/>
      <w:numFmt w:val="lowerRoman"/>
      <w:lvlText w:val="%9."/>
      <w:lvlJc w:val="right"/>
      <w:pPr>
        <w:ind w:left="7191" w:hanging="180"/>
      </w:pPr>
    </w:lvl>
  </w:abstractNum>
  <w:abstractNum w:abstractNumId="37">
    <w:nsid w:val="72BE22E7"/>
    <w:multiLevelType w:val="hybridMultilevel"/>
    <w:tmpl w:val="C298E1EC"/>
    <w:lvl w:ilvl="0" w:tplc="0C09000F">
      <w:start w:val="1"/>
      <w:numFmt w:val="decimal"/>
      <w:lvlText w:val="%1."/>
      <w:lvlJc w:val="left"/>
      <w:pPr>
        <w:ind w:left="1080" w:hanging="360"/>
      </w:pPr>
    </w:lvl>
    <w:lvl w:ilvl="1" w:tplc="0C090009">
      <w:start w:val="1"/>
      <w:numFmt w:val="bullet"/>
      <w:lvlText w:val=""/>
      <w:lvlJc w:val="left"/>
      <w:pPr>
        <w:ind w:left="1800" w:hanging="360"/>
      </w:pPr>
      <w:rPr>
        <w:rFonts w:ascii="Wingdings" w:hAnsi="Wingding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nsid w:val="72E63319"/>
    <w:multiLevelType w:val="hybridMultilevel"/>
    <w:tmpl w:val="68D2CC74"/>
    <w:lvl w:ilvl="0" w:tplc="101E96C4">
      <w:start w:val="1"/>
      <w:numFmt w:val="decimal"/>
      <w:lvlText w:val="%1."/>
      <w:lvlJc w:val="left"/>
      <w:pPr>
        <w:ind w:left="1080" w:hanging="360"/>
      </w:pPr>
      <w:rPr>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nsid w:val="760E4984"/>
    <w:multiLevelType w:val="hybridMultilevel"/>
    <w:tmpl w:val="7F66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7"/>
  </w:num>
  <w:num w:numId="3">
    <w:abstractNumId w:val="29"/>
  </w:num>
  <w:num w:numId="4">
    <w:abstractNumId w:val="26"/>
  </w:num>
  <w:num w:numId="5">
    <w:abstractNumId w:val="22"/>
  </w:num>
  <w:num w:numId="6">
    <w:abstractNumId w:val="37"/>
  </w:num>
  <w:num w:numId="7">
    <w:abstractNumId w:val="6"/>
  </w:num>
  <w:num w:numId="8">
    <w:abstractNumId w:val="0"/>
  </w:num>
  <w:num w:numId="9">
    <w:abstractNumId w:val="34"/>
  </w:num>
  <w:num w:numId="10">
    <w:abstractNumId w:val="14"/>
  </w:num>
  <w:num w:numId="11">
    <w:abstractNumId w:val="28"/>
  </w:num>
  <w:num w:numId="12">
    <w:abstractNumId w:val="11"/>
  </w:num>
  <w:num w:numId="13">
    <w:abstractNumId w:val="12"/>
  </w:num>
  <w:num w:numId="14">
    <w:abstractNumId w:val="36"/>
  </w:num>
  <w:num w:numId="15">
    <w:abstractNumId w:val="5"/>
  </w:num>
  <w:num w:numId="16">
    <w:abstractNumId w:val="18"/>
  </w:num>
  <w:num w:numId="17">
    <w:abstractNumId w:val="27"/>
  </w:num>
  <w:num w:numId="18">
    <w:abstractNumId w:val="1"/>
  </w:num>
  <w:num w:numId="19">
    <w:abstractNumId w:val="10"/>
  </w:num>
  <w:num w:numId="20">
    <w:abstractNumId w:val="9"/>
  </w:num>
  <w:num w:numId="21">
    <w:abstractNumId w:val="33"/>
  </w:num>
  <w:num w:numId="22">
    <w:abstractNumId w:val="3"/>
  </w:num>
  <w:num w:numId="23">
    <w:abstractNumId w:val="32"/>
  </w:num>
  <w:num w:numId="24">
    <w:abstractNumId w:val="15"/>
  </w:num>
  <w:num w:numId="25">
    <w:abstractNumId w:val="8"/>
  </w:num>
  <w:num w:numId="26">
    <w:abstractNumId w:val="13"/>
  </w:num>
  <w:num w:numId="27">
    <w:abstractNumId w:val="35"/>
  </w:num>
  <w:num w:numId="28">
    <w:abstractNumId w:val="30"/>
  </w:num>
  <w:num w:numId="29">
    <w:abstractNumId w:val="23"/>
  </w:num>
  <w:num w:numId="30">
    <w:abstractNumId w:val="21"/>
  </w:num>
  <w:num w:numId="31">
    <w:abstractNumId w:val="4"/>
  </w:num>
  <w:num w:numId="32">
    <w:abstractNumId w:val="24"/>
  </w:num>
  <w:num w:numId="33">
    <w:abstractNumId w:val="39"/>
  </w:num>
  <w:num w:numId="34">
    <w:abstractNumId w:val="19"/>
  </w:num>
  <w:num w:numId="35">
    <w:abstractNumId w:val="20"/>
  </w:num>
  <w:num w:numId="36">
    <w:abstractNumId w:val="17"/>
  </w:num>
  <w:num w:numId="37">
    <w:abstractNumId w:val="2"/>
  </w:num>
  <w:num w:numId="38">
    <w:abstractNumId w:val="31"/>
  </w:num>
  <w:num w:numId="39">
    <w:abstractNumId w:val="16"/>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0"/>
  <w:activeWritingStyle w:appName="MSWord" w:lang="en-AU"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670"/>
    <w:rsid w:val="000067DF"/>
    <w:rsid w:val="00014B13"/>
    <w:rsid w:val="00017843"/>
    <w:rsid w:val="000314FC"/>
    <w:rsid w:val="00040335"/>
    <w:rsid w:val="00057D6F"/>
    <w:rsid w:val="000605A1"/>
    <w:rsid w:val="0007304C"/>
    <w:rsid w:val="000838C7"/>
    <w:rsid w:val="000911FD"/>
    <w:rsid w:val="0009310E"/>
    <w:rsid w:val="00094CB2"/>
    <w:rsid w:val="00095BD7"/>
    <w:rsid w:val="000A32B0"/>
    <w:rsid w:val="000B0FC7"/>
    <w:rsid w:val="000B310F"/>
    <w:rsid w:val="000B44F4"/>
    <w:rsid w:val="000B7013"/>
    <w:rsid w:val="000C2DBE"/>
    <w:rsid w:val="000C3E2B"/>
    <w:rsid w:val="000C7419"/>
    <w:rsid w:val="000E292E"/>
    <w:rsid w:val="000E404B"/>
    <w:rsid w:val="000E59A9"/>
    <w:rsid w:val="000F08B4"/>
    <w:rsid w:val="000F79C0"/>
    <w:rsid w:val="001011D8"/>
    <w:rsid w:val="00103399"/>
    <w:rsid w:val="00113E8A"/>
    <w:rsid w:val="00123FC9"/>
    <w:rsid w:val="00126491"/>
    <w:rsid w:val="00133949"/>
    <w:rsid w:val="0014088D"/>
    <w:rsid w:val="001432F4"/>
    <w:rsid w:val="00156C75"/>
    <w:rsid w:val="0016367E"/>
    <w:rsid w:val="00167F21"/>
    <w:rsid w:val="0017140F"/>
    <w:rsid w:val="0018178B"/>
    <w:rsid w:val="00182323"/>
    <w:rsid w:val="00187391"/>
    <w:rsid w:val="0019514F"/>
    <w:rsid w:val="001977E1"/>
    <w:rsid w:val="001B346B"/>
    <w:rsid w:val="001B58C5"/>
    <w:rsid w:val="001C395E"/>
    <w:rsid w:val="001D5E5A"/>
    <w:rsid w:val="001D6729"/>
    <w:rsid w:val="001D7F89"/>
    <w:rsid w:val="001E460A"/>
    <w:rsid w:val="001F4EC9"/>
    <w:rsid w:val="0022300F"/>
    <w:rsid w:val="002230B8"/>
    <w:rsid w:val="002365A8"/>
    <w:rsid w:val="00240A0F"/>
    <w:rsid w:val="00241C42"/>
    <w:rsid w:val="00244178"/>
    <w:rsid w:val="00250958"/>
    <w:rsid w:val="0025377D"/>
    <w:rsid w:val="0025786D"/>
    <w:rsid w:val="0026227D"/>
    <w:rsid w:val="0027129F"/>
    <w:rsid w:val="00272EDB"/>
    <w:rsid w:val="002818E2"/>
    <w:rsid w:val="0028493C"/>
    <w:rsid w:val="00285527"/>
    <w:rsid w:val="00291399"/>
    <w:rsid w:val="00292378"/>
    <w:rsid w:val="002962F8"/>
    <w:rsid w:val="002A4DB8"/>
    <w:rsid w:val="002B2026"/>
    <w:rsid w:val="002C018A"/>
    <w:rsid w:val="002C55B5"/>
    <w:rsid w:val="002C7A15"/>
    <w:rsid w:val="002D1CD1"/>
    <w:rsid w:val="002D2C80"/>
    <w:rsid w:val="002F13A1"/>
    <w:rsid w:val="002F2745"/>
    <w:rsid w:val="002F77D0"/>
    <w:rsid w:val="00301302"/>
    <w:rsid w:val="00325372"/>
    <w:rsid w:val="00334030"/>
    <w:rsid w:val="00343AB1"/>
    <w:rsid w:val="00344C85"/>
    <w:rsid w:val="003503B9"/>
    <w:rsid w:val="00354352"/>
    <w:rsid w:val="00371F51"/>
    <w:rsid w:val="00373081"/>
    <w:rsid w:val="00374386"/>
    <w:rsid w:val="00377044"/>
    <w:rsid w:val="0039189F"/>
    <w:rsid w:val="0039257E"/>
    <w:rsid w:val="00393B18"/>
    <w:rsid w:val="003948FF"/>
    <w:rsid w:val="0039736C"/>
    <w:rsid w:val="003A024F"/>
    <w:rsid w:val="003A1010"/>
    <w:rsid w:val="003A4DCC"/>
    <w:rsid w:val="003A5760"/>
    <w:rsid w:val="003B00C5"/>
    <w:rsid w:val="003B0C8A"/>
    <w:rsid w:val="003D5415"/>
    <w:rsid w:val="003D633F"/>
    <w:rsid w:val="003E0E1C"/>
    <w:rsid w:val="003E1E71"/>
    <w:rsid w:val="003E37D6"/>
    <w:rsid w:val="003E3C7F"/>
    <w:rsid w:val="003E3CE9"/>
    <w:rsid w:val="003F1415"/>
    <w:rsid w:val="003F6080"/>
    <w:rsid w:val="00407AE0"/>
    <w:rsid w:val="004149EE"/>
    <w:rsid w:val="00423C98"/>
    <w:rsid w:val="0045435F"/>
    <w:rsid w:val="00466C09"/>
    <w:rsid w:val="00466DA6"/>
    <w:rsid w:val="004800E7"/>
    <w:rsid w:val="00482FD8"/>
    <w:rsid w:val="00487E03"/>
    <w:rsid w:val="00490D5E"/>
    <w:rsid w:val="004911EE"/>
    <w:rsid w:val="00494458"/>
    <w:rsid w:val="00495DDC"/>
    <w:rsid w:val="004A1FAC"/>
    <w:rsid w:val="004A2A7D"/>
    <w:rsid w:val="004C2CA9"/>
    <w:rsid w:val="004D1450"/>
    <w:rsid w:val="004D7A70"/>
    <w:rsid w:val="004E1AEC"/>
    <w:rsid w:val="004E4323"/>
    <w:rsid w:val="004E549D"/>
    <w:rsid w:val="004F0A07"/>
    <w:rsid w:val="004F3DCF"/>
    <w:rsid w:val="00511FFF"/>
    <w:rsid w:val="0051445E"/>
    <w:rsid w:val="005171A9"/>
    <w:rsid w:val="0052224D"/>
    <w:rsid w:val="005234C4"/>
    <w:rsid w:val="0053161B"/>
    <w:rsid w:val="00531E0E"/>
    <w:rsid w:val="005332B8"/>
    <w:rsid w:val="0053414C"/>
    <w:rsid w:val="00535A38"/>
    <w:rsid w:val="0054248D"/>
    <w:rsid w:val="00546A7A"/>
    <w:rsid w:val="00546CB3"/>
    <w:rsid w:val="00553DA4"/>
    <w:rsid w:val="00554534"/>
    <w:rsid w:val="005561E4"/>
    <w:rsid w:val="005577A5"/>
    <w:rsid w:val="0056512A"/>
    <w:rsid w:val="005771CB"/>
    <w:rsid w:val="00580EB3"/>
    <w:rsid w:val="005827FF"/>
    <w:rsid w:val="00597801"/>
    <w:rsid w:val="005B3491"/>
    <w:rsid w:val="005C25C6"/>
    <w:rsid w:val="005C5325"/>
    <w:rsid w:val="005D4BE9"/>
    <w:rsid w:val="005E044D"/>
    <w:rsid w:val="005E2A15"/>
    <w:rsid w:val="005E49C6"/>
    <w:rsid w:val="005E6F67"/>
    <w:rsid w:val="005F3CF0"/>
    <w:rsid w:val="00603CF9"/>
    <w:rsid w:val="00615360"/>
    <w:rsid w:val="006168C9"/>
    <w:rsid w:val="006224BD"/>
    <w:rsid w:val="006224D8"/>
    <w:rsid w:val="006269E1"/>
    <w:rsid w:val="00626B19"/>
    <w:rsid w:val="0063204F"/>
    <w:rsid w:val="006348D6"/>
    <w:rsid w:val="00637296"/>
    <w:rsid w:val="006375FB"/>
    <w:rsid w:val="006442E5"/>
    <w:rsid w:val="00646848"/>
    <w:rsid w:val="006512C1"/>
    <w:rsid w:val="0065649E"/>
    <w:rsid w:val="00662F33"/>
    <w:rsid w:val="00663F1A"/>
    <w:rsid w:val="00667598"/>
    <w:rsid w:val="00686865"/>
    <w:rsid w:val="0069109A"/>
    <w:rsid w:val="00697CE5"/>
    <w:rsid w:val="006B0C0C"/>
    <w:rsid w:val="006C02CE"/>
    <w:rsid w:val="006D09E7"/>
    <w:rsid w:val="006D2C86"/>
    <w:rsid w:val="006D57F7"/>
    <w:rsid w:val="006E5374"/>
    <w:rsid w:val="006F2427"/>
    <w:rsid w:val="006F69FD"/>
    <w:rsid w:val="007107A1"/>
    <w:rsid w:val="00711617"/>
    <w:rsid w:val="00720115"/>
    <w:rsid w:val="00721CE0"/>
    <w:rsid w:val="00723C2A"/>
    <w:rsid w:val="00724C50"/>
    <w:rsid w:val="00734A3E"/>
    <w:rsid w:val="00752611"/>
    <w:rsid w:val="007535AB"/>
    <w:rsid w:val="007540ED"/>
    <w:rsid w:val="00754974"/>
    <w:rsid w:val="00761497"/>
    <w:rsid w:val="007621CC"/>
    <w:rsid w:val="00785026"/>
    <w:rsid w:val="00786175"/>
    <w:rsid w:val="0079199E"/>
    <w:rsid w:val="00792475"/>
    <w:rsid w:val="00792C96"/>
    <w:rsid w:val="007A2BDC"/>
    <w:rsid w:val="007B16E6"/>
    <w:rsid w:val="007B6430"/>
    <w:rsid w:val="007C4459"/>
    <w:rsid w:val="007E72C4"/>
    <w:rsid w:val="007F758E"/>
    <w:rsid w:val="00806771"/>
    <w:rsid w:val="00834230"/>
    <w:rsid w:val="008437AF"/>
    <w:rsid w:val="008553C7"/>
    <w:rsid w:val="00873F71"/>
    <w:rsid w:val="00877584"/>
    <w:rsid w:val="008810D2"/>
    <w:rsid w:val="00887886"/>
    <w:rsid w:val="008A5FF2"/>
    <w:rsid w:val="008B15C8"/>
    <w:rsid w:val="008B2487"/>
    <w:rsid w:val="008B5D2F"/>
    <w:rsid w:val="008C1905"/>
    <w:rsid w:val="008C2087"/>
    <w:rsid w:val="008D14AF"/>
    <w:rsid w:val="008D14FD"/>
    <w:rsid w:val="008D52C0"/>
    <w:rsid w:val="008D5734"/>
    <w:rsid w:val="008F1588"/>
    <w:rsid w:val="008F17C1"/>
    <w:rsid w:val="008F1FF2"/>
    <w:rsid w:val="008F2A9F"/>
    <w:rsid w:val="008F5F8C"/>
    <w:rsid w:val="00923565"/>
    <w:rsid w:val="009242B0"/>
    <w:rsid w:val="009320F7"/>
    <w:rsid w:val="009436BF"/>
    <w:rsid w:val="00965596"/>
    <w:rsid w:val="009662E9"/>
    <w:rsid w:val="009842C3"/>
    <w:rsid w:val="00985592"/>
    <w:rsid w:val="00985BA2"/>
    <w:rsid w:val="00986531"/>
    <w:rsid w:val="0098741B"/>
    <w:rsid w:val="0099661D"/>
    <w:rsid w:val="009A2D92"/>
    <w:rsid w:val="009B6670"/>
    <w:rsid w:val="009C07D3"/>
    <w:rsid w:val="009D1D15"/>
    <w:rsid w:val="009D75A5"/>
    <w:rsid w:val="009E45DD"/>
    <w:rsid w:val="009F0C42"/>
    <w:rsid w:val="009F7612"/>
    <w:rsid w:val="00A0005C"/>
    <w:rsid w:val="00A0406D"/>
    <w:rsid w:val="00A13314"/>
    <w:rsid w:val="00A61D27"/>
    <w:rsid w:val="00A7209A"/>
    <w:rsid w:val="00A745FB"/>
    <w:rsid w:val="00A82B35"/>
    <w:rsid w:val="00A857D3"/>
    <w:rsid w:val="00A87644"/>
    <w:rsid w:val="00A9695A"/>
    <w:rsid w:val="00AA4E34"/>
    <w:rsid w:val="00AA78E4"/>
    <w:rsid w:val="00AB3AAE"/>
    <w:rsid w:val="00AC120B"/>
    <w:rsid w:val="00AC4EF0"/>
    <w:rsid w:val="00AC6CA2"/>
    <w:rsid w:val="00AE0FE9"/>
    <w:rsid w:val="00B0411E"/>
    <w:rsid w:val="00B04453"/>
    <w:rsid w:val="00B053D3"/>
    <w:rsid w:val="00B16702"/>
    <w:rsid w:val="00B34BA9"/>
    <w:rsid w:val="00B45DE8"/>
    <w:rsid w:val="00B46A30"/>
    <w:rsid w:val="00B637D4"/>
    <w:rsid w:val="00B81B3C"/>
    <w:rsid w:val="00B95EC2"/>
    <w:rsid w:val="00BA0685"/>
    <w:rsid w:val="00BA7131"/>
    <w:rsid w:val="00BB1BFD"/>
    <w:rsid w:val="00BB5911"/>
    <w:rsid w:val="00BC2FA0"/>
    <w:rsid w:val="00BC4AA2"/>
    <w:rsid w:val="00C074B8"/>
    <w:rsid w:val="00C07B3F"/>
    <w:rsid w:val="00C11E0F"/>
    <w:rsid w:val="00C16239"/>
    <w:rsid w:val="00C228D8"/>
    <w:rsid w:val="00C23E3D"/>
    <w:rsid w:val="00C356E6"/>
    <w:rsid w:val="00C37928"/>
    <w:rsid w:val="00C4295F"/>
    <w:rsid w:val="00C44D80"/>
    <w:rsid w:val="00C562AD"/>
    <w:rsid w:val="00C61D95"/>
    <w:rsid w:val="00C6650F"/>
    <w:rsid w:val="00C67E10"/>
    <w:rsid w:val="00C74CE7"/>
    <w:rsid w:val="00C76D8E"/>
    <w:rsid w:val="00C82C9F"/>
    <w:rsid w:val="00C871F7"/>
    <w:rsid w:val="00CA17CA"/>
    <w:rsid w:val="00CA5F3F"/>
    <w:rsid w:val="00CB1F68"/>
    <w:rsid w:val="00CC26D2"/>
    <w:rsid w:val="00CD796C"/>
    <w:rsid w:val="00CE513C"/>
    <w:rsid w:val="00CE6B2E"/>
    <w:rsid w:val="00CF35C0"/>
    <w:rsid w:val="00CF63C1"/>
    <w:rsid w:val="00CF66DD"/>
    <w:rsid w:val="00D02D6E"/>
    <w:rsid w:val="00D0450B"/>
    <w:rsid w:val="00D108EE"/>
    <w:rsid w:val="00D15CE5"/>
    <w:rsid w:val="00D309B9"/>
    <w:rsid w:val="00D6273F"/>
    <w:rsid w:val="00D911B5"/>
    <w:rsid w:val="00DA154B"/>
    <w:rsid w:val="00DA5A8D"/>
    <w:rsid w:val="00DB3D04"/>
    <w:rsid w:val="00DC48E8"/>
    <w:rsid w:val="00DC74C1"/>
    <w:rsid w:val="00DD62AF"/>
    <w:rsid w:val="00DF4FFF"/>
    <w:rsid w:val="00DF798E"/>
    <w:rsid w:val="00E01306"/>
    <w:rsid w:val="00E034B6"/>
    <w:rsid w:val="00E1569B"/>
    <w:rsid w:val="00E15DC4"/>
    <w:rsid w:val="00E265F6"/>
    <w:rsid w:val="00E30AEC"/>
    <w:rsid w:val="00E3152D"/>
    <w:rsid w:val="00E32B81"/>
    <w:rsid w:val="00E3342A"/>
    <w:rsid w:val="00E3591B"/>
    <w:rsid w:val="00E40987"/>
    <w:rsid w:val="00E45D33"/>
    <w:rsid w:val="00E465D5"/>
    <w:rsid w:val="00E47132"/>
    <w:rsid w:val="00E52CEC"/>
    <w:rsid w:val="00E56E55"/>
    <w:rsid w:val="00E67D57"/>
    <w:rsid w:val="00E710BF"/>
    <w:rsid w:val="00E7388F"/>
    <w:rsid w:val="00E7765A"/>
    <w:rsid w:val="00E84812"/>
    <w:rsid w:val="00EA4743"/>
    <w:rsid w:val="00EB4AC8"/>
    <w:rsid w:val="00EB6818"/>
    <w:rsid w:val="00EC39E6"/>
    <w:rsid w:val="00ED36E8"/>
    <w:rsid w:val="00ED4B8A"/>
    <w:rsid w:val="00EE0115"/>
    <w:rsid w:val="00EF2DD4"/>
    <w:rsid w:val="00EF6158"/>
    <w:rsid w:val="00F03622"/>
    <w:rsid w:val="00F05E22"/>
    <w:rsid w:val="00F076B5"/>
    <w:rsid w:val="00F07C66"/>
    <w:rsid w:val="00F1173C"/>
    <w:rsid w:val="00F21896"/>
    <w:rsid w:val="00F2276C"/>
    <w:rsid w:val="00F2792C"/>
    <w:rsid w:val="00F33A39"/>
    <w:rsid w:val="00F42EBB"/>
    <w:rsid w:val="00F45909"/>
    <w:rsid w:val="00F47D89"/>
    <w:rsid w:val="00F5038C"/>
    <w:rsid w:val="00F543F0"/>
    <w:rsid w:val="00F54445"/>
    <w:rsid w:val="00F617A2"/>
    <w:rsid w:val="00F71E8D"/>
    <w:rsid w:val="00F76989"/>
    <w:rsid w:val="00F77DF7"/>
    <w:rsid w:val="00F91F2C"/>
    <w:rsid w:val="00F976B1"/>
    <w:rsid w:val="00FA769A"/>
    <w:rsid w:val="00FB4C6B"/>
    <w:rsid w:val="00FB73E0"/>
    <w:rsid w:val="00FC28B6"/>
    <w:rsid w:val="00FD2E1D"/>
    <w:rsid w:val="00FE0C00"/>
    <w:rsid w:val="00FF3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3D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670"/>
  </w:style>
  <w:style w:type="paragraph" w:styleId="Heading1">
    <w:name w:val="heading 1"/>
    <w:basedOn w:val="Title"/>
    <w:next w:val="Normal"/>
    <w:link w:val="Heading1Char"/>
    <w:uiPriority w:val="9"/>
    <w:qFormat/>
    <w:rsid w:val="00F71E8D"/>
    <w:pPr>
      <w:outlineLvl w:val="0"/>
    </w:pPr>
  </w:style>
  <w:style w:type="paragraph" w:styleId="Heading2">
    <w:name w:val="heading 2"/>
    <w:basedOn w:val="Heading1"/>
    <w:next w:val="Normal"/>
    <w:link w:val="Heading2Char"/>
    <w:uiPriority w:val="9"/>
    <w:unhideWhenUsed/>
    <w:qFormat/>
    <w:rsid w:val="00482FD8"/>
    <w:pPr>
      <w:pBdr>
        <w:bottom w:val="none" w:sz="0" w:space="0" w:color="auto"/>
      </w:pBdr>
      <w:spacing w:after="0"/>
      <w:ind w:left="360" w:hanging="360"/>
      <w:jc w:val="both"/>
      <w:outlineLvl w:val="1"/>
    </w:pPr>
    <w:rPr>
      <w:rFonts w:eastAsia="Cambria" w:cstheme="minorHAns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2C4"/>
    <w:pPr>
      <w:pBdr>
        <w:bottom w:val="single" w:sz="12" w:space="4" w:color="00B050"/>
      </w:pBdr>
      <w:spacing w:after="300" w:line="240" w:lineRule="auto"/>
      <w:contextualSpacing/>
    </w:pPr>
    <w:rPr>
      <w:rFonts w:eastAsiaTheme="majorEastAsia" w:cstheme="majorBidi"/>
      <w:b/>
      <w:noProof/>
      <w:spacing w:val="5"/>
      <w:kern w:val="28"/>
      <w:sz w:val="32"/>
      <w:szCs w:val="52"/>
      <w:lang w:val="en-US"/>
    </w:rPr>
  </w:style>
  <w:style w:type="character" w:customStyle="1" w:styleId="TitleChar">
    <w:name w:val="Title Char"/>
    <w:basedOn w:val="DefaultParagraphFont"/>
    <w:link w:val="Title"/>
    <w:uiPriority w:val="10"/>
    <w:rsid w:val="007E72C4"/>
    <w:rPr>
      <w:rFonts w:eastAsiaTheme="majorEastAsia" w:cstheme="majorBidi"/>
      <w:b/>
      <w:noProof/>
      <w:spacing w:val="5"/>
      <w:kern w:val="28"/>
      <w:sz w:val="32"/>
      <w:szCs w:val="52"/>
      <w:lang w:val="en-US"/>
    </w:rPr>
  </w:style>
  <w:style w:type="paragraph" w:styleId="Header">
    <w:name w:val="header"/>
    <w:basedOn w:val="Normal"/>
    <w:link w:val="HeaderChar"/>
    <w:unhideWhenUsed/>
    <w:rsid w:val="0054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48D"/>
  </w:style>
  <w:style w:type="paragraph" w:styleId="Footer">
    <w:name w:val="footer"/>
    <w:basedOn w:val="Normal"/>
    <w:link w:val="FooterChar"/>
    <w:uiPriority w:val="99"/>
    <w:unhideWhenUsed/>
    <w:rsid w:val="0054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248D"/>
  </w:style>
  <w:style w:type="character" w:customStyle="1" w:styleId="Heading2Char">
    <w:name w:val="Heading 2 Char"/>
    <w:basedOn w:val="DefaultParagraphFont"/>
    <w:link w:val="Heading2"/>
    <w:uiPriority w:val="9"/>
    <w:rsid w:val="00482FD8"/>
    <w:rPr>
      <w:rFonts w:eastAsia="Cambria" w:cstheme="minorHAnsi"/>
      <w:b/>
      <w:noProof/>
      <w:spacing w:val="5"/>
      <w:kern w:val="28"/>
      <w:sz w:val="24"/>
      <w:lang w:val="en-US"/>
    </w:rPr>
  </w:style>
  <w:style w:type="character" w:styleId="Hyperlink">
    <w:name w:val="Hyperlink"/>
    <w:basedOn w:val="DefaultParagraphFont"/>
    <w:uiPriority w:val="99"/>
    <w:unhideWhenUsed/>
    <w:rsid w:val="0054248D"/>
    <w:rPr>
      <w:color w:val="0000FF" w:themeColor="hyperlink"/>
      <w:u w:val="single"/>
    </w:rPr>
  </w:style>
  <w:style w:type="paragraph" w:styleId="PlainText">
    <w:name w:val="Plain Text"/>
    <w:basedOn w:val="Normal"/>
    <w:link w:val="PlainTextChar"/>
    <w:uiPriority w:val="99"/>
    <w:semiHidden/>
    <w:unhideWhenUsed/>
    <w:rsid w:val="0054248D"/>
    <w:pPr>
      <w:spacing w:before="120" w:after="0" w:line="240" w:lineRule="auto"/>
      <w:ind w:left="1134" w:hanging="1134"/>
      <w:jc w:val="both"/>
    </w:pPr>
    <w:rPr>
      <w:rFonts w:ascii="Consolas" w:eastAsia="Cambria" w:hAnsi="Consolas" w:cs="Calibri"/>
      <w:sz w:val="21"/>
      <w:szCs w:val="21"/>
    </w:rPr>
  </w:style>
  <w:style w:type="character" w:customStyle="1" w:styleId="PlainTextChar">
    <w:name w:val="Plain Text Char"/>
    <w:basedOn w:val="DefaultParagraphFont"/>
    <w:link w:val="PlainText"/>
    <w:uiPriority w:val="99"/>
    <w:semiHidden/>
    <w:rsid w:val="0054248D"/>
    <w:rPr>
      <w:rFonts w:ascii="Consolas" w:eastAsia="Cambria" w:hAnsi="Consolas" w:cs="Calibri"/>
      <w:sz w:val="21"/>
      <w:szCs w:val="21"/>
    </w:rPr>
  </w:style>
  <w:style w:type="paragraph" w:styleId="ListParagraph">
    <w:name w:val="List Paragraph"/>
    <w:aliases w:val="Tabletext"/>
    <w:basedOn w:val="Normal"/>
    <w:uiPriority w:val="34"/>
    <w:qFormat/>
    <w:rsid w:val="0054248D"/>
    <w:pPr>
      <w:spacing w:after="0" w:line="240" w:lineRule="auto"/>
      <w:ind w:left="1134" w:hanging="1134"/>
    </w:pPr>
    <w:rPr>
      <w:rFonts w:ascii="Calibri" w:eastAsia="Cambria" w:hAnsi="Calibri" w:cs="Calibri"/>
      <w:sz w:val="16"/>
      <w:szCs w:val="16"/>
    </w:rPr>
  </w:style>
  <w:style w:type="table" w:styleId="TableGrid">
    <w:name w:val="Table Grid"/>
    <w:basedOn w:val="TableNormal"/>
    <w:uiPriority w:val="59"/>
    <w:rsid w:val="005424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71E8D"/>
    <w:rPr>
      <w:rFonts w:eastAsiaTheme="majorEastAsia" w:cstheme="majorBidi"/>
      <w:b/>
      <w:noProof/>
      <w:spacing w:val="5"/>
      <w:kern w:val="28"/>
      <w:sz w:val="32"/>
      <w:szCs w:val="52"/>
      <w:lang w:val="en-US"/>
    </w:rPr>
  </w:style>
  <w:style w:type="paragraph" w:customStyle="1" w:styleId="SubHead1">
    <w:name w:val="Sub Head 1"/>
    <w:basedOn w:val="Normal"/>
    <w:qFormat/>
    <w:rsid w:val="0054248D"/>
    <w:pPr>
      <w:tabs>
        <w:tab w:val="num" w:pos="792"/>
      </w:tabs>
      <w:spacing w:after="0" w:line="240" w:lineRule="auto"/>
      <w:ind w:left="792" w:hanging="432"/>
    </w:pPr>
    <w:rPr>
      <w:rFonts w:ascii="Optima" w:eastAsia="Times New Roman" w:hAnsi="Optima" w:cs="Times New Roman"/>
      <w:b/>
    </w:rPr>
  </w:style>
  <w:style w:type="paragraph" w:styleId="BalloonText">
    <w:name w:val="Balloon Text"/>
    <w:basedOn w:val="Normal"/>
    <w:link w:val="BalloonTextChar"/>
    <w:uiPriority w:val="99"/>
    <w:semiHidden/>
    <w:unhideWhenUsed/>
    <w:rsid w:val="00542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48D"/>
    <w:rPr>
      <w:rFonts w:ascii="Tahoma" w:hAnsi="Tahoma" w:cs="Tahoma"/>
      <w:sz w:val="16"/>
      <w:szCs w:val="16"/>
    </w:rPr>
  </w:style>
  <w:style w:type="paragraph" w:customStyle="1" w:styleId="Default">
    <w:name w:val="Default"/>
    <w:rsid w:val="008F17C1"/>
    <w:pPr>
      <w:autoSpaceDE w:val="0"/>
      <w:autoSpaceDN w:val="0"/>
      <w:adjustRightInd w:val="0"/>
      <w:spacing w:after="0" w:line="240" w:lineRule="auto"/>
    </w:pPr>
    <w:rPr>
      <w:rFonts w:ascii="Arial" w:hAnsi="Arial" w:cs="Arial"/>
      <w:color w:val="000000"/>
      <w:sz w:val="24"/>
      <w:szCs w:val="24"/>
      <w:lang w:val="en-US"/>
    </w:rPr>
  </w:style>
  <w:style w:type="paragraph" w:styleId="TOCHeading">
    <w:name w:val="TOC Heading"/>
    <w:basedOn w:val="Heading1"/>
    <w:next w:val="Normal"/>
    <w:uiPriority w:val="39"/>
    <w:unhideWhenUsed/>
    <w:qFormat/>
    <w:rsid w:val="008B15C8"/>
    <w:pPr>
      <w:outlineLvl w:val="9"/>
    </w:pPr>
  </w:style>
  <w:style w:type="paragraph" w:styleId="TOC2">
    <w:name w:val="toc 2"/>
    <w:basedOn w:val="Normal"/>
    <w:next w:val="Normal"/>
    <w:autoRedefine/>
    <w:uiPriority w:val="39"/>
    <w:unhideWhenUsed/>
    <w:qFormat/>
    <w:rsid w:val="007E72C4"/>
    <w:pPr>
      <w:spacing w:after="100"/>
      <w:ind w:left="220"/>
    </w:pPr>
  </w:style>
  <w:style w:type="paragraph" w:styleId="TOC1">
    <w:name w:val="toc 1"/>
    <w:basedOn w:val="Normal"/>
    <w:next w:val="Normal"/>
    <w:autoRedefine/>
    <w:uiPriority w:val="39"/>
    <w:unhideWhenUsed/>
    <w:qFormat/>
    <w:rsid w:val="00F71E8D"/>
    <w:pPr>
      <w:spacing w:after="100"/>
    </w:pPr>
    <w:rPr>
      <w:rFonts w:eastAsiaTheme="minorEastAsia"/>
      <w:lang w:val="en-US"/>
    </w:rPr>
  </w:style>
  <w:style w:type="paragraph" w:styleId="TOC3">
    <w:name w:val="toc 3"/>
    <w:basedOn w:val="Normal"/>
    <w:next w:val="Normal"/>
    <w:autoRedefine/>
    <w:uiPriority w:val="39"/>
    <w:semiHidden/>
    <w:unhideWhenUsed/>
    <w:qFormat/>
    <w:rsid w:val="00F71E8D"/>
    <w:pPr>
      <w:spacing w:after="100"/>
      <w:ind w:left="440"/>
    </w:pPr>
    <w:rPr>
      <w:rFonts w:eastAsiaTheme="minorEastAsia"/>
      <w:lang w:val="en-US"/>
    </w:rPr>
  </w:style>
  <w:style w:type="paragraph" w:styleId="FootnoteText">
    <w:name w:val="footnote text"/>
    <w:basedOn w:val="Normal"/>
    <w:link w:val="FootnoteTextChar"/>
    <w:uiPriority w:val="99"/>
    <w:unhideWhenUsed/>
    <w:rsid w:val="00103399"/>
    <w:pPr>
      <w:spacing w:after="0" w:line="240" w:lineRule="auto"/>
    </w:pPr>
    <w:rPr>
      <w:sz w:val="24"/>
      <w:szCs w:val="24"/>
    </w:rPr>
  </w:style>
  <w:style w:type="character" w:customStyle="1" w:styleId="FootnoteTextChar">
    <w:name w:val="Footnote Text Char"/>
    <w:basedOn w:val="DefaultParagraphFont"/>
    <w:link w:val="FootnoteText"/>
    <w:uiPriority w:val="99"/>
    <w:rsid w:val="00103399"/>
    <w:rPr>
      <w:sz w:val="24"/>
      <w:szCs w:val="24"/>
    </w:rPr>
  </w:style>
  <w:style w:type="character" w:styleId="FootnoteReference">
    <w:name w:val="footnote reference"/>
    <w:basedOn w:val="DefaultParagraphFont"/>
    <w:uiPriority w:val="99"/>
    <w:unhideWhenUsed/>
    <w:rsid w:val="00103399"/>
    <w:rPr>
      <w:vertAlign w:val="superscript"/>
    </w:rPr>
  </w:style>
  <w:style w:type="character" w:styleId="FollowedHyperlink">
    <w:name w:val="FollowedHyperlink"/>
    <w:basedOn w:val="DefaultParagraphFont"/>
    <w:uiPriority w:val="99"/>
    <w:semiHidden/>
    <w:unhideWhenUsed/>
    <w:rsid w:val="0018739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670"/>
  </w:style>
  <w:style w:type="paragraph" w:styleId="Heading1">
    <w:name w:val="heading 1"/>
    <w:basedOn w:val="Title"/>
    <w:next w:val="Normal"/>
    <w:link w:val="Heading1Char"/>
    <w:uiPriority w:val="9"/>
    <w:qFormat/>
    <w:rsid w:val="00F71E8D"/>
    <w:pPr>
      <w:outlineLvl w:val="0"/>
    </w:pPr>
  </w:style>
  <w:style w:type="paragraph" w:styleId="Heading2">
    <w:name w:val="heading 2"/>
    <w:basedOn w:val="Heading1"/>
    <w:next w:val="Normal"/>
    <w:link w:val="Heading2Char"/>
    <w:uiPriority w:val="9"/>
    <w:unhideWhenUsed/>
    <w:qFormat/>
    <w:rsid w:val="00482FD8"/>
    <w:pPr>
      <w:pBdr>
        <w:bottom w:val="none" w:sz="0" w:space="0" w:color="auto"/>
      </w:pBdr>
      <w:spacing w:after="0"/>
      <w:ind w:left="360" w:hanging="360"/>
      <w:jc w:val="both"/>
      <w:outlineLvl w:val="1"/>
    </w:pPr>
    <w:rPr>
      <w:rFonts w:eastAsia="Cambria" w:cstheme="minorHAns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72C4"/>
    <w:pPr>
      <w:pBdr>
        <w:bottom w:val="single" w:sz="12" w:space="4" w:color="00B050"/>
      </w:pBdr>
      <w:spacing w:after="300" w:line="240" w:lineRule="auto"/>
      <w:contextualSpacing/>
    </w:pPr>
    <w:rPr>
      <w:rFonts w:eastAsiaTheme="majorEastAsia" w:cstheme="majorBidi"/>
      <w:b/>
      <w:noProof/>
      <w:spacing w:val="5"/>
      <w:kern w:val="28"/>
      <w:sz w:val="32"/>
      <w:szCs w:val="52"/>
      <w:lang w:val="en-US"/>
    </w:rPr>
  </w:style>
  <w:style w:type="character" w:customStyle="1" w:styleId="TitleChar">
    <w:name w:val="Title Char"/>
    <w:basedOn w:val="DefaultParagraphFont"/>
    <w:link w:val="Title"/>
    <w:uiPriority w:val="10"/>
    <w:rsid w:val="007E72C4"/>
    <w:rPr>
      <w:rFonts w:eastAsiaTheme="majorEastAsia" w:cstheme="majorBidi"/>
      <w:b/>
      <w:noProof/>
      <w:spacing w:val="5"/>
      <w:kern w:val="28"/>
      <w:sz w:val="32"/>
      <w:szCs w:val="52"/>
      <w:lang w:val="en-US"/>
    </w:rPr>
  </w:style>
  <w:style w:type="paragraph" w:styleId="Header">
    <w:name w:val="header"/>
    <w:basedOn w:val="Normal"/>
    <w:link w:val="HeaderChar"/>
    <w:unhideWhenUsed/>
    <w:rsid w:val="00542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248D"/>
  </w:style>
  <w:style w:type="paragraph" w:styleId="Footer">
    <w:name w:val="footer"/>
    <w:basedOn w:val="Normal"/>
    <w:link w:val="FooterChar"/>
    <w:uiPriority w:val="99"/>
    <w:unhideWhenUsed/>
    <w:rsid w:val="00542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248D"/>
  </w:style>
  <w:style w:type="character" w:customStyle="1" w:styleId="Heading2Char">
    <w:name w:val="Heading 2 Char"/>
    <w:basedOn w:val="DefaultParagraphFont"/>
    <w:link w:val="Heading2"/>
    <w:uiPriority w:val="9"/>
    <w:rsid w:val="00482FD8"/>
    <w:rPr>
      <w:rFonts w:eastAsia="Cambria" w:cstheme="minorHAnsi"/>
      <w:b/>
      <w:noProof/>
      <w:spacing w:val="5"/>
      <w:kern w:val="28"/>
      <w:sz w:val="24"/>
      <w:lang w:val="en-US"/>
    </w:rPr>
  </w:style>
  <w:style w:type="character" w:styleId="Hyperlink">
    <w:name w:val="Hyperlink"/>
    <w:basedOn w:val="DefaultParagraphFont"/>
    <w:uiPriority w:val="99"/>
    <w:unhideWhenUsed/>
    <w:rsid w:val="0054248D"/>
    <w:rPr>
      <w:color w:val="0000FF" w:themeColor="hyperlink"/>
      <w:u w:val="single"/>
    </w:rPr>
  </w:style>
  <w:style w:type="paragraph" w:styleId="PlainText">
    <w:name w:val="Plain Text"/>
    <w:basedOn w:val="Normal"/>
    <w:link w:val="PlainTextChar"/>
    <w:uiPriority w:val="99"/>
    <w:semiHidden/>
    <w:unhideWhenUsed/>
    <w:rsid w:val="0054248D"/>
    <w:pPr>
      <w:spacing w:before="120" w:after="0" w:line="240" w:lineRule="auto"/>
      <w:ind w:left="1134" w:hanging="1134"/>
      <w:jc w:val="both"/>
    </w:pPr>
    <w:rPr>
      <w:rFonts w:ascii="Consolas" w:eastAsia="Cambria" w:hAnsi="Consolas" w:cs="Calibri"/>
      <w:sz w:val="21"/>
      <w:szCs w:val="21"/>
    </w:rPr>
  </w:style>
  <w:style w:type="character" w:customStyle="1" w:styleId="PlainTextChar">
    <w:name w:val="Plain Text Char"/>
    <w:basedOn w:val="DefaultParagraphFont"/>
    <w:link w:val="PlainText"/>
    <w:uiPriority w:val="99"/>
    <w:semiHidden/>
    <w:rsid w:val="0054248D"/>
    <w:rPr>
      <w:rFonts w:ascii="Consolas" w:eastAsia="Cambria" w:hAnsi="Consolas" w:cs="Calibri"/>
      <w:sz w:val="21"/>
      <w:szCs w:val="21"/>
    </w:rPr>
  </w:style>
  <w:style w:type="paragraph" w:styleId="ListParagraph">
    <w:name w:val="List Paragraph"/>
    <w:aliases w:val="Tabletext"/>
    <w:basedOn w:val="Normal"/>
    <w:uiPriority w:val="34"/>
    <w:qFormat/>
    <w:rsid w:val="0054248D"/>
    <w:pPr>
      <w:spacing w:after="0" w:line="240" w:lineRule="auto"/>
      <w:ind w:left="1134" w:hanging="1134"/>
    </w:pPr>
    <w:rPr>
      <w:rFonts w:ascii="Calibri" w:eastAsia="Cambria" w:hAnsi="Calibri" w:cs="Calibri"/>
      <w:sz w:val="16"/>
      <w:szCs w:val="16"/>
    </w:rPr>
  </w:style>
  <w:style w:type="table" w:styleId="TableGrid">
    <w:name w:val="Table Grid"/>
    <w:basedOn w:val="TableNormal"/>
    <w:uiPriority w:val="59"/>
    <w:rsid w:val="005424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71E8D"/>
    <w:rPr>
      <w:rFonts w:eastAsiaTheme="majorEastAsia" w:cstheme="majorBidi"/>
      <w:b/>
      <w:noProof/>
      <w:spacing w:val="5"/>
      <w:kern w:val="28"/>
      <w:sz w:val="32"/>
      <w:szCs w:val="52"/>
      <w:lang w:val="en-US"/>
    </w:rPr>
  </w:style>
  <w:style w:type="paragraph" w:customStyle="1" w:styleId="SubHead1">
    <w:name w:val="Sub Head 1"/>
    <w:basedOn w:val="Normal"/>
    <w:qFormat/>
    <w:rsid w:val="0054248D"/>
    <w:pPr>
      <w:tabs>
        <w:tab w:val="num" w:pos="792"/>
      </w:tabs>
      <w:spacing w:after="0" w:line="240" w:lineRule="auto"/>
      <w:ind w:left="792" w:hanging="432"/>
    </w:pPr>
    <w:rPr>
      <w:rFonts w:ascii="Optima" w:eastAsia="Times New Roman" w:hAnsi="Optima" w:cs="Times New Roman"/>
      <w:b/>
    </w:rPr>
  </w:style>
  <w:style w:type="paragraph" w:styleId="BalloonText">
    <w:name w:val="Balloon Text"/>
    <w:basedOn w:val="Normal"/>
    <w:link w:val="BalloonTextChar"/>
    <w:uiPriority w:val="99"/>
    <w:semiHidden/>
    <w:unhideWhenUsed/>
    <w:rsid w:val="00542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48D"/>
    <w:rPr>
      <w:rFonts w:ascii="Tahoma" w:hAnsi="Tahoma" w:cs="Tahoma"/>
      <w:sz w:val="16"/>
      <w:szCs w:val="16"/>
    </w:rPr>
  </w:style>
  <w:style w:type="paragraph" w:customStyle="1" w:styleId="Default">
    <w:name w:val="Default"/>
    <w:rsid w:val="008F17C1"/>
    <w:pPr>
      <w:autoSpaceDE w:val="0"/>
      <w:autoSpaceDN w:val="0"/>
      <w:adjustRightInd w:val="0"/>
      <w:spacing w:after="0" w:line="240" w:lineRule="auto"/>
    </w:pPr>
    <w:rPr>
      <w:rFonts w:ascii="Arial" w:hAnsi="Arial" w:cs="Arial"/>
      <w:color w:val="000000"/>
      <w:sz w:val="24"/>
      <w:szCs w:val="24"/>
      <w:lang w:val="en-US"/>
    </w:rPr>
  </w:style>
  <w:style w:type="paragraph" w:styleId="TOCHeading">
    <w:name w:val="TOC Heading"/>
    <w:basedOn w:val="Heading1"/>
    <w:next w:val="Normal"/>
    <w:uiPriority w:val="39"/>
    <w:unhideWhenUsed/>
    <w:qFormat/>
    <w:rsid w:val="008B15C8"/>
    <w:pPr>
      <w:outlineLvl w:val="9"/>
    </w:pPr>
  </w:style>
  <w:style w:type="paragraph" w:styleId="TOC2">
    <w:name w:val="toc 2"/>
    <w:basedOn w:val="Normal"/>
    <w:next w:val="Normal"/>
    <w:autoRedefine/>
    <w:uiPriority w:val="39"/>
    <w:unhideWhenUsed/>
    <w:qFormat/>
    <w:rsid w:val="007E72C4"/>
    <w:pPr>
      <w:spacing w:after="100"/>
      <w:ind w:left="220"/>
    </w:pPr>
  </w:style>
  <w:style w:type="paragraph" w:styleId="TOC1">
    <w:name w:val="toc 1"/>
    <w:basedOn w:val="Normal"/>
    <w:next w:val="Normal"/>
    <w:autoRedefine/>
    <w:uiPriority w:val="39"/>
    <w:unhideWhenUsed/>
    <w:qFormat/>
    <w:rsid w:val="00F71E8D"/>
    <w:pPr>
      <w:spacing w:after="100"/>
    </w:pPr>
    <w:rPr>
      <w:rFonts w:eastAsiaTheme="minorEastAsia"/>
      <w:lang w:val="en-US"/>
    </w:rPr>
  </w:style>
  <w:style w:type="paragraph" w:styleId="TOC3">
    <w:name w:val="toc 3"/>
    <w:basedOn w:val="Normal"/>
    <w:next w:val="Normal"/>
    <w:autoRedefine/>
    <w:uiPriority w:val="39"/>
    <w:semiHidden/>
    <w:unhideWhenUsed/>
    <w:qFormat/>
    <w:rsid w:val="00F71E8D"/>
    <w:pPr>
      <w:spacing w:after="100"/>
      <w:ind w:left="440"/>
    </w:pPr>
    <w:rPr>
      <w:rFonts w:eastAsiaTheme="minorEastAsia"/>
      <w:lang w:val="en-US"/>
    </w:rPr>
  </w:style>
  <w:style w:type="paragraph" w:styleId="FootnoteText">
    <w:name w:val="footnote text"/>
    <w:basedOn w:val="Normal"/>
    <w:link w:val="FootnoteTextChar"/>
    <w:uiPriority w:val="99"/>
    <w:unhideWhenUsed/>
    <w:rsid w:val="00103399"/>
    <w:pPr>
      <w:spacing w:after="0" w:line="240" w:lineRule="auto"/>
    </w:pPr>
    <w:rPr>
      <w:sz w:val="24"/>
      <w:szCs w:val="24"/>
    </w:rPr>
  </w:style>
  <w:style w:type="character" w:customStyle="1" w:styleId="FootnoteTextChar">
    <w:name w:val="Footnote Text Char"/>
    <w:basedOn w:val="DefaultParagraphFont"/>
    <w:link w:val="FootnoteText"/>
    <w:uiPriority w:val="99"/>
    <w:rsid w:val="00103399"/>
    <w:rPr>
      <w:sz w:val="24"/>
      <w:szCs w:val="24"/>
    </w:rPr>
  </w:style>
  <w:style w:type="character" w:styleId="FootnoteReference">
    <w:name w:val="footnote reference"/>
    <w:basedOn w:val="DefaultParagraphFont"/>
    <w:uiPriority w:val="99"/>
    <w:unhideWhenUsed/>
    <w:rsid w:val="00103399"/>
    <w:rPr>
      <w:vertAlign w:val="superscript"/>
    </w:rPr>
  </w:style>
  <w:style w:type="character" w:styleId="FollowedHyperlink">
    <w:name w:val="FollowedHyperlink"/>
    <w:basedOn w:val="DefaultParagraphFont"/>
    <w:uiPriority w:val="99"/>
    <w:semiHidden/>
    <w:unhideWhenUsed/>
    <w:rsid w:val="001873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02484">
      <w:bodyDiv w:val="1"/>
      <w:marLeft w:val="0"/>
      <w:marRight w:val="0"/>
      <w:marTop w:val="0"/>
      <w:marBottom w:val="0"/>
      <w:divBdr>
        <w:top w:val="none" w:sz="0" w:space="0" w:color="auto"/>
        <w:left w:val="none" w:sz="0" w:space="0" w:color="auto"/>
        <w:bottom w:val="none" w:sz="0" w:space="0" w:color="auto"/>
        <w:right w:val="none" w:sz="0" w:space="0" w:color="auto"/>
      </w:divBdr>
      <w:divsChild>
        <w:div w:id="2180517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7" Type="http://schemas.openxmlformats.org/officeDocument/2006/relationships/diagramData" Target="diagrams/data2.xml"/><Relationship Id="rId18" Type="http://schemas.openxmlformats.org/officeDocument/2006/relationships/diagramLayout" Target="diagrams/layout2.xml"/><Relationship Id="rId19" Type="http://schemas.openxmlformats.org/officeDocument/2006/relationships/diagramQuickStyle" Target="diagrams/quickStyle2.xml"/><Relationship Id="rId50" Type="http://schemas.openxmlformats.org/officeDocument/2006/relationships/diagramQuickStyle" Target="diagrams/quickStyle5.xml"/><Relationship Id="rId51" Type="http://schemas.openxmlformats.org/officeDocument/2006/relationships/diagramColors" Target="diagrams/colors5.xml"/><Relationship Id="rId52" Type="http://schemas.microsoft.com/office/2007/relationships/diagramDrawing" Target="diagrams/drawing5.xml"/><Relationship Id="rId53" Type="http://schemas.openxmlformats.org/officeDocument/2006/relationships/footer" Target="footer1.xml"/><Relationship Id="rId54" Type="http://schemas.openxmlformats.org/officeDocument/2006/relationships/header" Target="header1.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diagramData" Target="diagrams/data4.xml"/><Relationship Id="rId41" Type="http://schemas.openxmlformats.org/officeDocument/2006/relationships/diagramLayout" Target="diagrams/layout4.xml"/><Relationship Id="rId42" Type="http://schemas.openxmlformats.org/officeDocument/2006/relationships/diagramQuickStyle" Target="diagrams/quickStyle4.xml"/><Relationship Id="rId43" Type="http://schemas.openxmlformats.org/officeDocument/2006/relationships/diagramColors" Target="diagrams/colors4.xml"/><Relationship Id="rId44" Type="http://schemas.microsoft.com/office/2007/relationships/diagramDrawing" Target="diagrams/drawing4.xml"/><Relationship Id="rId45" Type="http://schemas.openxmlformats.org/officeDocument/2006/relationships/hyperlink" Target="http://www.adhc.nsw.gov.au/contact_us/make_a_comment,_enquiry,_complaint_or_compliment" TargetMode="External"/><Relationship Id="rId46" Type="http://schemas.openxmlformats.org/officeDocument/2006/relationships/hyperlink" Target="mailto:tis@border.gov.au" TargetMode="External"/><Relationship Id="rId47" Type="http://schemas.openxmlformats.org/officeDocument/2006/relationships/hyperlink" Target="http://www.ombo.nsw.gov.au/" TargetMode="External"/><Relationship Id="rId48" Type="http://schemas.openxmlformats.org/officeDocument/2006/relationships/diagramData" Target="diagrams/data5.xml"/><Relationship Id="rId49" Type="http://schemas.openxmlformats.org/officeDocument/2006/relationships/diagramLayout" Target="diagrams/layout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30" Type="http://schemas.openxmlformats.org/officeDocument/2006/relationships/diagramData" Target="diagrams/data3.xml"/><Relationship Id="rId31" Type="http://schemas.openxmlformats.org/officeDocument/2006/relationships/diagramLayout" Target="diagrams/layout3.xml"/><Relationship Id="rId32" Type="http://schemas.openxmlformats.org/officeDocument/2006/relationships/diagramQuickStyle" Target="diagrams/quickStyle3.xml"/><Relationship Id="rId33" Type="http://schemas.openxmlformats.org/officeDocument/2006/relationships/diagramColors" Target="diagrams/colors3.xml"/><Relationship Id="rId34" Type="http://schemas.microsoft.com/office/2007/relationships/diagramDrawing" Target="diagrams/drawing3.xml"/><Relationship Id="rId35" Type="http://schemas.openxmlformats.org/officeDocument/2006/relationships/hyperlink" Target="http://www.lawlink.nsw.gov.au/lawlink/diversityservices/LL_DiversitySrvces.nsf/pages/diversity_services_capacity_toolkit" TargetMode="External"/><Relationship Id="rId36" Type="http://schemas.openxmlformats.org/officeDocument/2006/relationships/hyperlink" Target="http://www.lawlink.nsw.gov.au/lawlink/diversityservices/LL_DiversitySrvces.nsf/pages/diversity_services_capacity_toolkit" TargetMode="External"/><Relationship Id="rId37" Type="http://schemas.openxmlformats.org/officeDocument/2006/relationships/hyperlink" Target="http://www.gt.nsw.gov.au" TargetMode="External"/><Relationship Id="rId38" Type="http://schemas.openxmlformats.org/officeDocument/2006/relationships/hyperlink" Target="http://www.lawlink.nsw.gov.au/opg" TargetMode="External"/><Relationship Id="rId39" Type="http://schemas.openxmlformats.org/officeDocument/2006/relationships/hyperlink" Target="http://www.lawlink.nsw.gov.au/opc" TargetMode="External"/><Relationship Id="rId20" Type="http://schemas.openxmlformats.org/officeDocument/2006/relationships/diagramColors" Target="diagrams/colors2.xml"/><Relationship Id="rId21" Type="http://schemas.microsoft.com/office/2007/relationships/diagramDrawing" Target="diagrams/drawing2.xml"/><Relationship Id="rId22" Type="http://schemas.openxmlformats.org/officeDocument/2006/relationships/hyperlink" Target="http://www.humanrights.gov.au/complaints_information" TargetMode="External"/><Relationship Id="rId23" Type="http://schemas.openxmlformats.org/officeDocument/2006/relationships/hyperlink" Target="mailto:complaintsinfo@humanrights.gov.au" TargetMode="External"/><Relationship Id="rId24" Type="http://schemas.openxmlformats.org/officeDocument/2006/relationships/hyperlink" Target="http://www.adnnsw.org.au/" TargetMode="External"/><Relationship Id="rId25" Type="http://schemas.openxmlformats.org/officeDocument/2006/relationships/hyperlink" Target="http://www.fpdn.org.au/" TargetMode="External"/><Relationship Id="rId26" Type="http://schemas.openxmlformats.org/officeDocument/2006/relationships/hyperlink" Target="http://www.mdaa.org.au/" TargetMode="External"/><Relationship Id="rId27" Type="http://schemas.openxmlformats.org/officeDocument/2006/relationships/hyperlink" Target="http://www.neda.org.au/" TargetMode="External"/><Relationship Id="rId28" Type="http://schemas.openxmlformats.org/officeDocument/2006/relationships/hyperlink" Target="http://www.tisnational.gov.au" TargetMode="External"/><Relationship Id="rId29" Type="http://schemas.openxmlformats.org/officeDocument/2006/relationships/hyperlink" Target="http://relayservice.gov.au" TargetMode="External"/><Relationship Id="rId10" Type="http://schemas.openxmlformats.org/officeDocument/2006/relationships/hyperlink" Target="mailto:info@pathwaystoleadership.com.au" TargetMode="External"/><Relationship Id="rId11" Type="http://schemas.openxmlformats.org/officeDocument/2006/relationships/image" Target="media/image2.jpg"/><Relationship Id="rId12"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6A7333-15EE-4922-ABB0-D1C54C098EE2}" type="doc">
      <dgm:prSet loTypeId="urn:microsoft.com/office/officeart/2005/8/layout/list1" loCatId="list" qsTypeId="urn:microsoft.com/office/officeart/2005/8/quickstyle/simple1" qsCatId="simple" csTypeId="urn:microsoft.com/office/officeart/2005/8/colors/accent6_5" csCatId="accent6" phldr="1"/>
      <dgm:spPr/>
      <dgm:t>
        <a:bodyPr/>
        <a:lstStyle/>
        <a:p>
          <a:endParaRPr lang="en-AU"/>
        </a:p>
      </dgm:t>
    </dgm:pt>
    <dgm:pt modelId="{CF742D89-9A46-49E4-AEBB-89FC5F6B374A}">
      <dgm:prSet phldrT="[Text]"/>
      <dgm:spPr/>
      <dgm:t>
        <a:bodyPr/>
        <a:lstStyle/>
        <a:p>
          <a:r>
            <a:rPr lang="en-AU"/>
            <a:t>Rights</a:t>
          </a:r>
        </a:p>
      </dgm:t>
    </dgm:pt>
    <dgm:pt modelId="{F102CF72-BF74-4AB2-8524-345015D40665}" type="parTrans" cxnId="{3C07B334-ADAF-41DE-89DB-FB0E159C1FEF}">
      <dgm:prSet/>
      <dgm:spPr/>
      <dgm:t>
        <a:bodyPr/>
        <a:lstStyle/>
        <a:p>
          <a:endParaRPr lang="en-AU"/>
        </a:p>
      </dgm:t>
    </dgm:pt>
    <dgm:pt modelId="{3EFA1D64-0E5B-4AFD-B5FB-9B5A0AD12663}" type="sibTrans" cxnId="{3C07B334-ADAF-41DE-89DB-FB0E159C1FEF}">
      <dgm:prSet/>
      <dgm:spPr/>
      <dgm:t>
        <a:bodyPr/>
        <a:lstStyle/>
        <a:p>
          <a:endParaRPr lang="en-AU"/>
        </a:p>
      </dgm:t>
    </dgm:pt>
    <dgm:pt modelId="{C0AC24F7-59C1-49A5-A718-D56B1BCB185E}">
      <dgm:prSet phldrT="[Text]"/>
      <dgm:spPr/>
      <dgm:t>
        <a:bodyPr/>
        <a:lstStyle/>
        <a:p>
          <a:r>
            <a:rPr lang="en-AU"/>
            <a:t>Individual Outcomes</a:t>
          </a:r>
        </a:p>
      </dgm:t>
    </dgm:pt>
    <dgm:pt modelId="{2A13133F-6004-4FAB-8DC9-CBD593C26469}" type="parTrans" cxnId="{977C9957-EFC7-4665-92EE-CABF20233DED}">
      <dgm:prSet/>
      <dgm:spPr/>
      <dgm:t>
        <a:bodyPr/>
        <a:lstStyle/>
        <a:p>
          <a:endParaRPr lang="en-AU"/>
        </a:p>
      </dgm:t>
    </dgm:pt>
    <dgm:pt modelId="{4C7B28BB-6FFE-435C-9C33-49EBC6390D2A}" type="sibTrans" cxnId="{977C9957-EFC7-4665-92EE-CABF20233DED}">
      <dgm:prSet/>
      <dgm:spPr/>
      <dgm:t>
        <a:bodyPr/>
        <a:lstStyle/>
        <a:p>
          <a:endParaRPr lang="en-AU"/>
        </a:p>
      </dgm:t>
    </dgm:pt>
    <dgm:pt modelId="{2058662A-45A0-4707-A86B-7FEF89F1FDD0}">
      <dgm:prSet/>
      <dgm:spPr/>
      <dgm:t>
        <a:bodyPr/>
        <a:lstStyle/>
        <a:p>
          <a:r>
            <a:rPr lang="en-AU"/>
            <a:t>Each person receives a service that promotes and respects their legal and human rights and enables them to exercise choice like everyone else in the community.</a:t>
          </a:r>
        </a:p>
      </dgm:t>
    </dgm:pt>
    <dgm:pt modelId="{87631A9A-6376-4914-B40A-9B6AD67BF414}" type="parTrans" cxnId="{F3476DE4-9C7A-443D-B013-BEBFBB3DBC21}">
      <dgm:prSet/>
      <dgm:spPr/>
      <dgm:t>
        <a:bodyPr/>
        <a:lstStyle/>
        <a:p>
          <a:endParaRPr lang="en-AU"/>
        </a:p>
      </dgm:t>
    </dgm:pt>
    <dgm:pt modelId="{C481EF65-E78D-48E4-9E2F-28582899A4F9}" type="sibTrans" cxnId="{F3476DE4-9C7A-443D-B013-BEBFBB3DBC21}">
      <dgm:prSet/>
      <dgm:spPr/>
      <dgm:t>
        <a:bodyPr/>
        <a:lstStyle/>
        <a:p>
          <a:endParaRPr lang="en-AU"/>
        </a:p>
      </dgm:t>
    </dgm:pt>
    <dgm:pt modelId="{B6A120FF-60D1-484E-8660-DF377D6298F0}">
      <dgm:prSet/>
      <dgm:spPr/>
      <dgm:t>
        <a:bodyPr/>
        <a:lstStyle/>
        <a:p>
          <a:r>
            <a:rPr lang="en-AU"/>
            <a:t>Each person is encouraged and supported to contribute to social and civic life in their  communities in the way they choose.</a:t>
          </a:r>
        </a:p>
      </dgm:t>
    </dgm:pt>
    <dgm:pt modelId="{9FDA67A8-5F33-426A-9B0A-A8ED648A5754}" type="parTrans" cxnId="{A2B290A9-D5F7-4462-85FB-45954875133A}">
      <dgm:prSet/>
      <dgm:spPr/>
      <dgm:t>
        <a:bodyPr/>
        <a:lstStyle/>
        <a:p>
          <a:endParaRPr lang="en-AU"/>
        </a:p>
      </dgm:t>
    </dgm:pt>
    <dgm:pt modelId="{32E4D3BD-7CA0-4C2C-A4D6-697B2ECBBDBB}" type="sibTrans" cxnId="{A2B290A9-D5F7-4462-85FB-45954875133A}">
      <dgm:prSet/>
      <dgm:spPr/>
      <dgm:t>
        <a:bodyPr/>
        <a:lstStyle/>
        <a:p>
          <a:endParaRPr lang="en-AU"/>
        </a:p>
      </dgm:t>
    </dgm:pt>
    <dgm:pt modelId="{C591DDA6-48DF-4AB8-BF07-222E24D41F1E}">
      <dgm:prSet/>
      <dgm:spPr/>
      <dgm:t>
        <a:bodyPr/>
        <a:lstStyle/>
        <a:p>
          <a:r>
            <a:rPr lang="en-AU"/>
            <a:t>Each person is supported to exercise choice and control over the design and delivery of their supports and services.</a:t>
          </a:r>
        </a:p>
      </dgm:t>
    </dgm:pt>
    <dgm:pt modelId="{52722B47-B024-453B-9A66-BD460949535C}" type="parTrans" cxnId="{DB5972D8-1D4D-4ED4-83B7-FC586BA393A9}">
      <dgm:prSet/>
      <dgm:spPr/>
      <dgm:t>
        <a:bodyPr/>
        <a:lstStyle/>
        <a:p>
          <a:endParaRPr lang="en-AU"/>
        </a:p>
      </dgm:t>
    </dgm:pt>
    <dgm:pt modelId="{9187EC95-91A4-4542-95C9-85166817C78B}" type="sibTrans" cxnId="{DB5972D8-1D4D-4ED4-83B7-FC586BA393A9}">
      <dgm:prSet/>
      <dgm:spPr/>
      <dgm:t>
        <a:bodyPr/>
        <a:lstStyle/>
        <a:p>
          <a:endParaRPr lang="en-AU"/>
        </a:p>
      </dgm:t>
    </dgm:pt>
    <dgm:pt modelId="{50266057-EBBC-4274-A388-561A4B563AF4}">
      <dgm:prSet/>
      <dgm:spPr/>
      <dgm:t>
        <a:bodyPr/>
        <a:lstStyle/>
        <a:p>
          <a:r>
            <a:rPr lang="en-AU"/>
            <a:t>When a person wants to make a complaint, we will make sure the person's views are                       respected, that they are informed as the complaints is dealt with, and have the opportunity                           to be involved in the resolution process.</a:t>
          </a:r>
        </a:p>
      </dgm:t>
    </dgm:pt>
    <dgm:pt modelId="{E24BB566-E5D8-4998-9404-9A26E914989C}" type="parTrans" cxnId="{A44960ED-5A7C-4959-8A55-F2D8532D9CA1}">
      <dgm:prSet/>
      <dgm:spPr/>
      <dgm:t>
        <a:bodyPr/>
        <a:lstStyle/>
        <a:p>
          <a:endParaRPr lang="en-AU"/>
        </a:p>
      </dgm:t>
    </dgm:pt>
    <dgm:pt modelId="{D4EF0C6D-3E5E-489D-9A30-C2069F486C18}" type="sibTrans" cxnId="{A44960ED-5A7C-4959-8A55-F2D8532D9CA1}">
      <dgm:prSet/>
      <dgm:spPr/>
      <dgm:t>
        <a:bodyPr/>
        <a:lstStyle/>
        <a:p>
          <a:endParaRPr lang="en-AU"/>
        </a:p>
      </dgm:t>
    </dgm:pt>
    <dgm:pt modelId="{6D1C2B7F-CCDA-40AC-8238-4F61202B4597}">
      <dgm:prSet/>
      <dgm:spPr/>
      <dgm:t>
        <a:bodyPr/>
        <a:lstStyle/>
        <a:p>
          <a:r>
            <a:rPr lang="en-AU"/>
            <a:t>Service access</a:t>
          </a:r>
        </a:p>
      </dgm:t>
    </dgm:pt>
    <dgm:pt modelId="{97122AE7-A6F0-421B-B80C-4503F09DDEDD}" type="parTrans" cxnId="{7420585D-AD67-450D-8F2B-7A6DCBF89A7F}">
      <dgm:prSet/>
      <dgm:spPr/>
      <dgm:t>
        <a:bodyPr/>
        <a:lstStyle/>
        <a:p>
          <a:endParaRPr lang="en-AU"/>
        </a:p>
      </dgm:t>
    </dgm:pt>
    <dgm:pt modelId="{973D72BB-DCB3-4171-9324-E35219B9440D}" type="sibTrans" cxnId="{7420585D-AD67-450D-8F2B-7A6DCBF89A7F}">
      <dgm:prSet/>
      <dgm:spPr/>
      <dgm:t>
        <a:bodyPr/>
        <a:lstStyle/>
        <a:p>
          <a:endParaRPr lang="en-AU"/>
        </a:p>
      </dgm:t>
    </dgm:pt>
    <dgm:pt modelId="{CFDAD168-D8D3-460F-A3D6-5DD7B6497840}">
      <dgm:prSet/>
      <dgm:spPr/>
      <dgm:t>
        <a:bodyPr/>
        <a:lstStyle/>
        <a:p>
          <a:r>
            <a:rPr lang="en-AU"/>
            <a:t>Each person is assisted to access the supports and services they need to live the life they                         choose.</a:t>
          </a:r>
        </a:p>
      </dgm:t>
    </dgm:pt>
    <dgm:pt modelId="{BBC546D3-7AC3-4386-8E08-B826026107FA}" type="parTrans" cxnId="{65A5FACF-31C0-4609-B23D-A62D2771C2F0}">
      <dgm:prSet/>
      <dgm:spPr/>
      <dgm:t>
        <a:bodyPr/>
        <a:lstStyle/>
        <a:p>
          <a:endParaRPr lang="en-AU"/>
        </a:p>
      </dgm:t>
    </dgm:pt>
    <dgm:pt modelId="{B82EA894-B1B9-4124-BDC2-34C8B71F13E4}" type="sibTrans" cxnId="{65A5FACF-31C0-4609-B23D-A62D2771C2F0}">
      <dgm:prSet/>
      <dgm:spPr/>
      <dgm:t>
        <a:bodyPr/>
        <a:lstStyle/>
        <a:p>
          <a:endParaRPr lang="en-AU"/>
        </a:p>
      </dgm:t>
    </dgm:pt>
    <dgm:pt modelId="{0E38A304-75CF-4673-B5AC-467B6D95C841}">
      <dgm:prSet/>
      <dgm:spPr/>
      <dgm:t>
        <a:bodyPr/>
        <a:lstStyle/>
        <a:p>
          <a:r>
            <a:rPr lang="en-AU"/>
            <a:t>Service Management</a:t>
          </a:r>
        </a:p>
      </dgm:t>
    </dgm:pt>
    <dgm:pt modelId="{03E40024-30D0-4FFF-AE31-DDDCA7334BD9}" type="parTrans" cxnId="{0392E0A3-94F0-47CA-B6B8-D93F0D5CE394}">
      <dgm:prSet/>
      <dgm:spPr/>
      <dgm:t>
        <a:bodyPr/>
        <a:lstStyle/>
        <a:p>
          <a:endParaRPr lang="en-AU"/>
        </a:p>
      </dgm:t>
    </dgm:pt>
    <dgm:pt modelId="{E49E6CAC-BA91-43B1-B9C0-6ED4C6C1580C}" type="sibTrans" cxnId="{0392E0A3-94F0-47CA-B6B8-D93F0D5CE394}">
      <dgm:prSet/>
      <dgm:spPr/>
      <dgm:t>
        <a:bodyPr/>
        <a:lstStyle/>
        <a:p>
          <a:endParaRPr lang="en-AU"/>
        </a:p>
      </dgm:t>
    </dgm:pt>
    <dgm:pt modelId="{1C0FEAF2-0AC5-44A7-8ED8-E3D48EF32218}">
      <dgm:prSet/>
      <dgm:spPr/>
      <dgm:t>
        <a:bodyPr/>
        <a:lstStyle/>
        <a:p>
          <a:r>
            <a:rPr lang="en-AU"/>
            <a:t>Pathways</a:t>
          </a:r>
          <a:r>
            <a:rPr lang="en-AU" baseline="0"/>
            <a:t> to Leadership </a:t>
          </a:r>
          <a:r>
            <a:rPr lang="en-AU"/>
            <a:t>is well managed and has strong and effective governance to deliver positive outcomes for the people we support.</a:t>
          </a:r>
        </a:p>
      </dgm:t>
    </dgm:pt>
    <dgm:pt modelId="{AB77035F-C7D7-4117-8A10-24A2E55586BC}" type="parTrans" cxnId="{0B54158F-F5C8-4745-BE0A-DC8DFC7B90A1}">
      <dgm:prSet/>
      <dgm:spPr/>
      <dgm:t>
        <a:bodyPr/>
        <a:lstStyle/>
        <a:p>
          <a:endParaRPr lang="en-AU"/>
        </a:p>
      </dgm:t>
    </dgm:pt>
    <dgm:pt modelId="{3601AA30-05DA-467E-8900-FE6E34A5460F}" type="sibTrans" cxnId="{0B54158F-F5C8-4745-BE0A-DC8DFC7B90A1}">
      <dgm:prSet/>
      <dgm:spPr/>
      <dgm:t>
        <a:bodyPr/>
        <a:lstStyle/>
        <a:p>
          <a:endParaRPr lang="en-AU"/>
        </a:p>
      </dgm:t>
    </dgm:pt>
    <dgm:pt modelId="{6FF4FD7D-ABA0-453A-8806-AF088AC3FF05}">
      <dgm:prSet/>
      <dgm:spPr/>
      <dgm:t>
        <a:bodyPr/>
        <a:lstStyle/>
        <a:p>
          <a:r>
            <a:rPr lang="en-AU"/>
            <a:t>This is particularly demonstrated through our values of justice and dignity.</a:t>
          </a:r>
        </a:p>
      </dgm:t>
    </dgm:pt>
    <dgm:pt modelId="{9045A388-85FB-4CBD-BBF9-AB18384603BB}" type="parTrans" cxnId="{D3D3EFDB-AC56-4328-A4AB-55EBED1D6835}">
      <dgm:prSet/>
      <dgm:spPr/>
      <dgm:t>
        <a:bodyPr/>
        <a:lstStyle/>
        <a:p>
          <a:endParaRPr lang="en-AU"/>
        </a:p>
      </dgm:t>
    </dgm:pt>
    <dgm:pt modelId="{DB81DC86-5ADE-4B25-ACED-4377F6B8FBB9}" type="sibTrans" cxnId="{D3D3EFDB-AC56-4328-A4AB-55EBED1D6835}">
      <dgm:prSet/>
      <dgm:spPr/>
      <dgm:t>
        <a:bodyPr/>
        <a:lstStyle/>
        <a:p>
          <a:endParaRPr lang="en-AU"/>
        </a:p>
      </dgm:t>
    </dgm:pt>
    <dgm:pt modelId="{B527AEBB-351C-424E-B3FE-FF97314989D9}">
      <dgm:prSet/>
      <dgm:spPr/>
      <dgm:t>
        <a:bodyPr/>
        <a:lstStyle/>
        <a:p>
          <a:r>
            <a:rPr lang="en-AU"/>
            <a:t>This is particularly demonstrated through our values of relationships and community.</a:t>
          </a:r>
        </a:p>
      </dgm:t>
    </dgm:pt>
    <dgm:pt modelId="{4CAD6E13-CBAD-4FBA-BF91-B33070C3918D}" type="parTrans" cxnId="{7FB78367-7CEF-498E-BBC2-342175997694}">
      <dgm:prSet/>
      <dgm:spPr/>
      <dgm:t>
        <a:bodyPr/>
        <a:lstStyle/>
        <a:p>
          <a:endParaRPr lang="en-AU"/>
        </a:p>
      </dgm:t>
    </dgm:pt>
    <dgm:pt modelId="{9CD7C0F9-32CB-4CF8-AFC7-685D1A95F53E}" type="sibTrans" cxnId="{7FB78367-7CEF-498E-BBC2-342175997694}">
      <dgm:prSet/>
      <dgm:spPr/>
      <dgm:t>
        <a:bodyPr/>
        <a:lstStyle/>
        <a:p>
          <a:endParaRPr lang="en-AU"/>
        </a:p>
      </dgm:t>
    </dgm:pt>
    <dgm:pt modelId="{F6DE0BCA-ADAD-45CF-BE94-8703489A118D}">
      <dgm:prSet/>
      <dgm:spPr/>
      <dgm:t>
        <a:bodyPr/>
        <a:lstStyle/>
        <a:p>
          <a:r>
            <a:rPr lang="en-AU"/>
            <a:t>This is particularly demonstrated through our values of fidelity, resiliance, integrity and                      simplicity.</a:t>
          </a:r>
        </a:p>
      </dgm:t>
    </dgm:pt>
    <dgm:pt modelId="{52D47809-6D34-4096-A868-C3C8A1C11213}" type="parTrans" cxnId="{DA9A07B2-5C5E-425F-9D5D-D28259876D60}">
      <dgm:prSet/>
      <dgm:spPr/>
      <dgm:t>
        <a:bodyPr/>
        <a:lstStyle/>
        <a:p>
          <a:endParaRPr lang="en-AU"/>
        </a:p>
      </dgm:t>
    </dgm:pt>
    <dgm:pt modelId="{EE30DB47-9F9D-4A1E-8CEC-CD3D7D31A444}" type="sibTrans" cxnId="{DA9A07B2-5C5E-425F-9D5D-D28259876D60}">
      <dgm:prSet/>
      <dgm:spPr/>
      <dgm:t>
        <a:bodyPr/>
        <a:lstStyle/>
        <a:p>
          <a:endParaRPr lang="en-AU"/>
        </a:p>
      </dgm:t>
    </dgm:pt>
    <dgm:pt modelId="{479B877A-1A91-4199-941D-39CD37BE5E33}">
      <dgm:prSet/>
      <dgm:spPr/>
      <dgm:t>
        <a:bodyPr/>
        <a:lstStyle/>
        <a:p>
          <a:r>
            <a:rPr lang="en-AU"/>
            <a:t>This is particularly demonstrated through our values of service, empowerment and hope.</a:t>
          </a:r>
        </a:p>
      </dgm:t>
    </dgm:pt>
    <dgm:pt modelId="{145BD327-578E-4C01-858E-0A3773260A7D}" type="parTrans" cxnId="{3363F4EC-ECF0-49E3-B4FB-CADB7CB8367A}">
      <dgm:prSet/>
      <dgm:spPr/>
      <dgm:t>
        <a:bodyPr/>
        <a:lstStyle/>
        <a:p>
          <a:endParaRPr lang="en-AU"/>
        </a:p>
      </dgm:t>
    </dgm:pt>
    <dgm:pt modelId="{DF88E48C-D912-433C-9485-4D89DE91F273}" type="sibTrans" cxnId="{3363F4EC-ECF0-49E3-B4FB-CADB7CB8367A}">
      <dgm:prSet/>
      <dgm:spPr/>
      <dgm:t>
        <a:bodyPr/>
        <a:lstStyle/>
        <a:p>
          <a:endParaRPr lang="en-AU"/>
        </a:p>
      </dgm:t>
    </dgm:pt>
    <dgm:pt modelId="{7CA6306B-4BC1-4E33-9DA6-F56EC5259D88}">
      <dgm:prSet/>
      <dgm:spPr/>
      <dgm:t>
        <a:bodyPr/>
        <a:lstStyle/>
        <a:p>
          <a:r>
            <a:rPr lang="en-AU"/>
            <a:t>This is particularly demonstrated through our values of service, empowerment and hope.</a:t>
          </a:r>
        </a:p>
      </dgm:t>
    </dgm:pt>
    <dgm:pt modelId="{E4E8B02F-093A-4504-9246-760FF52160CF}" type="parTrans" cxnId="{6F4B76AE-CC69-43FB-BFC9-3B2B12271FED}">
      <dgm:prSet/>
      <dgm:spPr/>
      <dgm:t>
        <a:bodyPr/>
        <a:lstStyle/>
        <a:p>
          <a:endParaRPr lang="en-AU"/>
        </a:p>
      </dgm:t>
    </dgm:pt>
    <dgm:pt modelId="{B46CEBBE-6F3E-4152-B27D-0F57D16182D6}" type="sibTrans" cxnId="{6F4B76AE-CC69-43FB-BFC9-3B2B12271FED}">
      <dgm:prSet/>
      <dgm:spPr/>
      <dgm:t>
        <a:bodyPr/>
        <a:lstStyle/>
        <a:p>
          <a:endParaRPr lang="en-AU"/>
        </a:p>
      </dgm:t>
    </dgm:pt>
    <dgm:pt modelId="{D02E1010-458B-4F91-9C76-A98A55E906DA}">
      <dgm:prSet/>
      <dgm:spPr/>
      <dgm:t>
        <a:bodyPr/>
        <a:lstStyle/>
        <a:p>
          <a:r>
            <a:rPr lang="en-AU"/>
            <a:t>This is particularly demonstrated through our values of justice, dignity and empowerment.</a:t>
          </a:r>
        </a:p>
      </dgm:t>
    </dgm:pt>
    <dgm:pt modelId="{B64EFD19-C0C7-4AFE-9B96-308582652E47}" type="parTrans" cxnId="{AFE04AAA-8B59-4696-9047-5E426C6E47EF}">
      <dgm:prSet/>
      <dgm:spPr/>
      <dgm:t>
        <a:bodyPr/>
        <a:lstStyle/>
        <a:p>
          <a:endParaRPr lang="en-AU"/>
        </a:p>
      </dgm:t>
    </dgm:pt>
    <dgm:pt modelId="{1B505FD2-83C1-4501-B636-FB0C17A3D9BC}" type="sibTrans" cxnId="{AFE04AAA-8B59-4696-9047-5E426C6E47EF}">
      <dgm:prSet/>
      <dgm:spPr/>
      <dgm:t>
        <a:bodyPr/>
        <a:lstStyle/>
        <a:p>
          <a:endParaRPr lang="en-AU"/>
        </a:p>
      </dgm:t>
    </dgm:pt>
    <dgm:pt modelId="{64A865DF-5E22-4B83-A037-B9D888AC4CC0}">
      <dgm:prSet/>
      <dgm:spPr/>
      <dgm:t>
        <a:bodyPr/>
        <a:lstStyle/>
        <a:p>
          <a:r>
            <a:rPr lang="en-AU"/>
            <a:t>Feedback and complaints</a:t>
          </a:r>
        </a:p>
      </dgm:t>
    </dgm:pt>
    <dgm:pt modelId="{7CB74218-2E85-4F08-929A-679E46713567}" type="sibTrans" cxnId="{FE299690-6188-4F8B-B0F6-FCBC2A5F4BBD}">
      <dgm:prSet/>
      <dgm:spPr/>
      <dgm:t>
        <a:bodyPr/>
        <a:lstStyle/>
        <a:p>
          <a:endParaRPr lang="en-AU"/>
        </a:p>
      </dgm:t>
    </dgm:pt>
    <dgm:pt modelId="{E5B6589E-9A86-475D-A7B3-498E930E9C6A}" type="parTrans" cxnId="{FE299690-6188-4F8B-B0F6-FCBC2A5F4BBD}">
      <dgm:prSet/>
      <dgm:spPr/>
      <dgm:t>
        <a:bodyPr/>
        <a:lstStyle/>
        <a:p>
          <a:endParaRPr lang="en-AU"/>
        </a:p>
      </dgm:t>
    </dgm:pt>
    <dgm:pt modelId="{BE98CFC4-9BDF-4839-85E8-DCEA68105B37}">
      <dgm:prSet phldrT="[Text]"/>
      <dgm:spPr/>
      <dgm:t>
        <a:bodyPr/>
        <a:lstStyle/>
        <a:p>
          <a:r>
            <a:rPr lang="en-AU"/>
            <a:t>Participation and Inclusion</a:t>
          </a:r>
        </a:p>
      </dgm:t>
    </dgm:pt>
    <dgm:pt modelId="{2B5B9217-EBC1-485D-BB9C-0B2D666EC6CB}" type="sibTrans" cxnId="{787D75C2-704F-4CE1-9AE5-297EB53ED84E}">
      <dgm:prSet/>
      <dgm:spPr/>
      <dgm:t>
        <a:bodyPr/>
        <a:lstStyle/>
        <a:p>
          <a:endParaRPr lang="en-AU"/>
        </a:p>
      </dgm:t>
    </dgm:pt>
    <dgm:pt modelId="{B970096F-4411-497C-88F9-010E7AA5284E}" type="parTrans" cxnId="{787D75C2-704F-4CE1-9AE5-297EB53ED84E}">
      <dgm:prSet/>
      <dgm:spPr/>
      <dgm:t>
        <a:bodyPr/>
        <a:lstStyle/>
        <a:p>
          <a:endParaRPr lang="en-AU"/>
        </a:p>
      </dgm:t>
    </dgm:pt>
    <dgm:pt modelId="{5A24B7B9-BF9B-4771-A04E-A0AC1542424C}" type="pres">
      <dgm:prSet presAssocID="{F86A7333-15EE-4922-ABB0-D1C54C098EE2}" presName="linear" presStyleCnt="0">
        <dgm:presLayoutVars>
          <dgm:dir/>
          <dgm:animLvl val="lvl"/>
          <dgm:resizeHandles val="exact"/>
        </dgm:presLayoutVars>
      </dgm:prSet>
      <dgm:spPr/>
      <dgm:t>
        <a:bodyPr/>
        <a:lstStyle/>
        <a:p>
          <a:endParaRPr lang="en-US"/>
        </a:p>
      </dgm:t>
    </dgm:pt>
    <dgm:pt modelId="{4A6D78DD-629A-4B47-B8BA-5972FC8E5EC0}" type="pres">
      <dgm:prSet presAssocID="{CF742D89-9A46-49E4-AEBB-89FC5F6B374A}" presName="parentLin" presStyleCnt="0"/>
      <dgm:spPr/>
    </dgm:pt>
    <dgm:pt modelId="{51D7A47B-6C37-4199-B453-80F1FDE29403}" type="pres">
      <dgm:prSet presAssocID="{CF742D89-9A46-49E4-AEBB-89FC5F6B374A}" presName="parentLeftMargin" presStyleLbl="node1" presStyleIdx="0" presStyleCnt="6"/>
      <dgm:spPr/>
      <dgm:t>
        <a:bodyPr/>
        <a:lstStyle/>
        <a:p>
          <a:endParaRPr lang="en-US"/>
        </a:p>
      </dgm:t>
    </dgm:pt>
    <dgm:pt modelId="{A1CD1E56-CDA0-43BD-B434-64C3AD70AC21}" type="pres">
      <dgm:prSet presAssocID="{CF742D89-9A46-49E4-AEBB-89FC5F6B374A}" presName="parentText" presStyleLbl="node1" presStyleIdx="0" presStyleCnt="6">
        <dgm:presLayoutVars>
          <dgm:chMax val="0"/>
          <dgm:bulletEnabled val="1"/>
        </dgm:presLayoutVars>
      </dgm:prSet>
      <dgm:spPr/>
      <dgm:t>
        <a:bodyPr/>
        <a:lstStyle/>
        <a:p>
          <a:endParaRPr lang="en-US"/>
        </a:p>
      </dgm:t>
    </dgm:pt>
    <dgm:pt modelId="{32576187-EA6A-42CD-801E-5952C90F3CE1}" type="pres">
      <dgm:prSet presAssocID="{CF742D89-9A46-49E4-AEBB-89FC5F6B374A}" presName="negativeSpace" presStyleCnt="0"/>
      <dgm:spPr/>
    </dgm:pt>
    <dgm:pt modelId="{9CA15F35-D828-4A8E-A8FA-8480C4877651}" type="pres">
      <dgm:prSet presAssocID="{CF742D89-9A46-49E4-AEBB-89FC5F6B374A}" presName="childText" presStyleLbl="conFgAcc1" presStyleIdx="0" presStyleCnt="6">
        <dgm:presLayoutVars>
          <dgm:bulletEnabled val="1"/>
        </dgm:presLayoutVars>
      </dgm:prSet>
      <dgm:spPr/>
      <dgm:t>
        <a:bodyPr/>
        <a:lstStyle/>
        <a:p>
          <a:endParaRPr lang="en-US"/>
        </a:p>
      </dgm:t>
    </dgm:pt>
    <dgm:pt modelId="{728A824F-FC0D-4577-B3CA-3543AA789503}" type="pres">
      <dgm:prSet presAssocID="{3EFA1D64-0E5B-4AFD-B5FB-9B5A0AD12663}" presName="spaceBetweenRectangles" presStyleCnt="0"/>
      <dgm:spPr/>
    </dgm:pt>
    <dgm:pt modelId="{07F68A9F-231E-47EF-AF90-D2E8FD1BC24C}" type="pres">
      <dgm:prSet presAssocID="{BE98CFC4-9BDF-4839-85E8-DCEA68105B37}" presName="parentLin" presStyleCnt="0"/>
      <dgm:spPr/>
    </dgm:pt>
    <dgm:pt modelId="{6FC261BE-E52C-43D1-BB22-6195385B6BF6}" type="pres">
      <dgm:prSet presAssocID="{BE98CFC4-9BDF-4839-85E8-DCEA68105B37}" presName="parentLeftMargin" presStyleLbl="node1" presStyleIdx="0" presStyleCnt="6"/>
      <dgm:spPr/>
      <dgm:t>
        <a:bodyPr/>
        <a:lstStyle/>
        <a:p>
          <a:endParaRPr lang="en-US"/>
        </a:p>
      </dgm:t>
    </dgm:pt>
    <dgm:pt modelId="{2CEAFF8F-4762-4791-8441-1C70CA111852}" type="pres">
      <dgm:prSet presAssocID="{BE98CFC4-9BDF-4839-85E8-DCEA68105B37}" presName="parentText" presStyleLbl="node1" presStyleIdx="1" presStyleCnt="6">
        <dgm:presLayoutVars>
          <dgm:chMax val="0"/>
          <dgm:bulletEnabled val="1"/>
        </dgm:presLayoutVars>
      </dgm:prSet>
      <dgm:spPr/>
      <dgm:t>
        <a:bodyPr/>
        <a:lstStyle/>
        <a:p>
          <a:endParaRPr lang="en-US"/>
        </a:p>
      </dgm:t>
    </dgm:pt>
    <dgm:pt modelId="{2580F8F3-1D24-402C-AFE1-CEDB533E30BD}" type="pres">
      <dgm:prSet presAssocID="{BE98CFC4-9BDF-4839-85E8-DCEA68105B37}" presName="negativeSpace" presStyleCnt="0"/>
      <dgm:spPr/>
    </dgm:pt>
    <dgm:pt modelId="{CA5303BB-0F38-4CAE-8F61-BAA8416AF29B}" type="pres">
      <dgm:prSet presAssocID="{BE98CFC4-9BDF-4839-85E8-DCEA68105B37}" presName="childText" presStyleLbl="conFgAcc1" presStyleIdx="1" presStyleCnt="6">
        <dgm:presLayoutVars>
          <dgm:bulletEnabled val="1"/>
        </dgm:presLayoutVars>
      </dgm:prSet>
      <dgm:spPr/>
      <dgm:t>
        <a:bodyPr/>
        <a:lstStyle/>
        <a:p>
          <a:endParaRPr lang="en-US"/>
        </a:p>
      </dgm:t>
    </dgm:pt>
    <dgm:pt modelId="{9FF85B95-7C56-40FB-9127-3DD5ADF809AD}" type="pres">
      <dgm:prSet presAssocID="{2B5B9217-EBC1-485D-BB9C-0B2D666EC6CB}" presName="spaceBetweenRectangles" presStyleCnt="0"/>
      <dgm:spPr/>
    </dgm:pt>
    <dgm:pt modelId="{9CAA8D1B-89F0-474C-ABCA-F557386859FE}" type="pres">
      <dgm:prSet presAssocID="{C0AC24F7-59C1-49A5-A718-D56B1BCB185E}" presName="parentLin" presStyleCnt="0"/>
      <dgm:spPr/>
    </dgm:pt>
    <dgm:pt modelId="{4774A02A-8FE3-4ACC-9798-9B528FAD32A2}" type="pres">
      <dgm:prSet presAssocID="{C0AC24F7-59C1-49A5-A718-D56B1BCB185E}" presName="parentLeftMargin" presStyleLbl="node1" presStyleIdx="1" presStyleCnt="6"/>
      <dgm:spPr/>
      <dgm:t>
        <a:bodyPr/>
        <a:lstStyle/>
        <a:p>
          <a:endParaRPr lang="en-US"/>
        </a:p>
      </dgm:t>
    </dgm:pt>
    <dgm:pt modelId="{2962BF33-DE67-443A-8F75-0F5E3DD0C1D0}" type="pres">
      <dgm:prSet presAssocID="{C0AC24F7-59C1-49A5-A718-D56B1BCB185E}" presName="parentText" presStyleLbl="node1" presStyleIdx="2" presStyleCnt="6">
        <dgm:presLayoutVars>
          <dgm:chMax val="0"/>
          <dgm:bulletEnabled val="1"/>
        </dgm:presLayoutVars>
      </dgm:prSet>
      <dgm:spPr/>
      <dgm:t>
        <a:bodyPr/>
        <a:lstStyle/>
        <a:p>
          <a:endParaRPr lang="en-US"/>
        </a:p>
      </dgm:t>
    </dgm:pt>
    <dgm:pt modelId="{4CF88261-8057-405D-BDE9-3214E809D713}" type="pres">
      <dgm:prSet presAssocID="{C0AC24F7-59C1-49A5-A718-D56B1BCB185E}" presName="negativeSpace" presStyleCnt="0"/>
      <dgm:spPr/>
    </dgm:pt>
    <dgm:pt modelId="{DE49E188-A719-4A4E-9F6C-57ED1AE51926}" type="pres">
      <dgm:prSet presAssocID="{C0AC24F7-59C1-49A5-A718-D56B1BCB185E}" presName="childText" presStyleLbl="conFgAcc1" presStyleIdx="2" presStyleCnt="6" custLinFactNeighborY="22256">
        <dgm:presLayoutVars>
          <dgm:bulletEnabled val="1"/>
        </dgm:presLayoutVars>
      </dgm:prSet>
      <dgm:spPr/>
      <dgm:t>
        <a:bodyPr/>
        <a:lstStyle/>
        <a:p>
          <a:endParaRPr lang="en-US"/>
        </a:p>
      </dgm:t>
    </dgm:pt>
    <dgm:pt modelId="{A8120777-10FE-455D-8833-0EA895D83BB1}" type="pres">
      <dgm:prSet presAssocID="{4C7B28BB-6FFE-435C-9C33-49EBC6390D2A}" presName="spaceBetweenRectangles" presStyleCnt="0"/>
      <dgm:spPr/>
    </dgm:pt>
    <dgm:pt modelId="{CBE2AAE1-3BC8-4C2F-9745-0A2D8355800E}" type="pres">
      <dgm:prSet presAssocID="{64A865DF-5E22-4B83-A037-B9D888AC4CC0}" presName="parentLin" presStyleCnt="0"/>
      <dgm:spPr/>
    </dgm:pt>
    <dgm:pt modelId="{3A877935-804E-4F65-A91A-653158FC0187}" type="pres">
      <dgm:prSet presAssocID="{64A865DF-5E22-4B83-A037-B9D888AC4CC0}" presName="parentLeftMargin" presStyleLbl="node1" presStyleIdx="2" presStyleCnt="6"/>
      <dgm:spPr/>
      <dgm:t>
        <a:bodyPr/>
        <a:lstStyle/>
        <a:p>
          <a:endParaRPr lang="en-US"/>
        </a:p>
      </dgm:t>
    </dgm:pt>
    <dgm:pt modelId="{E879149A-1109-4FBC-8334-E1A1C576E90D}" type="pres">
      <dgm:prSet presAssocID="{64A865DF-5E22-4B83-A037-B9D888AC4CC0}" presName="parentText" presStyleLbl="node1" presStyleIdx="3" presStyleCnt="6">
        <dgm:presLayoutVars>
          <dgm:chMax val="0"/>
          <dgm:bulletEnabled val="1"/>
        </dgm:presLayoutVars>
      </dgm:prSet>
      <dgm:spPr/>
      <dgm:t>
        <a:bodyPr/>
        <a:lstStyle/>
        <a:p>
          <a:endParaRPr lang="en-US"/>
        </a:p>
      </dgm:t>
    </dgm:pt>
    <dgm:pt modelId="{AF200F30-B5C0-46F0-AE1C-23D5A743DE12}" type="pres">
      <dgm:prSet presAssocID="{64A865DF-5E22-4B83-A037-B9D888AC4CC0}" presName="negativeSpace" presStyleCnt="0"/>
      <dgm:spPr/>
    </dgm:pt>
    <dgm:pt modelId="{BF305030-DD28-429E-995F-AEEA9A14F49F}" type="pres">
      <dgm:prSet presAssocID="{64A865DF-5E22-4B83-A037-B9D888AC4CC0}" presName="childText" presStyleLbl="conFgAcc1" presStyleIdx="3" presStyleCnt="6">
        <dgm:presLayoutVars>
          <dgm:bulletEnabled val="1"/>
        </dgm:presLayoutVars>
      </dgm:prSet>
      <dgm:spPr/>
      <dgm:t>
        <a:bodyPr/>
        <a:lstStyle/>
        <a:p>
          <a:endParaRPr lang="en-US"/>
        </a:p>
      </dgm:t>
    </dgm:pt>
    <dgm:pt modelId="{6C69C26D-3B4F-46CE-B152-ECF136F26DB0}" type="pres">
      <dgm:prSet presAssocID="{7CB74218-2E85-4F08-929A-679E46713567}" presName="spaceBetweenRectangles" presStyleCnt="0"/>
      <dgm:spPr/>
    </dgm:pt>
    <dgm:pt modelId="{DFC9506D-84EC-4FB4-971A-9BE1B2C9078A}" type="pres">
      <dgm:prSet presAssocID="{6D1C2B7F-CCDA-40AC-8238-4F61202B4597}" presName="parentLin" presStyleCnt="0"/>
      <dgm:spPr/>
    </dgm:pt>
    <dgm:pt modelId="{99A2F97A-EFBE-49FC-845B-9FE62A112643}" type="pres">
      <dgm:prSet presAssocID="{6D1C2B7F-CCDA-40AC-8238-4F61202B4597}" presName="parentLeftMargin" presStyleLbl="node1" presStyleIdx="3" presStyleCnt="6"/>
      <dgm:spPr/>
      <dgm:t>
        <a:bodyPr/>
        <a:lstStyle/>
        <a:p>
          <a:endParaRPr lang="en-US"/>
        </a:p>
      </dgm:t>
    </dgm:pt>
    <dgm:pt modelId="{3DD99EDD-7FAD-4F64-BF9E-F267B9CA19FC}" type="pres">
      <dgm:prSet presAssocID="{6D1C2B7F-CCDA-40AC-8238-4F61202B4597}" presName="parentText" presStyleLbl="node1" presStyleIdx="4" presStyleCnt="6">
        <dgm:presLayoutVars>
          <dgm:chMax val="0"/>
          <dgm:bulletEnabled val="1"/>
        </dgm:presLayoutVars>
      </dgm:prSet>
      <dgm:spPr/>
      <dgm:t>
        <a:bodyPr/>
        <a:lstStyle/>
        <a:p>
          <a:endParaRPr lang="en-US"/>
        </a:p>
      </dgm:t>
    </dgm:pt>
    <dgm:pt modelId="{BB242D98-EE56-4171-941F-CD5C4E9CB33B}" type="pres">
      <dgm:prSet presAssocID="{6D1C2B7F-CCDA-40AC-8238-4F61202B4597}" presName="negativeSpace" presStyleCnt="0"/>
      <dgm:spPr/>
    </dgm:pt>
    <dgm:pt modelId="{25DBDE38-19C3-4E6B-AC4F-DF0E9E71F0F9}" type="pres">
      <dgm:prSet presAssocID="{6D1C2B7F-CCDA-40AC-8238-4F61202B4597}" presName="childText" presStyleLbl="conFgAcc1" presStyleIdx="4" presStyleCnt="6">
        <dgm:presLayoutVars>
          <dgm:bulletEnabled val="1"/>
        </dgm:presLayoutVars>
      </dgm:prSet>
      <dgm:spPr/>
      <dgm:t>
        <a:bodyPr/>
        <a:lstStyle/>
        <a:p>
          <a:endParaRPr lang="en-US"/>
        </a:p>
      </dgm:t>
    </dgm:pt>
    <dgm:pt modelId="{2F102546-DCE4-4F0B-89FA-8D885B50738D}" type="pres">
      <dgm:prSet presAssocID="{973D72BB-DCB3-4171-9324-E35219B9440D}" presName="spaceBetweenRectangles" presStyleCnt="0"/>
      <dgm:spPr/>
    </dgm:pt>
    <dgm:pt modelId="{8BE0669C-430D-4D19-9279-D2D9F51FF323}" type="pres">
      <dgm:prSet presAssocID="{0E38A304-75CF-4673-B5AC-467B6D95C841}" presName="parentLin" presStyleCnt="0"/>
      <dgm:spPr/>
    </dgm:pt>
    <dgm:pt modelId="{B4D90ABA-55B2-4C02-9C50-B975F7E488D2}" type="pres">
      <dgm:prSet presAssocID="{0E38A304-75CF-4673-B5AC-467B6D95C841}" presName="parentLeftMargin" presStyleLbl="node1" presStyleIdx="4" presStyleCnt="6"/>
      <dgm:spPr/>
      <dgm:t>
        <a:bodyPr/>
        <a:lstStyle/>
        <a:p>
          <a:endParaRPr lang="en-US"/>
        </a:p>
      </dgm:t>
    </dgm:pt>
    <dgm:pt modelId="{E3D48C65-7B6E-4C3A-BA3E-25CA0F32EDD5}" type="pres">
      <dgm:prSet presAssocID="{0E38A304-75CF-4673-B5AC-467B6D95C841}" presName="parentText" presStyleLbl="node1" presStyleIdx="5" presStyleCnt="6">
        <dgm:presLayoutVars>
          <dgm:chMax val="0"/>
          <dgm:bulletEnabled val="1"/>
        </dgm:presLayoutVars>
      </dgm:prSet>
      <dgm:spPr/>
      <dgm:t>
        <a:bodyPr/>
        <a:lstStyle/>
        <a:p>
          <a:endParaRPr lang="en-US"/>
        </a:p>
      </dgm:t>
    </dgm:pt>
    <dgm:pt modelId="{3487D6DD-5D37-437A-8ECB-4F9F661A5475}" type="pres">
      <dgm:prSet presAssocID="{0E38A304-75CF-4673-B5AC-467B6D95C841}" presName="negativeSpace" presStyleCnt="0"/>
      <dgm:spPr/>
    </dgm:pt>
    <dgm:pt modelId="{5F54A228-A9A7-4B66-A3AF-D6230DEF40AA}" type="pres">
      <dgm:prSet presAssocID="{0E38A304-75CF-4673-B5AC-467B6D95C841}" presName="childText" presStyleLbl="conFgAcc1" presStyleIdx="5" presStyleCnt="6">
        <dgm:presLayoutVars>
          <dgm:bulletEnabled val="1"/>
        </dgm:presLayoutVars>
      </dgm:prSet>
      <dgm:spPr/>
      <dgm:t>
        <a:bodyPr/>
        <a:lstStyle/>
        <a:p>
          <a:endParaRPr lang="en-US"/>
        </a:p>
      </dgm:t>
    </dgm:pt>
  </dgm:ptLst>
  <dgm:cxnLst>
    <dgm:cxn modelId="{6F4B76AE-CC69-43FB-BFC9-3B2B12271FED}" srcId="{6D1C2B7F-CCDA-40AC-8238-4F61202B4597}" destId="{7CA6306B-4BC1-4E33-9DA6-F56EC5259D88}" srcOrd="1" destOrd="0" parTransId="{E4E8B02F-093A-4504-9246-760FF52160CF}" sibTransId="{B46CEBBE-6F3E-4152-B27D-0F57D16182D6}"/>
    <dgm:cxn modelId="{06806911-125A-BA4C-8557-B0598DBB674C}" type="presOf" srcId="{B527AEBB-351C-424E-B3FE-FF97314989D9}" destId="{CA5303BB-0F38-4CAE-8F61-BAA8416AF29B}" srcOrd="0" destOrd="1" presId="urn:microsoft.com/office/officeart/2005/8/layout/list1"/>
    <dgm:cxn modelId="{4E30CB68-9E6E-3240-98A6-203D188C6A81}" type="presOf" srcId="{F86A7333-15EE-4922-ABB0-D1C54C098EE2}" destId="{5A24B7B9-BF9B-4771-A04E-A0AC1542424C}" srcOrd="0" destOrd="0" presId="urn:microsoft.com/office/officeart/2005/8/layout/list1"/>
    <dgm:cxn modelId="{3363F4EC-ECF0-49E3-B4FB-CADB7CB8367A}" srcId="{C0AC24F7-59C1-49A5-A718-D56B1BCB185E}" destId="{479B877A-1A91-4199-941D-39CD37BE5E33}" srcOrd="1" destOrd="0" parTransId="{145BD327-578E-4C01-858E-0A3773260A7D}" sibTransId="{DF88E48C-D912-433C-9485-4D89DE91F273}"/>
    <dgm:cxn modelId="{DB5972D8-1D4D-4ED4-83B7-FC586BA393A9}" srcId="{C0AC24F7-59C1-49A5-A718-D56B1BCB185E}" destId="{C591DDA6-48DF-4AB8-BF07-222E24D41F1E}" srcOrd="0" destOrd="0" parTransId="{52722B47-B024-453B-9A66-BD460949535C}" sibTransId="{9187EC95-91A4-4542-95C9-85166817C78B}"/>
    <dgm:cxn modelId="{8B45CFE5-6D4B-7743-9EBD-0EBB3858CC7C}" type="presOf" srcId="{6D1C2B7F-CCDA-40AC-8238-4F61202B4597}" destId="{3DD99EDD-7FAD-4F64-BF9E-F267B9CA19FC}" srcOrd="1" destOrd="0" presId="urn:microsoft.com/office/officeart/2005/8/layout/list1"/>
    <dgm:cxn modelId="{75B17E35-F86B-BE49-8AF1-1E378E6F5A17}" type="presOf" srcId="{CF742D89-9A46-49E4-AEBB-89FC5F6B374A}" destId="{51D7A47B-6C37-4199-B453-80F1FDE29403}" srcOrd="0" destOrd="0" presId="urn:microsoft.com/office/officeart/2005/8/layout/list1"/>
    <dgm:cxn modelId="{5BDCF17E-5F26-6345-9F5C-E86F8491950A}" type="presOf" srcId="{F6DE0BCA-ADAD-45CF-BE94-8703489A118D}" destId="{5F54A228-A9A7-4B66-A3AF-D6230DEF40AA}" srcOrd="0" destOrd="1" presId="urn:microsoft.com/office/officeart/2005/8/layout/list1"/>
    <dgm:cxn modelId="{2049EC5B-654D-0642-95A5-3CA8388311E8}" type="presOf" srcId="{64A865DF-5E22-4B83-A037-B9D888AC4CC0}" destId="{E879149A-1109-4FBC-8334-E1A1C576E90D}" srcOrd="1" destOrd="0" presId="urn:microsoft.com/office/officeart/2005/8/layout/list1"/>
    <dgm:cxn modelId="{A77D145E-8C73-2E4C-9E83-02D91A03A2C2}" type="presOf" srcId="{BE98CFC4-9BDF-4839-85E8-DCEA68105B37}" destId="{6FC261BE-E52C-43D1-BB22-6195385B6BF6}" srcOrd="0" destOrd="0" presId="urn:microsoft.com/office/officeart/2005/8/layout/list1"/>
    <dgm:cxn modelId="{D3D3EFDB-AC56-4328-A4AB-55EBED1D6835}" srcId="{CF742D89-9A46-49E4-AEBB-89FC5F6B374A}" destId="{6FF4FD7D-ABA0-453A-8806-AF088AC3FF05}" srcOrd="1" destOrd="0" parTransId="{9045A388-85FB-4CBD-BBF9-AB18384603BB}" sibTransId="{DB81DC86-5ADE-4B25-ACED-4377F6B8FBB9}"/>
    <dgm:cxn modelId="{83B5B58C-9202-334F-B3AF-29AB57052344}" type="presOf" srcId="{479B877A-1A91-4199-941D-39CD37BE5E33}" destId="{DE49E188-A719-4A4E-9F6C-57ED1AE51926}" srcOrd="0" destOrd="1" presId="urn:microsoft.com/office/officeart/2005/8/layout/list1"/>
    <dgm:cxn modelId="{EDEA52C3-F854-AD4E-B653-900EA0DCC29E}" type="presOf" srcId="{50266057-EBBC-4274-A388-561A4B563AF4}" destId="{BF305030-DD28-429E-995F-AEEA9A14F49F}" srcOrd="0" destOrd="0" presId="urn:microsoft.com/office/officeart/2005/8/layout/list1"/>
    <dgm:cxn modelId="{DD93E3BD-7896-F341-9DC5-FED998F7C097}" type="presOf" srcId="{0E38A304-75CF-4673-B5AC-467B6D95C841}" destId="{E3D48C65-7B6E-4C3A-BA3E-25CA0F32EDD5}" srcOrd="1" destOrd="0" presId="urn:microsoft.com/office/officeart/2005/8/layout/list1"/>
    <dgm:cxn modelId="{560E2461-4F38-8A48-A923-25460E0401F3}" type="presOf" srcId="{C0AC24F7-59C1-49A5-A718-D56B1BCB185E}" destId="{2962BF33-DE67-443A-8F75-0F5E3DD0C1D0}" srcOrd="1" destOrd="0" presId="urn:microsoft.com/office/officeart/2005/8/layout/list1"/>
    <dgm:cxn modelId="{977C9957-EFC7-4665-92EE-CABF20233DED}" srcId="{F86A7333-15EE-4922-ABB0-D1C54C098EE2}" destId="{C0AC24F7-59C1-49A5-A718-D56B1BCB185E}" srcOrd="2" destOrd="0" parTransId="{2A13133F-6004-4FAB-8DC9-CBD593C26469}" sibTransId="{4C7B28BB-6FFE-435C-9C33-49EBC6390D2A}"/>
    <dgm:cxn modelId="{A2B290A9-D5F7-4462-85FB-45954875133A}" srcId="{BE98CFC4-9BDF-4839-85E8-DCEA68105B37}" destId="{B6A120FF-60D1-484E-8660-DF377D6298F0}" srcOrd="0" destOrd="0" parTransId="{9FDA67A8-5F33-426A-9B0A-A8ED648A5754}" sibTransId="{32E4D3BD-7CA0-4C2C-A4D6-697B2ECBBDBB}"/>
    <dgm:cxn modelId="{AA4BF8A6-EC6B-0F44-9091-EDB3488A60CF}" type="presOf" srcId="{7CA6306B-4BC1-4E33-9DA6-F56EC5259D88}" destId="{25DBDE38-19C3-4E6B-AC4F-DF0E9E71F0F9}" srcOrd="0" destOrd="1" presId="urn:microsoft.com/office/officeart/2005/8/layout/list1"/>
    <dgm:cxn modelId="{F3476DE4-9C7A-443D-B013-BEBFBB3DBC21}" srcId="{CF742D89-9A46-49E4-AEBB-89FC5F6B374A}" destId="{2058662A-45A0-4707-A86B-7FEF89F1FDD0}" srcOrd="0" destOrd="0" parTransId="{87631A9A-6376-4914-B40A-9B6AD67BF414}" sibTransId="{C481EF65-E78D-48E4-9E2F-28582899A4F9}"/>
    <dgm:cxn modelId="{D2ED770D-BF5A-224D-9F42-A3D8FB390076}" type="presOf" srcId="{2058662A-45A0-4707-A86B-7FEF89F1FDD0}" destId="{9CA15F35-D828-4A8E-A8FA-8480C4877651}" srcOrd="0" destOrd="0" presId="urn:microsoft.com/office/officeart/2005/8/layout/list1"/>
    <dgm:cxn modelId="{1577AA85-4A0B-494F-8519-FFDA13179C98}" type="presOf" srcId="{6FF4FD7D-ABA0-453A-8806-AF088AC3FF05}" destId="{9CA15F35-D828-4A8E-A8FA-8480C4877651}" srcOrd="0" destOrd="1" presId="urn:microsoft.com/office/officeart/2005/8/layout/list1"/>
    <dgm:cxn modelId="{AFE04AAA-8B59-4696-9047-5E426C6E47EF}" srcId="{64A865DF-5E22-4B83-A037-B9D888AC4CC0}" destId="{D02E1010-458B-4F91-9C76-A98A55E906DA}" srcOrd="1" destOrd="0" parTransId="{B64EFD19-C0C7-4AFE-9B96-308582652E47}" sibTransId="{1B505FD2-83C1-4501-B636-FB0C17A3D9BC}"/>
    <dgm:cxn modelId="{C1A71B95-714F-274F-8C21-8B3FA9364977}" type="presOf" srcId="{6D1C2B7F-CCDA-40AC-8238-4F61202B4597}" destId="{99A2F97A-EFBE-49FC-845B-9FE62A112643}" srcOrd="0" destOrd="0" presId="urn:microsoft.com/office/officeart/2005/8/layout/list1"/>
    <dgm:cxn modelId="{7FB78367-7CEF-498E-BBC2-342175997694}" srcId="{BE98CFC4-9BDF-4839-85E8-DCEA68105B37}" destId="{B527AEBB-351C-424E-B3FE-FF97314989D9}" srcOrd="1" destOrd="0" parTransId="{4CAD6E13-CBAD-4FBA-BF91-B33070C3918D}" sibTransId="{9CD7C0F9-32CB-4CF8-AFC7-685D1A95F53E}"/>
    <dgm:cxn modelId="{FE299690-6188-4F8B-B0F6-FCBC2A5F4BBD}" srcId="{F86A7333-15EE-4922-ABB0-D1C54C098EE2}" destId="{64A865DF-5E22-4B83-A037-B9D888AC4CC0}" srcOrd="3" destOrd="0" parTransId="{E5B6589E-9A86-475D-A7B3-498E930E9C6A}" sibTransId="{7CB74218-2E85-4F08-929A-679E46713567}"/>
    <dgm:cxn modelId="{72F98ED3-88D1-1149-9200-6F9CAA952CFF}" type="presOf" srcId="{0E38A304-75CF-4673-B5AC-467B6D95C841}" destId="{B4D90ABA-55B2-4C02-9C50-B975F7E488D2}" srcOrd="0" destOrd="0" presId="urn:microsoft.com/office/officeart/2005/8/layout/list1"/>
    <dgm:cxn modelId="{0392E0A3-94F0-47CA-B6B8-D93F0D5CE394}" srcId="{F86A7333-15EE-4922-ABB0-D1C54C098EE2}" destId="{0E38A304-75CF-4673-B5AC-467B6D95C841}" srcOrd="5" destOrd="0" parTransId="{03E40024-30D0-4FFF-AE31-DDDCA7334BD9}" sibTransId="{E49E6CAC-BA91-43B1-B9C0-6ED4C6C1580C}"/>
    <dgm:cxn modelId="{4298529B-F1E3-6C41-BF3B-B6808718D986}" type="presOf" srcId="{D02E1010-458B-4F91-9C76-A98A55E906DA}" destId="{BF305030-DD28-429E-995F-AEEA9A14F49F}" srcOrd="0" destOrd="1" presId="urn:microsoft.com/office/officeart/2005/8/layout/list1"/>
    <dgm:cxn modelId="{0A9CFA41-6395-AA45-AC27-C967D2EC8CA1}" type="presOf" srcId="{1C0FEAF2-0AC5-44A7-8ED8-E3D48EF32218}" destId="{5F54A228-A9A7-4B66-A3AF-D6230DEF40AA}" srcOrd="0" destOrd="0" presId="urn:microsoft.com/office/officeart/2005/8/layout/list1"/>
    <dgm:cxn modelId="{7420585D-AD67-450D-8F2B-7A6DCBF89A7F}" srcId="{F86A7333-15EE-4922-ABB0-D1C54C098EE2}" destId="{6D1C2B7F-CCDA-40AC-8238-4F61202B4597}" srcOrd="4" destOrd="0" parTransId="{97122AE7-A6F0-421B-B80C-4503F09DDEDD}" sibTransId="{973D72BB-DCB3-4171-9324-E35219B9440D}"/>
    <dgm:cxn modelId="{A5E41ACA-DFE4-044C-8A2D-9CCD95AE25AD}" type="presOf" srcId="{64A865DF-5E22-4B83-A037-B9D888AC4CC0}" destId="{3A877935-804E-4F65-A91A-653158FC0187}" srcOrd="0" destOrd="0" presId="urn:microsoft.com/office/officeart/2005/8/layout/list1"/>
    <dgm:cxn modelId="{8E4BBB38-2BB6-B54A-BD74-DC4CE7E3781B}" type="presOf" srcId="{CF742D89-9A46-49E4-AEBB-89FC5F6B374A}" destId="{A1CD1E56-CDA0-43BD-B434-64C3AD70AC21}" srcOrd="1" destOrd="0" presId="urn:microsoft.com/office/officeart/2005/8/layout/list1"/>
    <dgm:cxn modelId="{5EBD90BA-D14D-854D-A7A4-63833B3294C5}" type="presOf" srcId="{C0AC24F7-59C1-49A5-A718-D56B1BCB185E}" destId="{4774A02A-8FE3-4ACC-9798-9B528FAD32A2}" srcOrd="0" destOrd="0" presId="urn:microsoft.com/office/officeart/2005/8/layout/list1"/>
    <dgm:cxn modelId="{65A5FACF-31C0-4609-B23D-A62D2771C2F0}" srcId="{6D1C2B7F-CCDA-40AC-8238-4F61202B4597}" destId="{CFDAD168-D8D3-460F-A3D6-5DD7B6497840}" srcOrd="0" destOrd="0" parTransId="{BBC546D3-7AC3-4386-8E08-B826026107FA}" sibTransId="{B82EA894-B1B9-4124-BDC2-34C8B71F13E4}"/>
    <dgm:cxn modelId="{14A6A2F8-05C5-3B48-968A-6B73D7F2F2EB}" type="presOf" srcId="{B6A120FF-60D1-484E-8660-DF377D6298F0}" destId="{CA5303BB-0F38-4CAE-8F61-BAA8416AF29B}" srcOrd="0" destOrd="0" presId="urn:microsoft.com/office/officeart/2005/8/layout/list1"/>
    <dgm:cxn modelId="{A44960ED-5A7C-4959-8A55-F2D8532D9CA1}" srcId="{64A865DF-5E22-4B83-A037-B9D888AC4CC0}" destId="{50266057-EBBC-4274-A388-561A4B563AF4}" srcOrd="0" destOrd="0" parTransId="{E24BB566-E5D8-4998-9404-9A26E914989C}" sibTransId="{D4EF0C6D-3E5E-489D-9A30-C2069F486C18}"/>
    <dgm:cxn modelId="{99150BFF-F77D-5D4D-B854-1007BEDEF6EB}" type="presOf" srcId="{C591DDA6-48DF-4AB8-BF07-222E24D41F1E}" destId="{DE49E188-A719-4A4E-9F6C-57ED1AE51926}" srcOrd="0" destOrd="0" presId="urn:microsoft.com/office/officeart/2005/8/layout/list1"/>
    <dgm:cxn modelId="{3C07B334-ADAF-41DE-89DB-FB0E159C1FEF}" srcId="{F86A7333-15EE-4922-ABB0-D1C54C098EE2}" destId="{CF742D89-9A46-49E4-AEBB-89FC5F6B374A}" srcOrd="0" destOrd="0" parTransId="{F102CF72-BF74-4AB2-8524-345015D40665}" sibTransId="{3EFA1D64-0E5B-4AFD-B5FB-9B5A0AD12663}"/>
    <dgm:cxn modelId="{787D75C2-704F-4CE1-9AE5-297EB53ED84E}" srcId="{F86A7333-15EE-4922-ABB0-D1C54C098EE2}" destId="{BE98CFC4-9BDF-4839-85E8-DCEA68105B37}" srcOrd="1" destOrd="0" parTransId="{B970096F-4411-497C-88F9-010E7AA5284E}" sibTransId="{2B5B9217-EBC1-485D-BB9C-0B2D666EC6CB}"/>
    <dgm:cxn modelId="{D9176128-8461-0247-8360-AF40020C5D1A}" type="presOf" srcId="{BE98CFC4-9BDF-4839-85E8-DCEA68105B37}" destId="{2CEAFF8F-4762-4791-8441-1C70CA111852}" srcOrd="1" destOrd="0" presId="urn:microsoft.com/office/officeart/2005/8/layout/list1"/>
    <dgm:cxn modelId="{6059C1FE-8F91-444A-B43F-603C57BBB176}" type="presOf" srcId="{CFDAD168-D8D3-460F-A3D6-5DD7B6497840}" destId="{25DBDE38-19C3-4E6B-AC4F-DF0E9E71F0F9}" srcOrd="0" destOrd="0" presId="urn:microsoft.com/office/officeart/2005/8/layout/list1"/>
    <dgm:cxn modelId="{DA9A07B2-5C5E-425F-9D5D-D28259876D60}" srcId="{0E38A304-75CF-4673-B5AC-467B6D95C841}" destId="{F6DE0BCA-ADAD-45CF-BE94-8703489A118D}" srcOrd="1" destOrd="0" parTransId="{52D47809-6D34-4096-A868-C3C8A1C11213}" sibTransId="{EE30DB47-9F9D-4A1E-8CEC-CD3D7D31A444}"/>
    <dgm:cxn modelId="{0B54158F-F5C8-4745-BE0A-DC8DFC7B90A1}" srcId="{0E38A304-75CF-4673-B5AC-467B6D95C841}" destId="{1C0FEAF2-0AC5-44A7-8ED8-E3D48EF32218}" srcOrd="0" destOrd="0" parTransId="{AB77035F-C7D7-4117-8A10-24A2E55586BC}" sibTransId="{3601AA30-05DA-467E-8900-FE6E34A5460F}"/>
    <dgm:cxn modelId="{84260B9E-55DC-9C45-A6E1-BC13ECA8AA3B}" type="presParOf" srcId="{5A24B7B9-BF9B-4771-A04E-A0AC1542424C}" destId="{4A6D78DD-629A-4B47-B8BA-5972FC8E5EC0}" srcOrd="0" destOrd="0" presId="urn:microsoft.com/office/officeart/2005/8/layout/list1"/>
    <dgm:cxn modelId="{CAD812B4-1C81-6F4E-8CE2-0E8D763B512D}" type="presParOf" srcId="{4A6D78DD-629A-4B47-B8BA-5972FC8E5EC0}" destId="{51D7A47B-6C37-4199-B453-80F1FDE29403}" srcOrd="0" destOrd="0" presId="urn:microsoft.com/office/officeart/2005/8/layout/list1"/>
    <dgm:cxn modelId="{E0010BFF-3299-FB4F-A708-245DED2DF387}" type="presParOf" srcId="{4A6D78DD-629A-4B47-B8BA-5972FC8E5EC0}" destId="{A1CD1E56-CDA0-43BD-B434-64C3AD70AC21}" srcOrd="1" destOrd="0" presId="urn:microsoft.com/office/officeart/2005/8/layout/list1"/>
    <dgm:cxn modelId="{AA48EB88-B406-BE45-8E94-8EB4C6A6A842}" type="presParOf" srcId="{5A24B7B9-BF9B-4771-A04E-A0AC1542424C}" destId="{32576187-EA6A-42CD-801E-5952C90F3CE1}" srcOrd="1" destOrd="0" presId="urn:microsoft.com/office/officeart/2005/8/layout/list1"/>
    <dgm:cxn modelId="{DB84B87F-556E-BE41-A7AF-D930C1FAE2AD}" type="presParOf" srcId="{5A24B7B9-BF9B-4771-A04E-A0AC1542424C}" destId="{9CA15F35-D828-4A8E-A8FA-8480C4877651}" srcOrd="2" destOrd="0" presId="urn:microsoft.com/office/officeart/2005/8/layout/list1"/>
    <dgm:cxn modelId="{9B6044E7-145A-514B-9743-18D18728B43A}" type="presParOf" srcId="{5A24B7B9-BF9B-4771-A04E-A0AC1542424C}" destId="{728A824F-FC0D-4577-B3CA-3543AA789503}" srcOrd="3" destOrd="0" presId="urn:microsoft.com/office/officeart/2005/8/layout/list1"/>
    <dgm:cxn modelId="{6C487CCA-BFF0-0947-8122-9B4137D86E7F}" type="presParOf" srcId="{5A24B7B9-BF9B-4771-A04E-A0AC1542424C}" destId="{07F68A9F-231E-47EF-AF90-D2E8FD1BC24C}" srcOrd="4" destOrd="0" presId="urn:microsoft.com/office/officeart/2005/8/layout/list1"/>
    <dgm:cxn modelId="{404199ED-FA2A-2D49-BBB4-21B2419E48F7}" type="presParOf" srcId="{07F68A9F-231E-47EF-AF90-D2E8FD1BC24C}" destId="{6FC261BE-E52C-43D1-BB22-6195385B6BF6}" srcOrd="0" destOrd="0" presId="urn:microsoft.com/office/officeart/2005/8/layout/list1"/>
    <dgm:cxn modelId="{3B081F79-483E-CE4C-A09C-803DB9429D09}" type="presParOf" srcId="{07F68A9F-231E-47EF-AF90-D2E8FD1BC24C}" destId="{2CEAFF8F-4762-4791-8441-1C70CA111852}" srcOrd="1" destOrd="0" presId="urn:microsoft.com/office/officeart/2005/8/layout/list1"/>
    <dgm:cxn modelId="{84E37DAE-6D96-7D49-BE7C-5E6EB838EAC1}" type="presParOf" srcId="{5A24B7B9-BF9B-4771-A04E-A0AC1542424C}" destId="{2580F8F3-1D24-402C-AFE1-CEDB533E30BD}" srcOrd="5" destOrd="0" presId="urn:microsoft.com/office/officeart/2005/8/layout/list1"/>
    <dgm:cxn modelId="{5997C73A-AD68-494F-A460-427565E8D40A}" type="presParOf" srcId="{5A24B7B9-BF9B-4771-A04E-A0AC1542424C}" destId="{CA5303BB-0F38-4CAE-8F61-BAA8416AF29B}" srcOrd="6" destOrd="0" presId="urn:microsoft.com/office/officeart/2005/8/layout/list1"/>
    <dgm:cxn modelId="{58B34408-16E6-8B4D-B03B-28DF7B65611E}" type="presParOf" srcId="{5A24B7B9-BF9B-4771-A04E-A0AC1542424C}" destId="{9FF85B95-7C56-40FB-9127-3DD5ADF809AD}" srcOrd="7" destOrd="0" presId="urn:microsoft.com/office/officeart/2005/8/layout/list1"/>
    <dgm:cxn modelId="{5A3967CC-6582-3A4C-8174-1FF92B623413}" type="presParOf" srcId="{5A24B7B9-BF9B-4771-A04E-A0AC1542424C}" destId="{9CAA8D1B-89F0-474C-ABCA-F557386859FE}" srcOrd="8" destOrd="0" presId="urn:microsoft.com/office/officeart/2005/8/layout/list1"/>
    <dgm:cxn modelId="{617DE11D-ED7C-0643-9DD5-FBB52C391416}" type="presParOf" srcId="{9CAA8D1B-89F0-474C-ABCA-F557386859FE}" destId="{4774A02A-8FE3-4ACC-9798-9B528FAD32A2}" srcOrd="0" destOrd="0" presId="urn:microsoft.com/office/officeart/2005/8/layout/list1"/>
    <dgm:cxn modelId="{94913FA3-9D1F-C348-B960-2F20D04C7435}" type="presParOf" srcId="{9CAA8D1B-89F0-474C-ABCA-F557386859FE}" destId="{2962BF33-DE67-443A-8F75-0F5E3DD0C1D0}" srcOrd="1" destOrd="0" presId="urn:microsoft.com/office/officeart/2005/8/layout/list1"/>
    <dgm:cxn modelId="{E7D3DF9D-4265-F24E-A2D9-C2B804BC03A8}" type="presParOf" srcId="{5A24B7B9-BF9B-4771-A04E-A0AC1542424C}" destId="{4CF88261-8057-405D-BDE9-3214E809D713}" srcOrd="9" destOrd="0" presId="urn:microsoft.com/office/officeart/2005/8/layout/list1"/>
    <dgm:cxn modelId="{042E8899-791F-3D48-B4FD-6A2D8C07BB8C}" type="presParOf" srcId="{5A24B7B9-BF9B-4771-A04E-A0AC1542424C}" destId="{DE49E188-A719-4A4E-9F6C-57ED1AE51926}" srcOrd="10" destOrd="0" presId="urn:microsoft.com/office/officeart/2005/8/layout/list1"/>
    <dgm:cxn modelId="{0961BAEC-4599-0B45-AFB0-B1B38545E061}" type="presParOf" srcId="{5A24B7B9-BF9B-4771-A04E-A0AC1542424C}" destId="{A8120777-10FE-455D-8833-0EA895D83BB1}" srcOrd="11" destOrd="0" presId="urn:microsoft.com/office/officeart/2005/8/layout/list1"/>
    <dgm:cxn modelId="{BF76666A-32DC-2E4A-8C25-28C60B1DE456}" type="presParOf" srcId="{5A24B7B9-BF9B-4771-A04E-A0AC1542424C}" destId="{CBE2AAE1-3BC8-4C2F-9745-0A2D8355800E}" srcOrd="12" destOrd="0" presId="urn:microsoft.com/office/officeart/2005/8/layout/list1"/>
    <dgm:cxn modelId="{7AB711C7-9BF1-6443-AD6F-D97C123E3785}" type="presParOf" srcId="{CBE2AAE1-3BC8-4C2F-9745-0A2D8355800E}" destId="{3A877935-804E-4F65-A91A-653158FC0187}" srcOrd="0" destOrd="0" presId="urn:microsoft.com/office/officeart/2005/8/layout/list1"/>
    <dgm:cxn modelId="{370698DF-AE9D-174E-89D8-8928EB04301F}" type="presParOf" srcId="{CBE2AAE1-3BC8-4C2F-9745-0A2D8355800E}" destId="{E879149A-1109-4FBC-8334-E1A1C576E90D}" srcOrd="1" destOrd="0" presId="urn:microsoft.com/office/officeart/2005/8/layout/list1"/>
    <dgm:cxn modelId="{1DA9611B-43D7-3D42-AAB1-5EF98A84499C}" type="presParOf" srcId="{5A24B7B9-BF9B-4771-A04E-A0AC1542424C}" destId="{AF200F30-B5C0-46F0-AE1C-23D5A743DE12}" srcOrd="13" destOrd="0" presId="urn:microsoft.com/office/officeart/2005/8/layout/list1"/>
    <dgm:cxn modelId="{62E1A5EC-0463-B542-B137-48FF73C4CEAC}" type="presParOf" srcId="{5A24B7B9-BF9B-4771-A04E-A0AC1542424C}" destId="{BF305030-DD28-429E-995F-AEEA9A14F49F}" srcOrd="14" destOrd="0" presId="urn:microsoft.com/office/officeart/2005/8/layout/list1"/>
    <dgm:cxn modelId="{5A73375A-D730-E746-8C37-D1DE6953E258}" type="presParOf" srcId="{5A24B7B9-BF9B-4771-A04E-A0AC1542424C}" destId="{6C69C26D-3B4F-46CE-B152-ECF136F26DB0}" srcOrd="15" destOrd="0" presId="urn:microsoft.com/office/officeart/2005/8/layout/list1"/>
    <dgm:cxn modelId="{2C933241-FB5F-0F49-AD77-4FC6E4731161}" type="presParOf" srcId="{5A24B7B9-BF9B-4771-A04E-A0AC1542424C}" destId="{DFC9506D-84EC-4FB4-971A-9BE1B2C9078A}" srcOrd="16" destOrd="0" presId="urn:microsoft.com/office/officeart/2005/8/layout/list1"/>
    <dgm:cxn modelId="{AC2FC6B3-A927-7A4C-99AD-A63B2C535F18}" type="presParOf" srcId="{DFC9506D-84EC-4FB4-971A-9BE1B2C9078A}" destId="{99A2F97A-EFBE-49FC-845B-9FE62A112643}" srcOrd="0" destOrd="0" presId="urn:microsoft.com/office/officeart/2005/8/layout/list1"/>
    <dgm:cxn modelId="{3A156C1E-21BA-0A41-9ED3-89744A060D75}" type="presParOf" srcId="{DFC9506D-84EC-4FB4-971A-9BE1B2C9078A}" destId="{3DD99EDD-7FAD-4F64-BF9E-F267B9CA19FC}" srcOrd="1" destOrd="0" presId="urn:microsoft.com/office/officeart/2005/8/layout/list1"/>
    <dgm:cxn modelId="{52E5F218-91A4-154B-93E2-ECE9C0A3892A}" type="presParOf" srcId="{5A24B7B9-BF9B-4771-A04E-A0AC1542424C}" destId="{BB242D98-EE56-4171-941F-CD5C4E9CB33B}" srcOrd="17" destOrd="0" presId="urn:microsoft.com/office/officeart/2005/8/layout/list1"/>
    <dgm:cxn modelId="{A0624036-6116-B048-8E58-C397855051FA}" type="presParOf" srcId="{5A24B7B9-BF9B-4771-A04E-A0AC1542424C}" destId="{25DBDE38-19C3-4E6B-AC4F-DF0E9E71F0F9}" srcOrd="18" destOrd="0" presId="urn:microsoft.com/office/officeart/2005/8/layout/list1"/>
    <dgm:cxn modelId="{011CA3E0-9300-0647-9E69-E1A2C647E773}" type="presParOf" srcId="{5A24B7B9-BF9B-4771-A04E-A0AC1542424C}" destId="{2F102546-DCE4-4F0B-89FA-8D885B50738D}" srcOrd="19" destOrd="0" presId="urn:microsoft.com/office/officeart/2005/8/layout/list1"/>
    <dgm:cxn modelId="{A856F609-941D-5944-A12C-7DF0D136CE68}" type="presParOf" srcId="{5A24B7B9-BF9B-4771-A04E-A0AC1542424C}" destId="{8BE0669C-430D-4D19-9279-D2D9F51FF323}" srcOrd="20" destOrd="0" presId="urn:microsoft.com/office/officeart/2005/8/layout/list1"/>
    <dgm:cxn modelId="{552CAF89-D3C1-994D-89B9-5B97DE73022C}" type="presParOf" srcId="{8BE0669C-430D-4D19-9279-D2D9F51FF323}" destId="{B4D90ABA-55B2-4C02-9C50-B975F7E488D2}" srcOrd="0" destOrd="0" presId="urn:microsoft.com/office/officeart/2005/8/layout/list1"/>
    <dgm:cxn modelId="{7626AECA-81C1-FE40-8523-AE8DFB381440}" type="presParOf" srcId="{8BE0669C-430D-4D19-9279-D2D9F51FF323}" destId="{E3D48C65-7B6E-4C3A-BA3E-25CA0F32EDD5}" srcOrd="1" destOrd="0" presId="urn:microsoft.com/office/officeart/2005/8/layout/list1"/>
    <dgm:cxn modelId="{8B03CBC9-DACA-5B40-8991-32D471CAC6A0}" type="presParOf" srcId="{5A24B7B9-BF9B-4771-A04E-A0AC1542424C}" destId="{3487D6DD-5D37-437A-8ECB-4F9F661A5475}" srcOrd="21" destOrd="0" presId="urn:microsoft.com/office/officeart/2005/8/layout/list1"/>
    <dgm:cxn modelId="{0608BCCE-9CE9-2A4F-A7DE-81C1369FA004}" type="presParOf" srcId="{5A24B7B9-BF9B-4771-A04E-A0AC1542424C}" destId="{5F54A228-A9A7-4B66-A3AF-D6230DEF40AA}" srcOrd="22" destOrd="0" presId="urn:microsoft.com/office/officeart/2005/8/layout/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363425E-2625-45B9-A302-4C410EB01E8A}" type="doc">
      <dgm:prSet loTypeId="urn:microsoft.com/office/officeart/2005/8/layout/chevron2" loCatId="list" qsTypeId="urn:microsoft.com/office/officeart/2005/8/quickstyle/simple1" qsCatId="simple" csTypeId="urn:microsoft.com/office/officeart/2005/8/colors/accent6_5" csCatId="accent6" phldr="1"/>
      <dgm:spPr/>
      <dgm:t>
        <a:bodyPr/>
        <a:lstStyle/>
        <a:p>
          <a:endParaRPr lang="en-US"/>
        </a:p>
      </dgm:t>
    </dgm:pt>
    <dgm:pt modelId="{38E3CCF3-CB10-4BFE-AE92-97B258B04EDF}">
      <dgm:prSet phldrT="[Text]"/>
      <dgm:spPr/>
      <dgm:t>
        <a:bodyPr/>
        <a:lstStyle/>
        <a:p>
          <a:r>
            <a:rPr lang="en-US"/>
            <a:t>Vision and plan</a:t>
          </a:r>
        </a:p>
      </dgm:t>
    </dgm:pt>
    <dgm:pt modelId="{AC49647D-ED6A-47E2-8496-D6EF3D1F79E0}" type="parTrans" cxnId="{5966B217-3A06-43B5-B851-549840CD2A10}">
      <dgm:prSet/>
      <dgm:spPr/>
      <dgm:t>
        <a:bodyPr/>
        <a:lstStyle/>
        <a:p>
          <a:endParaRPr lang="en-US"/>
        </a:p>
      </dgm:t>
    </dgm:pt>
    <dgm:pt modelId="{1319B18B-788D-40BD-891C-BF22DD6107A5}" type="sibTrans" cxnId="{5966B217-3A06-43B5-B851-549840CD2A10}">
      <dgm:prSet/>
      <dgm:spPr/>
      <dgm:t>
        <a:bodyPr/>
        <a:lstStyle/>
        <a:p>
          <a:endParaRPr lang="en-US"/>
        </a:p>
      </dgm:t>
    </dgm:pt>
    <dgm:pt modelId="{7EFC0461-3CFD-4B4C-B3BA-955CF7632C11}">
      <dgm:prSet phldrT="[Text]"/>
      <dgm:spPr/>
      <dgm:t>
        <a:bodyPr/>
        <a:lstStyle/>
        <a:p>
          <a:r>
            <a:rPr lang="en-US"/>
            <a:t>Develop a vision and plan for a good life</a:t>
          </a:r>
        </a:p>
      </dgm:t>
    </dgm:pt>
    <dgm:pt modelId="{D848C34C-ACDC-4CA7-BD9C-D3A2571B187E}" type="parTrans" cxnId="{48EE8892-95BE-429A-823A-5A01E2FBA992}">
      <dgm:prSet/>
      <dgm:spPr/>
      <dgm:t>
        <a:bodyPr/>
        <a:lstStyle/>
        <a:p>
          <a:endParaRPr lang="en-US"/>
        </a:p>
      </dgm:t>
    </dgm:pt>
    <dgm:pt modelId="{24785B04-2324-4BF3-915E-9DF1740A40DD}" type="sibTrans" cxnId="{48EE8892-95BE-429A-823A-5A01E2FBA992}">
      <dgm:prSet/>
      <dgm:spPr/>
      <dgm:t>
        <a:bodyPr/>
        <a:lstStyle/>
        <a:p>
          <a:endParaRPr lang="en-US"/>
        </a:p>
      </dgm:t>
    </dgm:pt>
    <dgm:pt modelId="{DAC1241F-E70D-4FA9-9CBC-F77F467B5E80}">
      <dgm:prSet phldrT="[Text]"/>
      <dgm:spPr/>
      <dgm:t>
        <a:bodyPr/>
        <a:lstStyle/>
        <a:p>
          <a:r>
            <a:rPr lang="en-US"/>
            <a:t>Be prepared to push the boundaries</a:t>
          </a:r>
        </a:p>
      </dgm:t>
    </dgm:pt>
    <dgm:pt modelId="{A48F18DB-1503-4E4E-ABD4-4F0B7C7756E5}" type="parTrans" cxnId="{E47791AD-12B3-4992-B3C5-F26FD855B96C}">
      <dgm:prSet/>
      <dgm:spPr/>
      <dgm:t>
        <a:bodyPr/>
        <a:lstStyle/>
        <a:p>
          <a:endParaRPr lang="en-US"/>
        </a:p>
      </dgm:t>
    </dgm:pt>
    <dgm:pt modelId="{3501C38A-7986-4B40-892B-1F3543321E3C}" type="sibTrans" cxnId="{E47791AD-12B3-4992-B3C5-F26FD855B96C}">
      <dgm:prSet/>
      <dgm:spPr/>
      <dgm:t>
        <a:bodyPr/>
        <a:lstStyle/>
        <a:p>
          <a:endParaRPr lang="en-US"/>
        </a:p>
      </dgm:t>
    </dgm:pt>
    <dgm:pt modelId="{4A3CDCB7-EF1B-4F29-92EA-4A534238ABD0}">
      <dgm:prSet phldrT="[Text]"/>
      <dgm:spPr/>
      <dgm:t>
        <a:bodyPr/>
        <a:lstStyle/>
        <a:p>
          <a:r>
            <a:rPr lang="en-US"/>
            <a:t>Value for money</a:t>
          </a:r>
        </a:p>
      </dgm:t>
    </dgm:pt>
    <dgm:pt modelId="{1EA89B0D-282D-4D9F-9CCD-2402BB22131F}" type="parTrans" cxnId="{CA7F43E5-C5CE-43FE-B9EE-7A8EAEEDF049}">
      <dgm:prSet/>
      <dgm:spPr/>
      <dgm:t>
        <a:bodyPr/>
        <a:lstStyle/>
        <a:p>
          <a:endParaRPr lang="en-US"/>
        </a:p>
      </dgm:t>
    </dgm:pt>
    <dgm:pt modelId="{452FFF81-AF83-4C94-9F13-10E9DFC734DC}" type="sibTrans" cxnId="{CA7F43E5-C5CE-43FE-B9EE-7A8EAEEDF049}">
      <dgm:prSet/>
      <dgm:spPr/>
      <dgm:t>
        <a:bodyPr/>
        <a:lstStyle/>
        <a:p>
          <a:endParaRPr lang="en-US"/>
        </a:p>
      </dgm:t>
    </dgm:pt>
    <dgm:pt modelId="{F156DCA7-95B4-4464-85FA-03D8B105BC23}">
      <dgm:prSet phldrT="[Text]"/>
      <dgm:spPr/>
      <dgm:t>
        <a:bodyPr/>
        <a:lstStyle/>
        <a:p>
          <a:r>
            <a:rPr lang="en-US"/>
            <a:t>Think creatively and get best value for your money</a:t>
          </a:r>
        </a:p>
      </dgm:t>
    </dgm:pt>
    <dgm:pt modelId="{B1A204F6-E943-4993-9E68-BB5D40FFDEBF}" type="parTrans" cxnId="{4F9E79F7-1FF7-466D-B660-B2E58E273859}">
      <dgm:prSet/>
      <dgm:spPr/>
      <dgm:t>
        <a:bodyPr/>
        <a:lstStyle/>
        <a:p>
          <a:endParaRPr lang="en-US"/>
        </a:p>
      </dgm:t>
    </dgm:pt>
    <dgm:pt modelId="{ED0902C4-43C7-4E94-996C-CE7F1544ED78}" type="sibTrans" cxnId="{4F9E79F7-1FF7-466D-B660-B2E58E273859}">
      <dgm:prSet/>
      <dgm:spPr/>
      <dgm:t>
        <a:bodyPr/>
        <a:lstStyle/>
        <a:p>
          <a:endParaRPr lang="en-US"/>
        </a:p>
      </dgm:t>
    </dgm:pt>
    <dgm:pt modelId="{5DDB6554-1E96-48E9-8CB8-3FFA98AA2E1D}">
      <dgm:prSet phldrT="[Text]"/>
      <dgm:spPr/>
      <dgm:t>
        <a:bodyPr/>
        <a:lstStyle/>
        <a:p>
          <a:r>
            <a:rPr lang="en-US"/>
            <a:t>Develop skills</a:t>
          </a:r>
        </a:p>
      </dgm:t>
    </dgm:pt>
    <dgm:pt modelId="{76DB8387-B340-4B81-8A01-B747991063D1}" type="parTrans" cxnId="{A4FAD163-916F-4E8A-96BD-F8E186F60804}">
      <dgm:prSet/>
      <dgm:spPr/>
      <dgm:t>
        <a:bodyPr/>
        <a:lstStyle/>
        <a:p>
          <a:endParaRPr lang="en-US"/>
        </a:p>
      </dgm:t>
    </dgm:pt>
    <dgm:pt modelId="{F3DE83C6-1814-4482-937F-61BB0E12CA7F}" type="sibTrans" cxnId="{A4FAD163-916F-4E8A-96BD-F8E186F60804}">
      <dgm:prSet/>
      <dgm:spPr/>
      <dgm:t>
        <a:bodyPr/>
        <a:lstStyle/>
        <a:p>
          <a:endParaRPr lang="en-US"/>
        </a:p>
      </dgm:t>
    </dgm:pt>
    <dgm:pt modelId="{E8E4919D-1C42-4D46-81FF-50C310651A6C}">
      <dgm:prSet phldrT="[Text]"/>
      <dgm:spPr/>
      <dgm:t>
        <a:bodyPr/>
        <a:lstStyle/>
        <a:p>
          <a:r>
            <a:rPr lang="en-US"/>
            <a:t>Develop the skills you need</a:t>
          </a:r>
        </a:p>
      </dgm:t>
    </dgm:pt>
    <dgm:pt modelId="{0C46B6FC-ABB0-4AEB-9BF4-C0DE38DA734E}" type="parTrans" cxnId="{2033FF76-5758-4093-A88B-C18F223F9650}">
      <dgm:prSet/>
      <dgm:spPr/>
      <dgm:t>
        <a:bodyPr/>
        <a:lstStyle/>
        <a:p>
          <a:endParaRPr lang="en-US"/>
        </a:p>
      </dgm:t>
    </dgm:pt>
    <dgm:pt modelId="{27EEF98E-456E-4595-B6B8-DCB1BEE83941}" type="sibTrans" cxnId="{2033FF76-5758-4093-A88B-C18F223F9650}">
      <dgm:prSet/>
      <dgm:spPr/>
      <dgm:t>
        <a:bodyPr/>
        <a:lstStyle/>
        <a:p>
          <a:endParaRPr lang="en-US"/>
        </a:p>
      </dgm:t>
    </dgm:pt>
    <dgm:pt modelId="{26AC98CB-576E-42FF-BAB6-A97F90996085}">
      <dgm:prSet phldrT="[Text]"/>
      <dgm:spPr/>
      <dgm:t>
        <a:bodyPr/>
        <a:lstStyle/>
        <a:p>
          <a:r>
            <a:rPr lang="en-US"/>
            <a:t>Take time to plan how best to use all available resources</a:t>
          </a:r>
        </a:p>
      </dgm:t>
    </dgm:pt>
    <dgm:pt modelId="{8AFD3001-2AB7-4E07-959B-60C5D828E71B}" type="parTrans" cxnId="{DEFB332F-4832-4C66-AD39-1C16B1B08FD2}">
      <dgm:prSet/>
      <dgm:spPr/>
      <dgm:t>
        <a:bodyPr/>
        <a:lstStyle/>
        <a:p>
          <a:endParaRPr lang="en-US"/>
        </a:p>
      </dgm:t>
    </dgm:pt>
    <dgm:pt modelId="{6CF3E092-959F-4350-A570-F406BC3178C0}" type="sibTrans" cxnId="{DEFB332F-4832-4C66-AD39-1C16B1B08FD2}">
      <dgm:prSet/>
      <dgm:spPr/>
      <dgm:t>
        <a:bodyPr/>
        <a:lstStyle/>
        <a:p>
          <a:endParaRPr lang="en-US"/>
        </a:p>
      </dgm:t>
    </dgm:pt>
    <dgm:pt modelId="{D1400DD9-26A8-45F8-A9C0-CA1A9E01607F}">
      <dgm:prSet phldrT="[Text]"/>
      <dgm:spPr/>
      <dgm:t>
        <a:bodyPr/>
        <a:lstStyle/>
        <a:p>
          <a:r>
            <a:rPr lang="en-US"/>
            <a:t>Get training or assistance to develop skills and capacity to develop a lifestyle plan, direct supports or manage funds</a:t>
          </a:r>
        </a:p>
      </dgm:t>
    </dgm:pt>
    <dgm:pt modelId="{BF650F64-355D-4A35-9843-457514918F02}" type="parTrans" cxnId="{79258568-6200-4E53-AD3E-F19B45C335DB}">
      <dgm:prSet/>
      <dgm:spPr/>
      <dgm:t>
        <a:bodyPr/>
        <a:lstStyle/>
        <a:p>
          <a:endParaRPr lang="en-US"/>
        </a:p>
      </dgm:t>
    </dgm:pt>
    <dgm:pt modelId="{45346C10-68E1-4780-9AF0-38CC3285FB4A}" type="sibTrans" cxnId="{79258568-6200-4E53-AD3E-F19B45C335DB}">
      <dgm:prSet/>
      <dgm:spPr/>
      <dgm:t>
        <a:bodyPr/>
        <a:lstStyle/>
        <a:p>
          <a:endParaRPr lang="en-US"/>
        </a:p>
      </dgm:t>
    </dgm:pt>
    <dgm:pt modelId="{2F5A8E85-CFA9-4071-8437-644962F8F892}">
      <dgm:prSet/>
      <dgm:spPr/>
      <dgm:t>
        <a:bodyPr/>
        <a:lstStyle/>
        <a:p>
          <a:r>
            <a:rPr lang="en-US"/>
            <a:t>Get advice</a:t>
          </a:r>
        </a:p>
      </dgm:t>
    </dgm:pt>
    <dgm:pt modelId="{3BF35DEF-C366-489B-BF79-72613625FFDE}" type="parTrans" cxnId="{EEF3E44C-A36F-4E73-91E4-E5F4976DC5D3}">
      <dgm:prSet/>
      <dgm:spPr/>
      <dgm:t>
        <a:bodyPr/>
        <a:lstStyle/>
        <a:p>
          <a:endParaRPr lang="en-US"/>
        </a:p>
      </dgm:t>
    </dgm:pt>
    <dgm:pt modelId="{F9E16C06-9E79-45A3-9317-C4BCD9569F15}" type="sibTrans" cxnId="{EEF3E44C-A36F-4E73-91E4-E5F4976DC5D3}">
      <dgm:prSet/>
      <dgm:spPr/>
      <dgm:t>
        <a:bodyPr/>
        <a:lstStyle/>
        <a:p>
          <a:endParaRPr lang="en-US"/>
        </a:p>
      </dgm:t>
    </dgm:pt>
    <dgm:pt modelId="{16B74169-57DB-4186-A11A-BD4AECC7F0CE}">
      <dgm:prSet/>
      <dgm:spPr/>
      <dgm:t>
        <a:bodyPr/>
        <a:lstStyle/>
        <a:p>
          <a:r>
            <a:rPr lang="en-US"/>
            <a:t>Get advice when needed</a:t>
          </a:r>
        </a:p>
      </dgm:t>
    </dgm:pt>
    <dgm:pt modelId="{F15D483E-B585-415D-97DC-A080A659226B}" type="parTrans" cxnId="{A25E09C4-8653-478B-BE79-E4DB24D63D49}">
      <dgm:prSet/>
      <dgm:spPr/>
      <dgm:t>
        <a:bodyPr/>
        <a:lstStyle/>
        <a:p>
          <a:endParaRPr lang="en-US"/>
        </a:p>
      </dgm:t>
    </dgm:pt>
    <dgm:pt modelId="{51D96B7A-CA9D-4413-B1B1-A045DAC19367}" type="sibTrans" cxnId="{A25E09C4-8653-478B-BE79-E4DB24D63D49}">
      <dgm:prSet/>
      <dgm:spPr/>
      <dgm:t>
        <a:bodyPr/>
        <a:lstStyle/>
        <a:p>
          <a:endParaRPr lang="en-US"/>
        </a:p>
      </dgm:t>
    </dgm:pt>
    <dgm:pt modelId="{7A890733-8058-4016-82BB-5E0137CF944D}">
      <dgm:prSet/>
      <dgm:spPr/>
      <dgm:t>
        <a:bodyPr/>
        <a:lstStyle/>
        <a:p>
          <a:r>
            <a:rPr lang="en-US"/>
            <a:t>Consultants are available for information an advice about issues that may arise</a:t>
          </a:r>
        </a:p>
      </dgm:t>
    </dgm:pt>
    <dgm:pt modelId="{BBFA86A5-1716-4378-8877-FE7B80801E0B}" type="parTrans" cxnId="{E252D5F2-173E-4796-8011-D3E5C175E686}">
      <dgm:prSet/>
      <dgm:spPr/>
      <dgm:t>
        <a:bodyPr/>
        <a:lstStyle/>
        <a:p>
          <a:endParaRPr lang="en-US"/>
        </a:p>
      </dgm:t>
    </dgm:pt>
    <dgm:pt modelId="{4624DFD6-BABE-4944-896F-D05DD89F0FBC}" type="sibTrans" cxnId="{E252D5F2-173E-4796-8011-D3E5C175E686}">
      <dgm:prSet/>
      <dgm:spPr/>
      <dgm:t>
        <a:bodyPr/>
        <a:lstStyle/>
        <a:p>
          <a:endParaRPr lang="en-US"/>
        </a:p>
      </dgm:t>
    </dgm:pt>
    <dgm:pt modelId="{0C9D5C4B-8B8E-47A3-96FA-CC7BE722CCDA}">
      <dgm:prSet/>
      <dgm:spPr/>
      <dgm:t>
        <a:bodyPr/>
        <a:lstStyle/>
        <a:p>
          <a:r>
            <a:rPr lang="en-US"/>
            <a:t>Consultants can offer solutions or direct to others with expertise in the given area</a:t>
          </a:r>
        </a:p>
      </dgm:t>
    </dgm:pt>
    <dgm:pt modelId="{B9785B49-832A-4D68-B1F7-758B584061FF}" type="parTrans" cxnId="{7A492704-E264-40FC-A424-138236DD0CF5}">
      <dgm:prSet/>
      <dgm:spPr/>
      <dgm:t>
        <a:bodyPr/>
        <a:lstStyle/>
        <a:p>
          <a:endParaRPr lang="en-US"/>
        </a:p>
      </dgm:t>
    </dgm:pt>
    <dgm:pt modelId="{DB9BA28D-22D0-4047-9AC0-B3F29BDF4120}" type="sibTrans" cxnId="{7A492704-E264-40FC-A424-138236DD0CF5}">
      <dgm:prSet/>
      <dgm:spPr/>
      <dgm:t>
        <a:bodyPr/>
        <a:lstStyle/>
        <a:p>
          <a:endParaRPr lang="en-US"/>
        </a:p>
      </dgm:t>
    </dgm:pt>
    <dgm:pt modelId="{A03882D5-9F2D-4BF7-9037-A2246327C288}">
      <dgm:prSet/>
      <dgm:spPr/>
      <dgm:t>
        <a:bodyPr/>
        <a:lstStyle/>
        <a:p>
          <a:r>
            <a:rPr lang="en-US"/>
            <a:t>Budget</a:t>
          </a:r>
        </a:p>
      </dgm:t>
    </dgm:pt>
    <dgm:pt modelId="{760275A5-347C-4F19-9723-58EEFF7A8B70}" type="parTrans" cxnId="{05A522E4-86E4-4155-BE63-0766EDA76051}">
      <dgm:prSet/>
      <dgm:spPr/>
      <dgm:t>
        <a:bodyPr/>
        <a:lstStyle/>
        <a:p>
          <a:endParaRPr lang="en-US"/>
        </a:p>
      </dgm:t>
    </dgm:pt>
    <dgm:pt modelId="{1F19A43E-E3FD-4EFF-91F3-52AE99D7166A}" type="sibTrans" cxnId="{05A522E4-86E4-4155-BE63-0766EDA76051}">
      <dgm:prSet/>
      <dgm:spPr/>
      <dgm:t>
        <a:bodyPr/>
        <a:lstStyle/>
        <a:p>
          <a:endParaRPr lang="en-US"/>
        </a:p>
      </dgm:t>
    </dgm:pt>
    <dgm:pt modelId="{37C338CB-37C8-49A9-839E-CC44D7EE7208}">
      <dgm:prSet/>
      <dgm:spPr/>
      <dgm:t>
        <a:bodyPr/>
        <a:lstStyle/>
        <a:p>
          <a:r>
            <a:rPr lang="en-US"/>
            <a:t>Work out a budget each year within funding allocation</a:t>
          </a:r>
        </a:p>
      </dgm:t>
    </dgm:pt>
    <dgm:pt modelId="{FE5AA98A-F172-4B92-AF6D-DF286DDA7745}" type="parTrans" cxnId="{572F9B52-9601-4219-B385-B6B1CFF7D31B}">
      <dgm:prSet/>
      <dgm:spPr/>
      <dgm:t>
        <a:bodyPr/>
        <a:lstStyle/>
        <a:p>
          <a:endParaRPr lang="en-US"/>
        </a:p>
      </dgm:t>
    </dgm:pt>
    <dgm:pt modelId="{7F11DA5D-2306-4480-958A-3B3422DCC582}" type="sibTrans" cxnId="{572F9B52-9601-4219-B385-B6B1CFF7D31B}">
      <dgm:prSet/>
      <dgm:spPr/>
      <dgm:t>
        <a:bodyPr/>
        <a:lstStyle/>
        <a:p>
          <a:endParaRPr lang="en-US"/>
        </a:p>
      </dgm:t>
    </dgm:pt>
    <dgm:pt modelId="{3F9F3DF9-09A2-422B-B57C-08184DD6B97B}">
      <dgm:prSet/>
      <dgm:spPr/>
      <dgm:t>
        <a:bodyPr/>
        <a:lstStyle/>
        <a:p>
          <a:r>
            <a:rPr lang="en-US"/>
            <a:t>Keep track of payments in and out</a:t>
          </a:r>
        </a:p>
      </dgm:t>
    </dgm:pt>
    <dgm:pt modelId="{92E5F0B1-1480-4E8B-AC2E-DB7823C6728A}" type="parTrans" cxnId="{E14CFD27-F419-4F59-9BE2-AF9004CF3CB7}">
      <dgm:prSet/>
      <dgm:spPr/>
      <dgm:t>
        <a:bodyPr/>
        <a:lstStyle/>
        <a:p>
          <a:endParaRPr lang="en-US"/>
        </a:p>
      </dgm:t>
    </dgm:pt>
    <dgm:pt modelId="{8E8BA378-D483-4EC5-B168-376193E6DB44}" type="sibTrans" cxnId="{E14CFD27-F419-4F59-9BE2-AF9004CF3CB7}">
      <dgm:prSet/>
      <dgm:spPr/>
      <dgm:t>
        <a:bodyPr/>
        <a:lstStyle/>
        <a:p>
          <a:endParaRPr lang="en-US"/>
        </a:p>
      </dgm:t>
    </dgm:pt>
    <dgm:pt modelId="{CFAAFAAA-A782-4C9A-BFFA-E5A0CBB90DEE}" type="pres">
      <dgm:prSet presAssocID="{2363425E-2625-45B9-A302-4C410EB01E8A}" presName="linearFlow" presStyleCnt="0">
        <dgm:presLayoutVars>
          <dgm:dir/>
          <dgm:animLvl val="lvl"/>
          <dgm:resizeHandles val="exact"/>
        </dgm:presLayoutVars>
      </dgm:prSet>
      <dgm:spPr/>
      <dgm:t>
        <a:bodyPr/>
        <a:lstStyle/>
        <a:p>
          <a:endParaRPr lang="en-US"/>
        </a:p>
      </dgm:t>
    </dgm:pt>
    <dgm:pt modelId="{73C73BFD-3DF3-4AD4-8DDC-CE80F15213BC}" type="pres">
      <dgm:prSet presAssocID="{38E3CCF3-CB10-4BFE-AE92-97B258B04EDF}" presName="composite" presStyleCnt="0"/>
      <dgm:spPr/>
    </dgm:pt>
    <dgm:pt modelId="{16B2659D-F8BF-4A49-AF23-798D9DD2A194}" type="pres">
      <dgm:prSet presAssocID="{38E3CCF3-CB10-4BFE-AE92-97B258B04EDF}" presName="parentText" presStyleLbl="alignNode1" presStyleIdx="0" presStyleCnt="5">
        <dgm:presLayoutVars>
          <dgm:chMax val="1"/>
          <dgm:bulletEnabled val="1"/>
        </dgm:presLayoutVars>
      </dgm:prSet>
      <dgm:spPr/>
      <dgm:t>
        <a:bodyPr/>
        <a:lstStyle/>
        <a:p>
          <a:endParaRPr lang="en-US"/>
        </a:p>
      </dgm:t>
    </dgm:pt>
    <dgm:pt modelId="{C9DD280A-2106-4AF0-978F-884A4DF76552}" type="pres">
      <dgm:prSet presAssocID="{38E3CCF3-CB10-4BFE-AE92-97B258B04EDF}" presName="descendantText" presStyleLbl="alignAcc1" presStyleIdx="0" presStyleCnt="5">
        <dgm:presLayoutVars>
          <dgm:bulletEnabled val="1"/>
        </dgm:presLayoutVars>
      </dgm:prSet>
      <dgm:spPr/>
      <dgm:t>
        <a:bodyPr/>
        <a:lstStyle/>
        <a:p>
          <a:endParaRPr lang="en-US"/>
        </a:p>
      </dgm:t>
    </dgm:pt>
    <dgm:pt modelId="{A819B1C5-BF0C-41A6-BC5C-40BBB40E7A39}" type="pres">
      <dgm:prSet presAssocID="{1319B18B-788D-40BD-891C-BF22DD6107A5}" presName="sp" presStyleCnt="0"/>
      <dgm:spPr/>
    </dgm:pt>
    <dgm:pt modelId="{00731C86-EDD0-4FBC-A9D4-363E59FAFA1F}" type="pres">
      <dgm:prSet presAssocID="{4A3CDCB7-EF1B-4F29-92EA-4A534238ABD0}" presName="composite" presStyleCnt="0"/>
      <dgm:spPr/>
    </dgm:pt>
    <dgm:pt modelId="{A5512FB3-B606-432D-8237-145959A99B85}" type="pres">
      <dgm:prSet presAssocID="{4A3CDCB7-EF1B-4F29-92EA-4A534238ABD0}" presName="parentText" presStyleLbl="alignNode1" presStyleIdx="1" presStyleCnt="5">
        <dgm:presLayoutVars>
          <dgm:chMax val="1"/>
          <dgm:bulletEnabled val="1"/>
        </dgm:presLayoutVars>
      </dgm:prSet>
      <dgm:spPr/>
      <dgm:t>
        <a:bodyPr/>
        <a:lstStyle/>
        <a:p>
          <a:endParaRPr lang="en-US"/>
        </a:p>
      </dgm:t>
    </dgm:pt>
    <dgm:pt modelId="{EA74DB46-010B-49C6-91ED-85D8A84B5532}" type="pres">
      <dgm:prSet presAssocID="{4A3CDCB7-EF1B-4F29-92EA-4A534238ABD0}" presName="descendantText" presStyleLbl="alignAcc1" presStyleIdx="1" presStyleCnt="5">
        <dgm:presLayoutVars>
          <dgm:bulletEnabled val="1"/>
        </dgm:presLayoutVars>
      </dgm:prSet>
      <dgm:spPr/>
      <dgm:t>
        <a:bodyPr/>
        <a:lstStyle/>
        <a:p>
          <a:endParaRPr lang="en-US"/>
        </a:p>
      </dgm:t>
    </dgm:pt>
    <dgm:pt modelId="{04FC9E2C-F87A-4653-8684-E66D6B6D3008}" type="pres">
      <dgm:prSet presAssocID="{452FFF81-AF83-4C94-9F13-10E9DFC734DC}" presName="sp" presStyleCnt="0"/>
      <dgm:spPr/>
    </dgm:pt>
    <dgm:pt modelId="{139C3B78-9B4E-495B-A2CC-224E1CD108BF}" type="pres">
      <dgm:prSet presAssocID="{5DDB6554-1E96-48E9-8CB8-3FFA98AA2E1D}" presName="composite" presStyleCnt="0"/>
      <dgm:spPr/>
    </dgm:pt>
    <dgm:pt modelId="{5690EE19-FD8D-48D0-BF64-AC3FE0ACDF25}" type="pres">
      <dgm:prSet presAssocID="{5DDB6554-1E96-48E9-8CB8-3FFA98AA2E1D}" presName="parentText" presStyleLbl="alignNode1" presStyleIdx="2" presStyleCnt="5">
        <dgm:presLayoutVars>
          <dgm:chMax val="1"/>
          <dgm:bulletEnabled val="1"/>
        </dgm:presLayoutVars>
      </dgm:prSet>
      <dgm:spPr/>
      <dgm:t>
        <a:bodyPr/>
        <a:lstStyle/>
        <a:p>
          <a:endParaRPr lang="en-US"/>
        </a:p>
      </dgm:t>
    </dgm:pt>
    <dgm:pt modelId="{E898D969-2B90-4687-9BA6-355C6ED9C8E4}" type="pres">
      <dgm:prSet presAssocID="{5DDB6554-1E96-48E9-8CB8-3FFA98AA2E1D}" presName="descendantText" presStyleLbl="alignAcc1" presStyleIdx="2" presStyleCnt="5">
        <dgm:presLayoutVars>
          <dgm:bulletEnabled val="1"/>
        </dgm:presLayoutVars>
      </dgm:prSet>
      <dgm:spPr/>
      <dgm:t>
        <a:bodyPr/>
        <a:lstStyle/>
        <a:p>
          <a:endParaRPr lang="en-US"/>
        </a:p>
      </dgm:t>
    </dgm:pt>
    <dgm:pt modelId="{190DD9CE-8EC3-425A-A4DD-7132BDDC8951}" type="pres">
      <dgm:prSet presAssocID="{F3DE83C6-1814-4482-937F-61BB0E12CA7F}" presName="sp" presStyleCnt="0"/>
      <dgm:spPr/>
    </dgm:pt>
    <dgm:pt modelId="{4BDBB93E-419A-4C34-A21A-AB9504224A0E}" type="pres">
      <dgm:prSet presAssocID="{2F5A8E85-CFA9-4071-8437-644962F8F892}" presName="composite" presStyleCnt="0"/>
      <dgm:spPr/>
    </dgm:pt>
    <dgm:pt modelId="{D9DB33EA-6AA5-4690-985B-A507071A09A0}" type="pres">
      <dgm:prSet presAssocID="{2F5A8E85-CFA9-4071-8437-644962F8F892}" presName="parentText" presStyleLbl="alignNode1" presStyleIdx="3" presStyleCnt="5">
        <dgm:presLayoutVars>
          <dgm:chMax val="1"/>
          <dgm:bulletEnabled val="1"/>
        </dgm:presLayoutVars>
      </dgm:prSet>
      <dgm:spPr/>
      <dgm:t>
        <a:bodyPr/>
        <a:lstStyle/>
        <a:p>
          <a:endParaRPr lang="en-US"/>
        </a:p>
      </dgm:t>
    </dgm:pt>
    <dgm:pt modelId="{4CC1F818-CD83-47C0-84ED-42A3C6867953}" type="pres">
      <dgm:prSet presAssocID="{2F5A8E85-CFA9-4071-8437-644962F8F892}" presName="descendantText" presStyleLbl="alignAcc1" presStyleIdx="3" presStyleCnt="5">
        <dgm:presLayoutVars>
          <dgm:bulletEnabled val="1"/>
        </dgm:presLayoutVars>
      </dgm:prSet>
      <dgm:spPr/>
      <dgm:t>
        <a:bodyPr/>
        <a:lstStyle/>
        <a:p>
          <a:endParaRPr lang="en-US"/>
        </a:p>
      </dgm:t>
    </dgm:pt>
    <dgm:pt modelId="{A48E4E1A-FF80-492C-90A7-C1907710BA78}" type="pres">
      <dgm:prSet presAssocID="{F9E16C06-9E79-45A3-9317-C4BCD9569F15}" presName="sp" presStyleCnt="0"/>
      <dgm:spPr/>
    </dgm:pt>
    <dgm:pt modelId="{B695E663-C0F8-49FA-9299-ECE39A7AFB74}" type="pres">
      <dgm:prSet presAssocID="{A03882D5-9F2D-4BF7-9037-A2246327C288}" presName="composite" presStyleCnt="0"/>
      <dgm:spPr/>
    </dgm:pt>
    <dgm:pt modelId="{8F97CA80-AADB-48E6-8B6F-1CDBA628A271}" type="pres">
      <dgm:prSet presAssocID="{A03882D5-9F2D-4BF7-9037-A2246327C288}" presName="parentText" presStyleLbl="alignNode1" presStyleIdx="4" presStyleCnt="5">
        <dgm:presLayoutVars>
          <dgm:chMax val="1"/>
          <dgm:bulletEnabled val="1"/>
        </dgm:presLayoutVars>
      </dgm:prSet>
      <dgm:spPr/>
      <dgm:t>
        <a:bodyPr/>
        <a:lstStyle/>
        <a:p>
          <a:endParaRPr lang="en-US"/>
        </a:p>
      </dgm:t>
    </dgm:pt>
    <dgm:pt modelId="{5F3698F0-CE9A-41C4-8529-1EA84E3E7C88}" type="pres">
      <dgm:prSet presAssocID="{A03882D5-9F2D-4BF7-9037-A2246327C288}" presName="descendantText" presStyleLbl="alignAcc1" presStyleIdx="4" presStyleCnt="5">
        <dgm:presLayoutVars>
          <dgm:bulletEnabled val="1"/>
        </dgm:presLayoutVars>
      </dgm:prSet>
      <dgm:spPr/>
      <dgm:t>
        <a:bodyPr/>
        <a:lstStyle/>
        <a:p>
          <a:endParaRPr lang="en-US"/>
        </a:p>
      </dgm:t>
    </dgm:pt>
  </dgm:ptLst>
  <dgm:cxnLst>
    <dgm:cxn modelId="{48138EF5-A0AF-7F48-8283-C313FBE60822}" type="presOf" srcId="{2363425E-2625-45B9-A302-4C410EB01E8A}" destId="{CFAAFAAA-A782-4C9A-BFFA-E5A0CBB90DEE}" srcOrd="0" destOrd="0" presId="urn:microsoft.com/office/officeart/2005/8/layout/chevron2"/>
    <dgm:cxn modelId="{572F9B52-9601-4219-B385-B6B1CFF7D31B}" srcId="{A03882D5-9F2D-4BF7-9037-A2246327C288}" destId="{37C338CB-37C8-49A9-839E-CC44D7EE7208}" srcOrd="0" destOrd="0" parTransId="{FE5AA98A-F172-4B92-AF6D-DF286DDA7745}" sibTransId="{7F11DA5D-2306-4480-958A-3B3422DCC582}"/>
    <dgm:cxn modelId="{F81514B2-D76F-2243-ADF4-E5C7C174FF1C}" type="presOf" srcId="{4A3CDCB7-EF1B-4F29-92EA-4A534238ABD0}" destId="{A5512FB3-B606-432D-8237-145959A99B85}" srcOrd="0" destOrd="0" presId="urn:microsoft.com/office/officeart/2005/8/layout/chevron2"/>
    <dgm:cxn modelId="{5966B217-3A06-43B5-B851-549840CD2A10}" srcId="{2363425E-2625-45B9-A302-4C410EB01E8A}" destId="{38E3CCF3-CB10-4BFE-AE92-97B258B04EDF}" srcOrd="0" destOrd="0" parTransId="{AC49647D-ED6A-47E2-8496-D6EF3D1F79E0}" sibTransId="{1319B18B-788D-40BD-891C-BF22DD6107A5}"/>
    <dgm:cxn modelId="{CA7F43E5-C5CE-43FE-B9EE-7A8EAEEDF049}" srcId="{2363425E-2625-45B9-A302-4C410EB01E8A}" destId="{4A3CDCB7-EF1B-4F29-92EA-4A534238ABD0}" srcOrd="1" destOrd="0" parTransId="{1EA89B0D-282D-4D9F-9CCD-2402BB22131F}" sibTransId="{452FFF81-AF83-4C94-9F13-10E9DFC734DC}"/>
    <dgm:cxn modelId="{4D355D36-1535-8D45-89D5-8590C82E4575}" type="presOf" srcId="{3F9F3DF9-09A2-422B-B57C-08184DD6B97B}" destId="{5F3698F0-CE9A-41C4-8529-1EA84E3E7C88}" srcOrd="0" destOrd="1" presId="urn:microsoft.com/office/officeart/2005/8/layout/chevron2"/>
    <dgm:cxn modelId="{9AFC095F-21D3-1742-B57D-1843E53190E8}" type="presOf" srcId="{38E3CCF3-CB10-4BFE-AE92-97B258B04EDF}" destId="{16B2659D-F8BF-4A49-AF23-798D9DD2A194}" srcOrd="0" destOrd="0" presId="urn:microsoft.com/office/officeart/2005/8/layout/chevron2"/>
    <dgm:cxn modelId="{1249A0B7-4D80-B945-92E1-02301BC95A81}" type="presOf" srcId="{F156DCA7-95B4-4464-85FA-03D8B105BC23}" destId="{EA74DB46-010B-49C6-91ED-85D8A84B5532}" srcOrd="0" destOrd="0" presId="urn:microsoft.com/office/officeart/2005/8/layout/chevron2"/>
    <dgm:cxn modelId="{48EE8892-95BE-429A-823A-5A01E2FBA992}" srcId="{38E3CCF3-CB10-4BFE-AE92-97B258B04EDF}" destId="{7EFC0461-3CFD-4B4C-B3BA-955CF7632C11}" srcOrd="0" destOrd="0" parTransId="{D848C34C-ACDC-4CA7-BD9C-D3A2571B187E}" sibTransId="{24785B04-2324-4BF3-915E-9DF1740A40DD}"/>
    <dgm:cxn modelId="{2033FF76-5758-4093-A88B-C18F223F9650}" srcId="{5DDB6554-1E96-48E9-8CB8-3FFA98AA2E1D}" destId="{E8E4919D-1C42-4D46-81FF-50C310651A6C}" srcOrd="0" destOrd="0" parTransId="{0C46B6FC-ABB0-4AEB-9BF4-C0DE38DA734E}" sibTransId="{27EEF98E-456E-4595-B6B8-DCB1BEE83941}"/>
    <dgm:cxn modelId="{F38EDE68-707C-AE4F-969A-D22B195769B0}" type="presOf" srcId="{A03882D5-9F2D-4BF7-9037-A2246327C288}" destId="{8F97CA80-AADB-48E6-8B6F-1CDBA628A271}" srcOrd="0" destOrd="0" presId="urn:microsoft.com/office/officeart/2005/8/layout/chevron2"/>
    <dgm:cxn modelId="{7A492704-E264-40FC-A424-138236DD0CF5}" srcId="{2F5A8E85-CFA9-4071-8437-644962F8F892}" destId="{0C9D5C4B-8B8E-47A3-96FA-CC7BE722CCDA}" srcOrd="2" destOrd="0" parTransId="{B9785B49-832A-4D68-B1F7-758B584061FF}" sibTransId="{DB9BA28D-22D0-4047-9AC0-B3F29BDF4120}"/>
    <dgm:cxn modelId="{79258568-6200-4E53-AD3E-F19B45C335DB}" srcId="{5DDB6554-1E96-48E9-8CB8-3FFA98AA2E1D}" destId="{D1400DD9-26A8-45F8-A9C0-CA1A9E01607F}" srcOrd="1" destOrd="0" parTransId="{BF650F64-355D-4A35-9843-457514918F02}" sibTransId="{45346C10-68E1-4780-9AF0-38CC3285FB4A}"/>
    <dgm:cxn modelId="{8258D0FC-66D1-504E-842A-FFEEECC2DCE4}" type="presOf" srcId="{37C338CB-37C8-49A9-839E-CC44D7EE7208}" destId="{5F3698F0-CE9A-41C4-8529-1EA84E3E7C88}" srcOrd="0" destOrd="0" presId="urn:microsoft.com/office/officeart/2005/8/layout/chevron2"/>
    <dgm:cxn modelId="{4E0CBC1C-94FF-7143-9A29-5528C9B2E7BC}" type="presOf" srcId="{7A890733-8058-4016-82BB-5E0137CF944D}" destId="{4CC1F818-CD83-47C0-84ED-42A3C6867953}" srcOrd="0" destOrd="1" presId="urn:microsoft.com/office/officeart/2005/8/layout/chevron2"/>
    <dgm:cxn modelId="{A420E187-C10C-C24E-916C-CE5696B3EA9D}" type="presOf" srcId="{7EFC0461-3CFD-4B4C-B3BA-955CF7632C11}" destId="{C9DD280A-2106-4AF0-978F-884A4DF76552}" srcOrd="0" destOrd="0" presId="urn:microsoft.com/office/officeart/2005/8/layout/chevron2"/>
    <dgm:cxn modelId="{E252D5F2-173E-4796-8011-D3E5C175E686}" srcId="{2F5A8E85-CFA9-4071-8437-644962F8F892}" destId="{7A890733-8058-4016-82BB-5E0137CF944D}" srcOrd="1" destOrd="0" parTransId="{BBFA86A5-1716-4378-8877-FE7B80801E0B}" sibTransId="{4624DFD6-BABE-4944-896F-D05DD89F0FBC}"/>
    <dgm:cxn modelId="{A4FAD163-916F-4E8A-96BD-F8E186F60804}" srcId="{2363425E-2625-45B9-A302-4C410EB01E8A}" destId="{5DDB6554-1E96-48E9-8CB8-3FFA98AA2E1D}" srcOrd="2" destOrd="0" parTransId="{76DB8387-B340-4B81-8A01-B747991063D1}" sibTransId="{F3DE83C6-1814-4482-937F-61BB0E12CA7F}"/>
    <dgm:cxn modelId="{DEFB332F-4832-4C66-AD39-1C16B1B08FD2}" srcId="{38E3CCF3-CB10-4BFE-AE92-97B258B04EDF}" destId="{26AC98CB-576E-42FF-BAB6-A97F90996085}" srcOrd="2" destOrd="0" parTransId="{8AFD3001-2AB7-4E07-959B-60C5D828E71B}" sibTransId="{6CF3E092-959F-4350-A570-F406BC3178C0}"/>
    <dgm:cxn modelId="{A25E09C4-8653-478B-BE79-E4DB24D63D49}" srcId="{2F5A8E85-CFA9-4071-8437-644962F8F892}" destId="{16B74169-57DB-4186-A11A-BD4AECC7F0CE}" srcOrd="0" destOrd="0" parTransId="{F15D483E-B585-415D-97DC-A080A659226B}" sibTransId="{51D96B7A-CA9D-4413-B1B1-A045DAC19367}"/>
    <dgm:cxn modelId="{E47791AD-12B3-4992-B3C5-F26FD855B96C}" srcId="{38E3CCF3-CB10-4BFE-AE92-97B258B04EDF}" destId="{DAC1241F-E70D-4FA9-9CBC-F77F467B5E80}" srcOrd="1" destOrd="0" parTransId="{A48F18DB-1503-4E4E-ABD4-4F0B7C7756E5}" sibTransId="{3501C38A-7986-4B40-892B-1F3543321E3C}"/>
    <dgm:cxn modelId="{81CD889C-AE82-B74F-80B1-5BF4A2197387}" type="presOf" srcId="{5DDB6554-1E96-48E9-8CB8-3FFA98AA2E1D}" destId="{5690EE19-FD8D-48D0-BF64-AC3FE0ACDF25}" srcOrd="0" destOrd="0" presId="urn:microsoft.com/office/officeart/2005/8/layout/chevron2"/>
    <dgm:cxn modelId="{5F78D1F4-F6CE-3D4E-897F-C2CC9152A900}" type="presOf" srcId="{2F5A8E85-CFA9-4071-8437-644962F8F892}" destId="{D9DB33EA-6AA5-4690-985B-A507071A09A0}" srcOrd="0" destOrd="0" presId="urn:microsoft.com/office/officeart/2005/8/layout/chevron2"/>
    <dgm:cxn modelId="{C1AC9334-35D4-9542-8636-CF8A54FEA562}" type="presOf" srcId="{0C9D5C4B-8B8E-47A3-96FA-CC7BE722CCDA}" destId="{4CC1F818-CD83-47C0-84ED-42A3C6867953}" srcOrd="0" destOrd="2" presId="urn:microsoft.com/office/officeart/2005/8/layout/chevron2"/>
    <dgm:cxn modelId="{BC081E75-99F0-0F4F-A8E2-7DA315FD417B}" type="presOf" srcId="{DAC1241F-E70D-4FA9-9CBC-F77F467B5E80}" destId="{C9DD280A-2106-4AF0-978F-884A4DF76552}" srcOrd="0" destOrd="1" presId="urn:microsoft.com/office/officeart/2005/8/layout/chevron2"/>
    <dgm:cxn modelId="{53700365-BB90-E043-AEBB-07B084267657}" type="presOf" srcId="{E8E4919D-1C42-4D46-81FF-50C310651A6C}" destId="{E898D969-2B90-4687-9BA6-355C6ED9C8E4}" srcOrd="0" destOrd="0" presId="urn:microsoft.com/office/officeart/2005/8/layout/chevron2"/>
    <dgm:cxn modelId="{E14CFD27-F419-4F59-9BE2-AF9004CF3CB7}" srcId="{A03882D5-9F2D-4BF7-9037-A2246327C288}" destId="{3F9F3DF9-09A2-422B-B57C-08184DD6B97B}" srcOrd="1" destOrd="0" parTransId="{92E5F0B1-1480-4E8B-AC2E-DB7823C6728A}" sibTransId="{8E8BA378-D483-4EC5-B168-376193E6DB44}"/>
    <dgm:cxn modelId="{1B07FB1F-F782-014D-A64D-9FDA88195887}" type="presOf" srcId="{16B74169-57DB-4186-A11A-BD4AECC7F0CE}" destId="{4CC1F818-CD83-47C0-84ED-42A3C6867953}" srcOrd="0" destOrd="0" presId="urn:microsoft.com/office/officeart/2005/8/layout/chevron2"/>
    <dgm:cxn modelId="{EEF3E44C-A36F-4E73-91E4-E5F4976DC5D3}" srcId="{2363425E-2625-45B9-A302-4C410EB01E8A}" destId="{2F5A8E85-CFA9-4071-8437-644962F8F892}" srcOrd="3" destOrd="0" parTransId="{3BF35DEF-C366-489B-BF79-72613625FFDE}" sibTransId="{F9E16C06-9E79-45A3-9317-C4BCD9569F15}"/>
    <dgm:cxn modelId="{05A522E4-86E4-4155-BE63-0766EDA76051}" srcId="{2363425E-2625-45B9-A302-4C410EB01E8A}" destId="{A03882D5-9F2D-4BF7-9037-A2246327C288}" srcOrd="4" destOrd="0" parTransId="{760275A5-347C-4F19-9723-58EEFF7A8B70}" sibTransId="{1F19A43E-E3FD-4EFF-91F3-52AE99D7166A}"/>
    <dgm:cxn modelId="{41990C97-9430-4143-A7C3-6B0BC467F225}" type="presOf" srcId="{26AC98CB-576E-42FF-BAB6-A97F90996085}" destId="{C9DD280A-2106-4AF0-978F-884A4DF76552}" srcOrd="0" destOrd="2" presId="urn:microsoft.com/office/officeart/2005/8/layout/chevron2"/>
    <dgm:cxn modelId="{4F9E79F7-1FF7-466D-B660-B2E58E273859}" srcId="{4A3CDCB7-EF1B-4F29-92EA-4A534238ABD0}" destId="{F156DCA7-95B4-4464-85FA-03D8B105BC23}" srcOrd="0" destOrd="0" parTransId="{B1A204F6-E943-4993-9E68-BB5D40FFDEBF}" sibTransId="{ED0902C4-43C7-4E94-996C-CE7F1544ED78}"/>
    <dgm:cxn modelId="{33B00AC9-C252-DC4A-ADD6-9F5371A51D8A}" type="presOf" srcId="{D1400DD9-26A8-45F8-A9C0-CA1A9E01607F}" destId="{E898D969-2B90-4687-9BA6-355C6ED9C8E4}" srcOrd="0" destOrd="1" presId="urn:microsoft.com/office/officeart/2005/8/layout/chevron2"/>
    <dgm:cxn modelId="{DFE520A8-264E-454E-8CCB-CF57148E898A}" type="presParOf" srcId="{CFAAFAAA-A782-4C9A-BFFA-E5A0CBB90DEE}" destId="{73C73BFD-3DF3-4AD4-8DDC-CE80F15213BC}" srcOrd="0" destOrd="0" presId="urn:microsoft.com/office/officeart/2005/8/layout/chevron2"/>
    <dgm:cxn modelId="{1F1DDF05-FF72-2B4C-842A-E9B96912B4B5}" type="presParOf" srcId="{73C73BFD-3DF3-4AD4-8DDC-CE80F15213BC}" destId="{16B2659D-F8BF-4A49-AF23-798D9DD2A194}" srcOrd="0" destOrd="0" presId="urn:microsoft.com/office/officeart/2005/8/layout/chevron2"/>
    <dgm:cxn modelId="{AFFE99CD-FDBB-7948-A362-57302E579D2D}" type="presParOf" srcId="{73C73BFD-3DF3-4AD4-8DDC-CE80F15213BC}" destId="{C9DD280A-2106-4AF0-978F-884A4DF76552}" srcOrd="1" destOrd="0" presId="urn:microsoft.com/office/officeart/2005/8/layout/chevron2"/>
    <dgm:cxn modelId="{F9CEB4E4-E58C-2746-877C-9263E50CC4E3}" type="presParOf" srcId="{CFAAFAAA-A782-4C9A-BFFA-E5A0CBB90DEE}" destId="{A819B1C5-BF0C-41A6-BC5C-40BBB40E7A39}" srcOrd="1" destOrd="0" presId="urn:microsoft.com/office/officeart/2005/8/layout/chevron2"/>
    <dgm:cxn modelId="{F362F649-86FF-C147-BA66-4A7B67513FC9}" type="presParOf" srcId="{CFAAFAAA-A782-4C9A-BFFA-E5A0CBB90DEE}" destId="{00731C86-EDD0-4FBC-A9D4-363E59FAFA1F}" srcOrd="2" destOrd="0" presId="urn:microsoft.com/office/officeart/2005/8/layout/chevron2"/>
    <dgm:cxn modelId="{7FBC890B-2052-DB45-B444-8E622606A059}" type="presParOf" srcId="{00731C86-EDD0-4FBC-A9D4-363E59FAFA1F}" destId="{A5512FB3-B606-432D-8237-145959A99B85}" srcOrd="0" destOrd="0" presId="urn:microsoft.com/office/officeart/2005/8/layout/chevron2"/>
    <dgm:cxn modelId="{6B4C64D7-5C8A-514F-AC71-821581942DF3}" type="presParOf" srcId="{00731C86-EDD0-4FBC-A9D4-363E59FAFA1F}" destId="{EA74DB46-010B-49C6-91ED-85D8A84B5532}" srcOrd="1" destOrd="0" presId="urn:microsoft.com/office/officeart/2005/8/layout/chevron2"/>
    <dgm:cxn modelId="{89BACB58-C723-E14A-A75F-CCE08F8ED509}" type="presParOf" srcId="{CFAAFAAA-A782-4C9A-BFFA-E5A0CBB90DEE}" destId="{04FC9E2C-F87A-4653-8684-E66D6B6D3008}" srcOrd="3" destOrd="0" presId="urn:microsoft.com/office/officeart/2005/8/layout/chevron2"/>
    <dgm:cxn modelId="{AE501697-8964-AF4E-8F54-0074E4B83EE3}" type="presParOf" srcId="{CFAAFAAA-A782-4C9A-BFFA-E5A0CBB90DEE}" destId="{139C3B78-9B4E-495B-A2CC-224E1CD108BF}" srcOrd="4" destOrd="0" presId="urn:microsoft.com/office/officeart/2005/8/layout/chevron2"/>
    <dgm:cxn modelId="{AFAC2732-BA76-004A-BD9C-E617F1D6E8E2}" type="presParOf" srcId="{139C3B78-9B4E-495B-A2CC-224E1CD108BF}" destId="{5690EE19-FD8D-48D0-BF64-AC3FE0ACDF25}" srcOrd="0" destOrd="0" presId="urn:microsoft.com/office/officeart/2005/8/layout/chevron2"/>
    <dgm:cxn modelId="{EDA3C7C9-4C4E-4541-8539-AB7B8E580934}" type="presParOf" srcId="{139C3B78-9B4E-495B-A2CC-224E1CD108BF}" destId="{E898D969-2B90-4687-9BA6-355C6ED9C8E4}" srcOrd="1" destOrd="0" presId="urn:microsoft.com/office/officeart/2005/8/layout/chevron2"/>
    <dgm:cxn modelId="{D34FF9CB-17AE-9F43-BCB2-9F2B8D1A9649}" type="presParOf" srcId="{CFAAFAAA-A782-4C9A-BFFA-E5A0CBB90DEE}" destId="{190DD9CE-8EC3-425A-A4DD-7132BDDC8951}" srcOrd="5" destOrd="0" presId="urn:microsoft.com/office/officeart/2005/8/layout/chevron2"/>
    <dgm:cxn modelId="{DA0654C1-0930-6942-8870-807DAB05E093}" type="presParOf" srcId="{CFAAFAAA-A782-4C9A-BFFA-E5A0CBB90DEE}" destId="{4BDBB93E-419A-4C34-A21A-AB9504224A0E}" srcOrd="6" destOrd="0" presId="urn:microsoft.com/office/officeart/2005/8/layout/chevron2"/>
    <dgm:cxn modelId="{50B63221-6237-7E49-A73F-B1CF4999207E}" type="presParOf" srcId="{4BDBB93E-419A-4C34-A21A-AB9504224A0E}" destId="{D9DB33EA-6AA5-4690-985B-A507071A09A0}" srcOrd="0" destOrd="0" presId="urn:microsoft.com/office/officeart/2005/8/layout/chevron2"/>
    <dgm:cxn modelId="{9A603ED5-E73F-474C-8879-F2344C20BE0D}" type="presParOf" srcId="{4BDBB93E-419A-4C34-A21A-AB9504224A0E}" destId="{4CC1F818-CD83-47C0-84ED-42A3C6867953}" srcOrd="1" destOrd="0" presId="urn:microsoft.com/office/officeart/2005/8/layout/chevron2"/>
    <dgm:cxn modelId="{722AC4F2-85CF-0046-839F-C7E4BF67EF2F}" type="presParOf" srcId="{CFAAFAAA-A782-4C9A-BFFA-E5A0CBB90DEE}" destId="{A48E4E1A-FF80-492C-90A7-C1907710BA78}" srcOrd="7" destOrd="0" presId="urn:microsoft.com/office/officeart/2005/8/layout/chevron2"/>
    <dgm:cxn modelId="{C8046A7B-116B-DF42-92E3-3B779EF15F04}" type="presParOf" srcId="{CFAAFAAA-A782-4C9A-BFFA-E5A0CBB90DEE}" destId="{B695E663-C0F8-49FA-9299-ECE39A7AFB74}" srcOrd="8" destOrd="0" presId="urn:microsoft.com/office/officeart/2005/8/layout/chevron2"/>
    <dgm:cxn modelId="{218D65AE-CD81-D14B-97FB-196E20DB5B36}" type="presParOf" srcId="{B695E663-C0F8-49FA-9299-ECE39A7AFB74}" destId="{8F97CA80-AADB-48E6-8B6F-1CDBA628A271}" srcOrd="0" destOrd="0" presId="urn:microsoft.com/office/officeart/2005/8/layout/chevron2"/>
    <dgm:cxn modelId="{E78DB25B-543C-9D4F-97D6-BB7876877F5D}" type="presParOf" srcId="{B695E663-C0F8-49FA-9299-ECE39A7AFB74}" destId="{5F3698F0-CE9A-41C4-8529-1EA84E3E7C88}"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8AD6F6-ED22-48A8-8492-42544F7F82E8}" type="doc">
      <dgm:prSet loTypeId="urn:microsoft.com/office/officeart/2005/8/layout/vList5" loCatId="list" qsTypeId="urn:microsoft.com/office/officeart/2005/8/quickstyle/simple4" qsCatId="simple" csTypeId="urn:microsoft.com/office/officeart/2005/8/colors/accent6_5" csCatId="accent6" phldr="1"/>
      <dgm:spPr/>
      <dgm:t>
        <a:bodyPr/>
        <a:lstStyle/>
        <a:p>
          <a:endParaRPr lang="en-AU"/>
        </a:p>
      </dgm:t>
    </dgm:pt>
    <dgm:pt modelId="{5CEB78EC-11D7-4459-BC2B-A47D2DB59359}">
      <dgm:prSet phldrT="[Text]"/>
      <dgm:spPr/>
      <dgm:t>
        <a:bodyPr/>
        <a:lstStyle/>
        <a:p>
          <a:r>
            <a:rPr lang="en-AU"/>
            <a:t>Collection</a:t>
          </a:r>
        </a:p>
      </dgm:t>
    </dgm:pt>
    <dgm:pt modelId="{9E2B9EF2-ECC8-4DBE-9852-5FC5A0BF4DCD}" type="parTrans" cxnId="{54D62E9F-8FDA-44BA-8132-1487B3C539A6}">
      <dgm:prSet/>
      <dgm:spPr/>
      <dgm:t>
        <a:bodyPr/>
        <a:lstStyle/>
        <a:p>
          <a:endParaRPr lang="en-AU"/>
        </a:p>
      </dgm:t>
    </dgm:pt>
    <dgm:pt modelId="{1C41C5C0-36E7-4B5C-91F2-EAE4C9BCE4FA}" type="sibTrans" cxnId="{54D62E9F-8FDA-44BA-8132-1487B3C539A6}">
      <dgm:prSet/>
      <dgm:spPr/>
      <dgm:t>
        <a:bodyPr/>
        <a:lstStyle/>
        <a:p>
          <a:endParaRPr lang="en-AU"/>
        </a:p>
      </dgm:t>
    </dgm:pt>
    <dgm:pt modelId="{5EDD5035-7768-4F78-BDCF-8DE00399C8DF}">
      <dgm:prSet phldrT="[Text]"/>
      <dgm:spPr/>
      <dgm:t>
        <a:bodyPr/>
        <a:lstStyle/>
        <a:p>
          <a:r>
            <a:rPr lang="en-AU"/>
            <a:t>We will not collect personal information unless the information is necessary for our work</a:t>
          </a:r>
        </a:p>
      </dgm:t>
    </dgm:pt>
    <dgm:pt modelId="{81124920-DA8F-4C3C-B97D-DC6B58CAE5C5}" type="parTrans" cxnId="{20E35F33-EF33-4517-B609-FB060303A85E}">
      <dgm:prSet/>
      <dgm:spPr/>
      <dgm:t>
        <a:bodyPr/>
        <a:lstStyle/>
        <a:p>
          <a:endParaRPr lang="en-AU"/>
        </a:p>
      </dgm:t>
    </dgm:pt>
    <dgm:pt modelId="{B937185B-358D-470E-AEA1-4804E8E982F3}" type="sibTrans" cxnId="{20E35F33-EF33-4517-B609-FB060303A85E}">
      <dgm:prSet/>
      <dgm:spPr/>
      <dgm:t>
        <a:bodyPr/>
        <a:lstStyle/>
        <a:p>
          <a:endParaRPr lang="en-AU"/>
        </a:p>
      </dgm:t>
    </dgm:pt>
    <dgm:pt modelId="{F2F6DEE8-DB15-418A-A8F5-F161FE966F9B}">
      <dgm:prSet phldrT="[Text]"/>
      <dgm:spPr/>
      <dgm:t>
        <a:bodyPr/>
        <a:lstStyle/>
        <a:p>
          <a:r>
            <a:rPr lang="en-AU"/>
            <a:t>Use and disclosure</a:t>
          </a:r>
        </a:p>
      </dgm:t>
    </dgm:pt>
    <dgm:pt modelId="{7236E823-8123-48EE-BE95-BB5D58632A85}" type="parTrans" cxnId="{BD0F2A24-CB5D-49C0-969F-E547E54482A9}">
      <dgm:prSet/>
      <dgm:spPr/>
      <dgm:t>
        <a:bodyPr/>
        <a:lstStyle/>
        <a:p>
          <a:endParaRPr lang="en-AU"/>
        </a:p>
      </dgm:t>
    </dgm:pt>
    <dgm:pt modelId="{FB9BC3D5-A089-4507-8C1F-C50EA843D9E4}" type="sibTrans" cxnId="{BD0F2A24-CB5D-49C0-969F-E547E54482A9}">
      <dgm:prSet/>
      <dgm:spPr/>
      <dgm:t>
        <a:bodyPr/>
        <a:lstStyle/>
        <a:p>
          <a:endParaRPr lang="en-AU"/>
        </a:p>
      </dgm:t>
    </dgm:pt>
    <dgm:pt modelId="{1E46EA37-7963-4438-B78A-A10F2A779D0C}">
      <dgm:prSet phldrT="[Text]"/>
      <dgm:spPr/>
      <dgm:t>
        <a:bodyPr/>
        <a:lstStyle/>
        <a:p>
          <a:r>
            <a:rPr lang="en-AU"/>
            <a:t>We will not disclose personal information about an individual or family without their consent</a:t>
          </a:r>
        </a:p>
      </dgm:t>
    </dgm:pt>
    <dgm:pt modelId="{C5DEA7C4-B4AE-41DF-97F4-6C1B619F5229}" type="parTrans" cxnId="{F5C16738-D619-4EF6-A003-61C5B28E3EAD}">
      <dgm:prSet/>
      <dgm:spPr/>
      <dgm:t>
        <a:bodyPr/>
        <a:lstStyle/>
        <a:p>
          <a:endParaRPr lang="en-AU"/>
        </a:p>
      </dgm:t>
    </dgm:pt>
    <dgm:pt modelId="{F73BF0ED-6DBB-4335-9219-978B172536BC}" type="sibTrans" cxnId="{F5C16738-D619-4EF6-A003-61C5B28E3EAD}">
      <dgm:prSet/>
      <dgm:spPr/>
      <dgm:t>
        <a:bodyPr/>
        <a:lstStyle/>
        <a:p>
          <a:endParaRPr lang="en-AU"/>
        </a:p>
      </dgm:t>
    </dgm:pt>
    <dgm:pt modelId="{5762EE29-A2FD-43E1-829C-BB980DFE8642}">
      <dgm:prSet phldrT="[Text]"/>
      <dgm:spPr/>
      <dgm:t>
        <a:bodyPr/>
        <a:lstStyle/>
        <a:p>
          <a:r>
            <a:rPr lang="en-AU"/>
            <a:t>Data quality</a:t>
          </a:r>
        </a:p>
      </dgm:t>
    </dgm:pt>
    <dgm:pt modelId="{B2A1AD7C-1465-45E8-A15F-3775961381D0}" type="parTrans" cxnId="{2F70EBC6-6293-4F5D-B033-D9E6BEFA1C1F}">
      <dgm:prSet/>
      <dgm:spPr/>
      <dgm:t>
        <a:bodyPr/>
        <a:lstStyle/>
        <a:p>
          <a:endParaRPr lang="en-AU"/>
        </a:p>
      </dgm:t>
    </dgm:pt>
    <dgm:pt modelId="{FE7BD3F6-FA33-4B13-ACE7-C4B8D07BB805}" type="sibTrans" cxnId="{2F70EBC6-6293-4F5D-B033-D9E6BEFA1C1F}">
      <dgm:prSet/>
      <dgm:spPr/>
      <dgm:t>
        <a:bodyPr/>
        <a:lstStyle/>
        <a:p>
          <a:endParaRPr lang="en-AU"/>
        </a:p>
      </dgm:t>
    </dgm:pt>
    <dgm:pt modelId="{7DBD2A50-A570-4B98-A8B9-1F64F660A005}">
      <dgm:prSet phldrT="[Text]"/>
      <dgm:spPr/>
      <dgm:t>
        <a:bodyPr/>
        <a:lstStyle/>
        <a:p>
          <a:r>
            <a:rPr lang="en-AU"/>
            <a:t>We will take reasonable steps to make sure that personal information we collect, use or disclose is accurate, complete and up-to-date</a:t>
          </a:r>
        </a:p>
      </dgm:t>
    </dgm:pt>
    <dgm:pt modelId="{3D3A25B6-3B75-417C-AFDF-2384AA0C6D0D}" type="parTrans" cxnId="{7D83CBC7-C0D5-4693-8A2B-2965468751C4}">
      <dgm:prSet/>
      <dgm:spPr/>
      <dgm:t>
        <a:bodyPr/>
        <a:lstStyle/>
        <a:p>
          <a:endParaRPr lang="en-AU"/>
        </a:p>
      </dgm:t>
    </dgm:pt>
    <dgm:pt modelId="{1BB28E0C-7D85-4D92-ADDD-3A63A91D48A1}" type="sibTrans" cxnId="{7D83CBC7-C0D5-4693-8A2B-2965468751C4}">
      <dgm:prSet/>
      <dgm:spPr/>
      <dgm:t>
        <a:bodyPr/>
        <a:lstStyle/>
        <a:p>
          <a:endParaRPr lang="en-AU"/>
        </a:p>
      </dgm:t>
    </dgm:pt>
    <dgm:pt modelId="{74CE7AD7-5F3E-48DA-8622-5EE47D4A9D57}">
      <dgm:prSet phldrT="[Text]"/>
      <dgm:spPr/>
      <dgm:t>
        <a:bodyPr/>
        <a:lstStyle/>
        <a:p>
          <a:r>
            <a:rPr lang="en-AU"/>
            <a:t>Information will  be collected by lawful means</a:t>
          </a:r>
        </a:p>
      </dgm:t>
    </dgm:pt>
    <dgm:pt modelId="{8D549B13-9AB5-4181-865E-E099BCDB0112}" type="parTrans" cxnId="{AF968976-AC32-421F-9EE6-1829D3B379D4}">
      <dgm:prSet/>
      <dgm:spPr/>
      <dgm:t>
        <a:bodyPr/>
        <a:lstStyle/>
        <a:p>
          <a:endParaRPr lang="en-AU"/>
        </a:p>
      </dgm:t>
    </dgm:pt>
    <dgm:pt modelId="{B57F1885-AB81-4BE8-8D28-6F5EFEC16AE6}" type="sibTrans" cxnId="{AF968976-AC32-421F-9EE6-1829D3B379D4}">
      <dgm:prSet/>
      <dgm:spPr/>
      <dgm:t>
        <a:bodyPr/>
        <a:lstStyle/>
        <a:p>
          <a:endParaRPr lang="en-AU"/>
        </a:p>
      </dgm:t>
    </dgm:pt>
    <dgm:pt modelId="{A7ED072A-7728-42C4-AF8F-BB74F3DF27B0}">
      <dgm:prSet/>
      <dgm:spPr/>
      <dgm:t>
        <a:bodyPr/>
        <a:lstStyle/>
        <a:p>
          <a:r>
            <a:rPr lang="en-AU"/>
            <a:t>Data security</a:t>
          </a:r>
        </a:p>
      </dgm:t>
    </dgm:pt>
    <dgm:pt modelId="{E2329D1A-2EB5-42C7-9649-604FC1E54036}" type="parTrans" cxnId="{53A04AE7-3E52-47D7-8E5D-A489F76A59B6}">
      <dgm:prSet/>
      <dgm:spPr/>
      <dgm:t>
        <a:bodyPr/>
        <a:lstStyle/>
        <a:p>
          <a:endParaRPr lang="en-AU"/>
        </a:p>
      </dgm:t>
    </dgm:pt>
    <dgm:pt modelId="{23521DB3-99FA-4C09-B55B-C9B6FDC971DE}" type="sibTrans" cxnId="{53A04AE7-3E52-47D7-8E5D-A489F76A59B6}">
      <dgm:prSet/>
      <dgm:spPr/>
      <dgm:t>
        <a:bodyPr/>
        <a:lstStyle/>
        <a:p>
          <a:endParaRPr lang="en-AU"/>
        </a:p>
      </dgm:t>
    </dgm:pt>
    <dgm:pt modelId="{A1988340-A117-4843-9813-37CB12B8C77A}">
      <dgm:prSet/>
      <dgm:spPr/>
      <dgm:t>
        <a:bodyPr/>
        <a:lstStyle/>
        <a:p>
          <a:r>
            <a:rPr lang="en-AU"/>
            <a:t>We will take reasonable steps to protect information we hold from misuse and loss, and from unauthorised access, modification or disclosure</a:t>
          </a:r>
        </a:p>
      </dgm:t>
    </dgm:pt>
    <dgm:pt modelId="{1E3158D7-4721-4D55-BCD6-035ADA939D52}" type="parTrans" cxnId="{5D65A547-DF93-4D09-856E-5A14D86D1DB3}">
      <dgm:prSet/>
      <dgm:spPr/>
      <dgm:t>
        <a:bodyPr/>
        <a:lstStyle/>
        <a:p>
          <a:endParaRPr lang="en-AU"/>
        </a:p>
      </dgm:t>
    </dgm:pt>
    <dgm:pt modelId="{403EE74C-E3E1-48AA-B41D-F4CC27FE34AA}" type="sibTrans" cxnId="{5D65A547-DF93-4D09-856E-5A14D86D1DB3}">
      <dgm:prSet/>
      <dgm:spPr/>
      <dgm:t>
        <a:bodyPr/>
        <a:lstStyle/>
        <a:p>
          <a:endParaRPr lang="en-AU"/>
        </a:p>
      </dgm:t>
    </dgm:pt>
    <dgm:pt modelId="{E2979F6D-379F-474E-BEC5-930873F0E770}">
      <dgm:prSet/>
      <dgm:spPr/>
      <dgm:t>
        <a:bodyPr/>
        <a:lstStyle/>
        <a:p>
          <a:r>
            <a:rPr lang="en-AU"/>
            <a:t>We will destroy personal information if it is no longer needed for any purpose</a:t>
          </a:r>
        </a:p>
      </dgm:t>
    </dgm:pt>
    <dgm:pt modelId="{41326A99-12E2-4386-90EB-5B0DAD2A4948}" type="parTrans" cxnId="{F0D4279C-6997-4559-AFFC-4D286E3A7B6D}">
      <dgm:prSet/>
      <dgm:spPr/>
      <dgm:t>
        <a:bodyPr/>
        <a:lstStyle/>
        <a:p>
          <a:endParaRPr lang="en-AU"/>
        </a:p>
      </dgm:t>
    </dgm:pt>
    <dgm:pt modelId="{4957BA3D-6D05-4312-8BB5-9EE7E655653B}" type="sibTrans" cxnId="{F0D4279C-6997-4559-AFFC-4D286E3A7B6D}">
      <dgm:prSet/>
      <dgm:spPr/>
      <dgm:t>
        <a:bodyPr/>
        <a:lstStyle/>
        <a:p>
          <a:endParaRPr lang="en-AU"/>
        </a:p>
      </dgm:t>
    </dgm:pt>
    <dgm:pt modelId="{CD38F504-5FCA-4EFD-ACF0-B1366E8F3C0A}">
      <dgm:prSet/>
      <dgm:spPr/>
      <dgm:t>
        <a:bodyPr/>
        <a:lstStyle/>
        <a:p>
          <a:r>
            <a:rPr lang="en-AU"/>
            <a:t>Openness</a:t>
          </a:r>
        </a:p>
      </dgm:t>
    </dgm:pt>
    <dgm:pt modelId="{9B237C81-5BAE-4FD1-944C-396C73D747C4}" type="parTrans" cxnId="{407B63E5-5BDF-453B-B94A-CAC367407BC3}">
      <dgm:prSet/>
      <dgm:spPr/>
      <dgm:t>
        <a:bodyPr/>
        <a:lstStyle/>
        <a:p>
          <a:endParaRPr lang="en-AU"/>
        </a:p>
      </dgm:t>
    </dgm:pt>
    <dgm:pt modelId="{77FB8D89-1EBF-4E6C-A705-2813540DCF36}" type="sibTrans" cxnId="{407B63E5-5BDF-453B-B94A-CAC367407BC3}">
      <dgm:prSet/>
      <dgm:spPr/>
      <dgm:t>
        <a:bodyPr/>
        <a:lstStyle/>
        <a:p>
          <a:endParaRPr lang="en-AU"/>
        </a:p>
      </dgm:t>
    </dgm:pt>
    <dgm:pt modelId="{512EEB4A-A6A1-49B7-8100-5572339CAB38}">
      <dgm:prSet/>
      <dgm:spPr/>
      <dgm:t>
        <a:bodyPr/>
        <a:lstStyle/>
        <a:p>
          <a:r>
            <a:rPr lang="en-AU"/>
            <a:t>We will let people know what sort of information we collect, why we collect it and how we collect, hold, use and disclose that information</a:t>
          </a:r>
        </a:p>
      </dgm:t>
    </dgm:pt>
    <dgm:pt modelId="{03311314-9BF6-4EB5-A32E-A3393FAA36B1}" type="parTrans" cxnId="{97FAAA74-A356-4522-85F2-6D141D92583F}">
      <dgm:prSet/>
      <dgm:spPr/>
      <dgm:t>
        <a:bodyPr/>
        <a:lstStyle/>
        <a:p>
          <a:endParaRPr lang="en-AU"/>
        </a:p>
      </dgm:t>
    </dgm:pt>
    <dgm:pt modelId="{0D365D2A-E85F-4B0B-8D30-0DA502F68894}" type="sibTrans" cxnId="{97FAAA74-A356-4522-85F2-6D141D92583F}">
      <dgm:prSet/>
      <dgm:spPr/>
      <dgm:t>
        <a:bodyPr/>
        <a:lstStyle/>
        <a:p>
          <a:endParaRPr lang="en-AU"/>
        </a:p>
      </dgm:t>
    </dgm:pt>
    <dgm:pt modelId="{A6D28A8E-8818-4C55-892A-BC22F15E77CC}">
      <dgm:prSet/>
      <dgm:spPr/>
      <dgm:t>
        <a:bodyPr/>
        <a:lstStyle/>
        <a:p>
          <a:r>
            <a:rPr lang="en-AU"/>
            <a:t>Access and correction</a:t>
          </a:r>
        </a:p>
      </dgm:t>
    </dgm:pt>
    <dgm:pt modelId="{838F1D13-C122-48E3-8E7F-E7DEFA4DB866}" type="parTrans" cxnId="{CD1E4C7D-7E81-4DB1-8AE3-CAD71BF507A8}">
      <dgm:prSet/>
      <dgm:spPr/>
      <dgm:t>
        <a:bodyPr/>
        <a:lstStyle/>
        <a:p>
          <a:endParaRPr lang="en-AU"/>
        </a:p>
      </dgm:t>
    </dgm:pt>
    <dgm:pt modelId="{EDFBCD7A-9780-44A8-8346-B2EC1E8F057D}" type="sibTrans" cxnId="{CD1E4C7D-7E81-4DB1-8AE3-CAD71BF507A8}">
      <dgm:prSet/>
      <dgm:spPr/>
      <dgm:t>
        <a:bodyPr/>
        <a:lstStyle/>
        <a:p>
          <a:endParaRPr lang="en-AU"/>
        </a:p>
      </dgm:t>
    </dgm:pt>
    <dgm:pt modelId="{9AE19A55-AA34-48EE-8556-EFE9241D4EA9}">
      <dgm:prSet/>
      <dgm:spPr/>
      <dgm:t>
        <a:bodyPr/>
        <a:lstStyle/>
        <a:p>
          <a:r>
            <a:rPr lang="en-AU"/>
            <a:t>On request we will provide people with access to their personal information, unless there is an exception by law</a:t>
          </a:r>
        </a:p>
      </dgm:t>
    </dgm:pt>
    <dgm:pt modelId="{51D4FFC5-967A-4EC9-B40D-1A9428B2A192}" type="parTrans" cxnId="{7B4C88D4-EE61-4878-AE85-82BC15FBADC5}">
      <dgm:prSet/>
      <dgm:spPr/>
      <dgm:t>
        <a:bodyPr/>
        <a:lstStyle/>
        <a:p>
          <a:endParaRPr lang="en-AU"/>
        </a:p>
      </dgm:t>
    </dgm:pt>
    <dgm:pt modelId="{1190812A-9B35-446A-921B-0279AA71A208}" type="sibTrans" cxnId="{7B4C88D4-EE61-4878-AE85-82BC15FBADC5}">
      <dgm:prSet/>
      <dgm:spPr/>
      <dgm:t>
        <a:bodyPr/>
        <a:lstStyle/>
        <a:p>
          <a:endParaRPr lang="en-AU"/>
        </a:p>
      </dgm:t>
    </dgm:pt>
    <dgm:pt modelId="{D41ED148-8140-4255-86BD-9D2892C842B4}">
      <dgm:prSet/>
      <dgm:spPr/>
      <dgm:t>
        <a:bodyPr/>
        <a:lstStyle/>
        <a:p>
          <a:r>
            <a:rPr lang="en-AU"/>
            <a:t>Identifiers</a:t>
          </a:r>
        </a:p>
      </dgm:t>
    </dgm:pt>
    <dgm:pt modelId="{E71D9254-614E-4508-BCD5-BD1E0D02A12A}" type="parTrans" cxnId="{42B81905-E21A-4650-8657-0250647B3ABD}">
      <dgm:prSet/>
      <dgm:spPr/>
      <dgm:t>
        <a:bodyPr/>
        <a:lstStyle/>
        <a:p>
          <a:endParaRPr lang="en-AU"/>
        </a:p>
      </dgm:t>
    </dgm:pt>
    <dgm:pt modelId="{EC3135DB-7968-447E-A4BB-851CB7381E0E}" type="sibTrans" cxnId="{42B81905-E21A-4650-8657-0250647B3ABD}">
      <dgm:prSet/>
      <dgm:spPr/>
      <dgm:t>
        <a:bodyPr/>
        <a:lstStyle/>
        <a:p>
          <a:endParaRPr lang="en-AU"/>
        </a:p>
      </dgm:t>
    </dgm:pt>
    <dgm:pt modelId="{6C044324-0FA6-4BBE-8D07-100CC9FDEF55}">
      <dgm:prSet/>
      <dgm:spPr/>
      <dgm:t>
        <a:bodyPr/>
        <a:lstStyle/>
        <a:p>
          <a:r>
            <a:rPr lang="en-AU"/>
            <a:t>We will not adopt a government identifier, such as a Medicare number, as our own identifier</a:t>
          </a:r>
        </a:p>
      </dgm:t>
    </dgm:pt>
    <dgm:pt modelId="{B78814CA-C733-4682-A5BA-BA7037BF4494}" type="parTrans" cxnId="{1EF55DCA-45CC-484B-B1D6-B7AF7EA7FB06}">
      <dgm:prSet/>
      <dgm:spPr/>
      <dgm:t>
        <a:bodyPr/>
        <a:lstStyle/>
        <a:p>
          <a:endParaRPr lang="en-AU"/>
        </a:p>
      </dgm:t>
    </dgm:pt>
    <dgm:pt modelId="{184AF745-DDB2-48F1-8F07-C9B7399D0C7A}" type="sibTrans" cxnId="{1EF55DCA-45CC-484B-B1D6-B7AF7EA7FB06}">
      <dgm:prSet/>
      <dgm:spPr/>
      <dgm:t>
        <a:bodyPr/>
        <a:lstStyle/>
        <a:p>
          <a:endParaRPr lang="en-AU"/>
        </a:p>
      </dgm:t>
    </dgm:pt>
    <dgm:pt modelId="{432AC2BA-315B-4A1A-9DC4-4ECC14CD4C16}">
      <dgm:prSet/>
      <dgm:spPr/>
      <dgm:t>
        <a:bodyPr/>
        <a:lstStyle/>
        <a:p>
          <a:r>
            <a:rPr lang="en-AU"/>
            <a:t>Anonymity</a:t>
          </a:r>
        </a:p>
      </dgm:t>
    </dgm:pt>
    <dgm:pt modelId="{8A4E312C-5351-42D6-A720-C92ECBE3BC03}" type="parTrans" cxnId="{2842E367-0344-4220-96DA-1D1FD3581442}">
      <dgm:prSet/>
      <dgm:spPr/>
      <dgm:t>
        <a:bodyPr/>
        <a:lstStyle/>
        <a:p>
          <a:endParaRPr lang="en-AU"/>
        </a:p>
      </dgm:t>
    </dgm:pt>
    <dgm:pt modelId="{B9B1AF21-2626-4DF7-B7A6-996EF115FBAF}" type="sibTrans" cxnId="{2842E367-0344-4220-96DA-1D1FD3581442}">
      <dgm:prSet/>
      <dgm:spPr/>
      <dgm:t>
        <a:bodyPr/>
        <a:lstStyle/>
        <a:p>
          <a:endParaRPr lang="en-AU"/>
        </a:p>
      </dgm:t>
    </dgm:pt>
    <dgm:pt modelId="{E9ED02BC-D9B4-4094-80EC-CC66488CF3CA}">
      <dgm:prSet/>
      <dgm:spPr/>
      <dgm:t>
        <a:bodyPr/>
        <a:lstStyle/>
        <a:p>
          <a:r>
            <a:rPr lang="en-AU"/>
            <a:t>We will offer anonymity as far as it is practical, while offering the best services to people and families</a:t>
          </a:r>
        </a:p>
      </dgm:t>
    </dgm:pt>
    <dgm:pt modelId="{87837C60-81D9-425E-9DDA-89DE09E1E569}" type="parTrans" cxnId="{086F33C7-8C0B-4C6E-AE50-A79A614DF6E9}">
      <dgm:prSet/>
      <dgm:spPr/>
      <dgm:t>
        <a:bodyPr/>
        <a:lstStyle/>
        <a:p>
          <a:endParaRPr lang="en-AU"/>
        </a:p>
      </dgm:t>
    </dgm:pt>
    <dgm:pt modelId="{928984D6-12D4-4F9F-B889-C2B3BBD776B6}" type="sibTrans" cxnId="{086F33C7-8C0B-4C6E-AE50-A79A614DF6E9}">
      <dgm:prSet/>
      <dgm:spPr/>
      <dgm:t>
        <a:bodyPr/>
        <a:lstStyle/>
        <a:p>
          <a:endParaRPr lang="en-AU"/>
        </a:p>
      </dgm:t>
    </dgm:pt>
    <dgm:pt modelId="{87459F48-25EA-4ABD-8085-FA9FF565EB46}">
      <dgm:prSet/>
      <dgm:spPr/>
      <dgm:t>
        <a:bodyPr/>
        <a:lstStyle/>
        <a:p>
          <a:r>
            <a:rPr lang="en-AU"/>
            <a:t>Sensitive information</a:t>
          </a:r>
        </a:p>
      </dgm:t>
    </dgm:pt>
    <dgm:pt modelId="{21B8232D-260F-4E37-8491-BB9A7D9C7BEB}" type="parTrans" cxnId="{9990DF89-032F-4671-BF71-7E0FE55AEE1C}">
      <dgm:prSet/>
      <dgm:spPr/>
      <dgm:t>
        <a:bodyPr/>
        <a:lstStyle/>
        <a:p>
          <a:endParaRPr lang="en-AU"/>
        </a:p>
      </dgm:t>
    </dgm:pt>
    <dgm:pt modelId="{1602B647-4772-4A2E-8313-E91E76FE37E8}" type="sibTrans" cxnId="{9990DF89-032F-4671-BF71-7E0FE55AEE1C}">
      <dgm:prSet/>
      <dgm:spPr/>
      <dgm:t>
        <a:bodyPr/>
        <a:lstStyle/>
        <a:p>
          <a:endParaRPr lang="en-AU"/>
        </a:p>
      </dgm:t>
    </dgm:pt>
    <dgm:pt modelId="{CE4CE689-7AC8-4A32-B795-81B84FDE918D}">
      <dgm:prSet/>
      <dgm:spPr/>
      <dgm:t>
        <a:bodyPr/>
        <a:lstStyle/>
        <a:p>
          <a:r>
            <a:rPr lang="en-AU"/>
            <a:t>We will not collect sensitive information about a person unless they have given consent</a:t>
          </a:r>
        </a:p>
      </dgm:t>
    </dgm:pt>
    <dgm:pt modelId="{87A60A52-EAE8-45DE-AEBC-86D5C4B1A99C}" type="parTrans" cxnId="{1EAC6ABB-0141-4DE5-81EC-31CC70364319}">
      <dgm:prSet/>
      <dgm:spPr/>
      <dgm:t>
        <a:bodyPr/>
        <a:lstStyle/>
        <a:p>
          <a:endParaRPr lang="en-AU"/>
        </a:p>
      </dgm:t>
    </dgm:pt>
    <dgm:pt modelId="{EE1751DB-AE93-4F77-96CD-A3B4F5127B6A}" type="sibTrans" cxnId="{1EAC6ABB-0141-4DE5-81EC-31CC70364319}">
      <dgm:prSet/>
      <dgm:spPr/>
      <dgm:t>
        <a:bodyPr/>
        <a:lstStyle/>
        <a:p>
          <a:endParaRPr lang="en-AU"/>
        </a:p>
      </dgm:t>
    </dgm:pt>
    <dgm:pt modelId="{52C28FC9-1436-49FA-B4E6-51C8A0151646}" type="pres">
      <dgm:prSet presAssocID="{3B8AD6F6-ED22-48A8-8492-42544F7F82E8}" presName="Name0" presStyleCnt="0">
        <dgm:presLayoutVars>
          <dgm:dir/>
          <dgm:animLvl val="lvl"/>
          <dgm:resizeHandles val="exact"/>
        </dgm:presLayoutVars>
      </dgm:prSet>
      <dgm:spPr/>
      <dgm:t>
        <a:bodyPr/>
        <a:lstStyle/>
        <a:p>
          <a:endParaRPr lang="en-US"/>
        </a:p>
      </dgm:t>
    </dgm:pt>
    <dgm:pt modelId="{D2C9D82F-B7D2-4FDA-849E-0F9712E996DD}" type="pres">
      <dgm:prSet presAssocID="{5CEB78EC-11D7-4459-BC2B-A47D2DB59359}" presName="linNode" presStyleCnt="0"/>
      <dgm:spPr/>
    </dgm:pt>
    <dgm:pt modelId="{C1CA98D9-B169-4B17-B21E-B41D1357F659}" type="pres">
      <dgm:prSet presAssocID="{5CEB78EC-11D7-4459-BC2B-A47D2DB59359}" presName="parentText" presStyleLbl="node1" presStyleIdx="0" presStyleCnt="9">
        <dgm:presLayoutVars>
          <dgm:chMax val="1"/>
          <dgm:bulletEnabled val="1"/>
        </dgm:presLayoutVars>
      </dgm:prSet>
      <dgm:spPr/>
      <dgm:t>
        <a:bodyPr/>
        <a:lstStyle/>
        <a:p>
          <a:endParaRPr lang="en-US"/>
        </a:p>
      </dgm:t>
    </dgm:pt>
    <dgm:pt modelId="{F57E8A5A-91AE-4294-A68C-731158DA0FE4}" type="pres">
      <dgm:prSet presAssocID="{5CEB78EC-11D7-4459-BC2B-A47D2DB59359}" presName="descendantText" presStyleLbl="alignAccFollowNode1" presStyleIdx="0" presStyleCnt="9">
        <dgm:presLayoutVars>
          <dgm:bulletEnabled val="1"/>
        </dgm:presLayoutVars>
      </dgm:prSet>
      <dgm:spPr/>
      <dgm:t>
        <a:bodyPr/>
        <a:lstStyle/>
        <a:p>
          <a:endParaRPr lang="en-US"/>
        </a:p>
      </dgm:t>
    </dgm:pt>
    <dgm:pt modelId="{857AB09A-CD88-4D20-8858-2CE0A3E5BADF}" type="pres">
      <dgm:prSet presAssocID="{1C41C5C0-36E7-4B5C-91F2-EAE4C9BCE4FA}" presName="sp" presStyleCnt="0"/>
      <dgm:spPr/>
    </dgm:pt>
    <dgm:pt modelId="{E590419E-9C0E-40E4-9CB7-93C1485DAB2D}" type="pres">
      <dgm:prSet presAssocID="{F2F6DEE8-DB15-418A-A8F5-F161FE966F9B}" presName="linNode" presStyleCnt="0"/>
      <dgm:spPr/>
    </dgm:pt>
    <dgm:pt modelId="{681EE213-533A-4E63-A1DA-AF046489B14D}" type="pres">
      <dgm:prSet presAssocID="{F2F6DEE8-DB15-418A-A8F5-F161FE966F9B}" presName="parentText" presStyleLbl="node1" presStyleIdx="1" presStyleCnt="9">
        <dgm:presLayoutVars>
          <dgm:chMax val="1"/>
          <dgm:bulletEnabled val="1"/>
        </dgm:presLayoutVars>
      </dgm:prSet>
      <dgm:spPr/>
      <dgm:t>
        <a:bodyPr/>
        <a:lstStyle/>
        <a:p>
          <a:endParaRPr lang="en-US"/>
        </a:p>
      </dgm:t>
    </dgm:pt>
    <dgm:pt modelId="{CE669FB6-16D7-440C-976C-8A85C285AAB4}" type="pres">
      <dgm:prSet presAssocID="{F2F6DEE8-DB15-418A-A8F5-F161FE966F9B}" presName="descendantText" presStyleLbl="alignAccFollowNode1" presStyleIdx="1" presStyleCnt="9">
        <dgm:presLayoutVars>
          <dgm:bulletEnabled val="1"/>
        </dgm:presLayoutVars>
      </dgm:prSet>
      <dgm:spPr/>
      <dgm:t>
        <a:bodyPr/>
        <a:lstStyle/>
        <a:p>
          <a:endParaRPr lang="en-US"/>
        </a:p>
      </dgm:t>
    </dgm:pt>
    <dgm:pt modelId="{4D20C814-1997-44C3-9352-9F8C9450F9D4}" type="pres">
      <dgm:prSet presAssocID="{FB9BC3D5-A089-4507-8C1F-C50EA843D9E4}" presName="sp" presStyleCnt="0"/>
      <dgm:spPr/>
    </dgm:pt>
    <dgm:pt modelId="{E6A8ABEB-FBDD-4E24-89C1-9211EC51BC3D}" type="pres">
      <dgm:prSet presAssocID="{5762EE29-A2FD-43E1-829C-BB980DFE8642}" presName="linNode" presStyleCnt="0"/>
      <dgm:spPr/>
    </dgm:pt>
    <dgm:pt modelId="{DE23C5B5-6F97-4089-8CB4-8774479194D2}" type="pres">
      <dgm:prSet presAssocID="{5762EE29-A2FD-43E1-829C-BB980DFE8642}" presName="parentText" presStyleLbl="node1" presStyleIdx="2" presStyleCnt="9">
        <dgm:presLayoutVars>
          <dgm:chMax val="1"/>
          <dgm:bulletEnabled val="1"/>
        </dgm:presLayoutVars>
      </dgm:prSet>
      <dgm:spPr/>
      <dgm:t>
        <a:bodyPr/>
        <a:lstStyle/>
        <a:p>
          <a:endParaRPr lang="en-US"/>
        </a:p>
      </dgm:t>
    </dgm:pt>
    <dgm:pt modelId="{24C359A5-B0A2-49DF-877F-D3560EA3C3EB}" type="pres">
      <dgm:prSet presAssocID="{5762EE29-A2FD-43E1-829C-BB980DFE8642}" presName="descendantText" presStyleLbl="alignAccFollowNode1" presStyleIdx="2" presStyleCnt="9">
        <dgm:presLayoutVars>
          <dgm:bulletEnabled val="1"/>
        </dgm:presLayoutVars>
      </dgm:prSet>
      <dgm:spPr/>
      <dgm:t>
        <a:bodyPr/>
        <a:lstStyle/>
        <a:p>
          <a:endParaRPr lang="en-US"/>
        </a:p>
      </dgm:t>
    </dgm:pt>
    <dgm:pt modelId="{432FF17A-A277-4FCF-AE62-D09DBBC7E537}" type="pres">
      <dgm:prSet presAssocID="{FE7BD3F6-FA33-4B13-ACE7-C4B8D07BB805}" presName="sp" presStyleCnt="0"/>
      <dgm:spPr/>
    </dgm:pt>
    <dgm:pt modelId="{C808EBCF-7A5C-49A5-90AD-C5150B266B5F}" type="pres">
      <dgm:prSet presAssocID="{A7ED072A-7728-42C4-AF8F-BB74F3DF27B0}" presName="linNode" presStyleCnt="0"/>
      <dgm:spPr/>
    </dgm:pt>
    <dgm:pt modelId="{883F8202-0AEB-45CA-955D-3334A056CBB0}" type="pres">
      <dgm:prSet presAssocID="{A7ED072A-7728-42C4-AF8F-BB74F3DF27B0}" presName="parentText" presStyleLbl="node1" presStyleIdx="3" presStyleCnt="9">
        <dgm:presLayoutVars>
          <dgm:chMax val="1"/>
          <dgm:bulletEnabled val="1"/>
        </dgm:presLayoutVars>
      </dgm:prSet>
      <dgm:spPr/>
      <dgm:t>
        <a:bodyPr/>
        <a:lstStyle/>
        <a:p>
          <a:endParaRPr lang="en-US"/>
        </a:p>
      </dgm:t>
    </dgm:pt>
    <dgm:pt modelId="{DEAD344D-A3EF-400E-910F-1E567513DA32}" type="pres">
      <dgm:prSet presAssocID="{A7ED072A-7728-42C4-AF8F-BB74F3DF27B0}" presName="descendantText" presStyleLbl="alignAccFollowNode1" presStyleIdx="3" presStyleCnt="9">
        <dgm:presLayoutVars>
          <dgm:bulletEnabled val="1"/>
        </dgm:presLayoutVars>
      </dgm:prSet>
      <dgm:spPr/>
      <dgm:t>
        <a:bodyPr/>
        <a:lstStyle/>
        <a:p>
          <a:endParaRPr lang="en-US"/>
        </a:p>
      </dgm:t>
    </dgm:pt>
    <dgm:pt modelId="{F12CD244-8991-49A2-911F-88B682613E89}" type="pres">
      <dgm:prSet presAssocID="{23521DB3-99FA-4C09-B55B-C9B6FDC971DE}" presName="sp" presStyleCnt="0"/>
      <dgm:spPr/>
    </dgm:pt>
    <dgm:pt modelId="{9E8DE12A-05AF-46A7-B51C-805B7E613D45}" type="pres">
      <dgm:prSet presAssocID="{CD38F504-5FCA-4EFD-ACF0-B1366E8F3C0A}" presName="linNode" presStyleCnt="0"/>
      <dgm:spPr/>
    </dgm:pt>
    <dgm:pt modelId="{0A5906AD-C8F8-4B84-BFD0-97C6935530B2}" type="pres">
      <dgm:prSet presAssocID="{CD38F504-5FCA-4EFD-ACF0-B1366E8F3C0A}" presName="parentText" presStyleLbl="node1" presStyleIdx="4" presStyleCnt="9">
        <dgm:presLayoutVars>
          <dgm:chMax val="1"/>
          <dgm:bulletEnabled val="1"/>
        </dgm:presLayoutVars>
      </dgm:prSet>
      <dgm:spPr/>
      <dgm:t>
        <a:bodyPr/>
        <a:lstStyle/>
        <a:p>
          <a:endParaRPr lang="en-US"/>
        </a:p>
      </dgm:t>
    </dgm:pt>
    <dgm:pt modelId="{B1918F60-424C-4789-B18A-3D091AC7050B}" type="pres">
      <dgm:prSet presAssocID="{CD38F504-5FCA-4EFD-ACF0-B1366E8F3C0A}" presName="descendantText" presStyleLbl="alignAccFollowNode1" presStyleIdx="4" presStyleCnt="9">
        <dgm:presLayoutVars>
          <dgm:bulletEnabled val="1"/>
        </dgm:presLayoutVars>
      </dgm:prSet>
      <dgm:spPr/>
      <dgm:t>
        <a:bodyPr/>
        <a:lstStyle/>
        <a:p>
          <a:endParaRPr lang="en-US"/>
        </a:p>
      </dgm:t>
    </dgm:pt>
    <dgm:pt modelId="{BC758316-B022-41CB-930D-EF59517B4F51}" type="pres">
      <dgm:prSet presAssocID="{77FB8D89-1EBF-4E6C-A705-2813540DCF36}" presName="sp" presStyleCnt="0"/>
      <dgm:spPr/>
    </dgm:pt>
    <dgm:pt modelId="{15CF373E-7913-4F0E-9A18-8E27B7B47122}" type="pres">
      <dgm:prSet presAssocID="{A6D28A8E-8818-4C55-892A-BC22F15E77CC}" presName="linNode" presStyleCnt="0"/>
      <dgm:spPr/>
    </dgm:pt>
    <dgm:pt modelId="{C3C7665E-8772-4990-BF03-F576D28BE258}" type="pres">
      <dgm:prSet presAssocID="{A6D28A8E-8818-4C55-892A-BC22F15E77CC}" presName="parentText" presStyleLbl="node1" presStyleIdx="5" presStyleCnt="9">
        <dgm:presLayoutVars>
          <dgm:chMax val="1"/>
          <dgm:bulletEnabled val="1"/>
        </dgm:presLayoutVars>
      </dgm:prSet>
      <dgm:spPr/>
      <dgm:t>
        <a:bodyPr/>
        <a:lstStyle/>
        <a:p>
          <a:endParaRPr lang="en-US"/>
        </a:p>
      </dgm:t>
    </dgm:pt>
    <dgm:pt modelId="{C4875B87-0F50-44CA-B96C-B5B9AA7F8992}" type="pres">
      <dgm:prSet presAssocID="{A6D28A8E-8818-4C55-892A-BC22F15E77CC}" presName="descendantText" presStyleLbl="alignAccFollowNode1" presStyleIdx="5" presStyleCnt="9">
        <dgm:presLayoutVars>
          <dgm:bulletEnabled val="1"/>
        </dgm:presLayoutVars>
      </dgm:prSet>
      <dgm:spPr/>
      <dgm:t>
        <a:bodyPr/>
        <a:lstStyle/>
        <a:p>
          <a:endParaRPr lang="en-US"/>
        </a:p>
      </dgm:t>
    </dgm:pt>
    <dgm:pt modelId="{BF18BCD2-657D-4F84-9793-29BE3A7F90FD}" type="pres">
      <dgm:prSet presAssocID="{EDFBCD7A-9780-44A8-8346-B2EC1E8F057D}" presName="sp" presStyleCnt="0"/>
      <dgm:spPr/>
    </dgm:pt>
    <dgm:pt modelId="{D449FA2C-8CB4-4D24-B421-AAE48C365518}" type="pres">
      <dgm:prSet presAssocID="{D41ED148-8140-4255-86BD-9D2892C842B4}" presName="linNode" presStyleCnt="0"/>
      <dgm:spPr/>
    </dgm:pt>
    <dgm:pt modelId="{0E892C33-5466-4E2E-ABDD-DC3F3A0C417A}" type="pres">
      <dgm:prSet presAssocID="{D41ED148-8140-4255-86BD-9D2892C842B4}" presName="parentText" presStyleLbl="node1" presStyleIdx="6" presStyleCnt="9">
        <dgm:presLayoutVars>
          <dgm:chMax val="1"/>
          <dgm:bulletEnabled val="1"/>
        </dgm:presLayoutVars>
      </dgm:prSet>
      <dgm:spPr/>
      <dgm:t>
        <a:bodyPr/>
        <a:lstStyle/>
        <a:p>
          <a:endParaRPr lang="en-US"/>
        </a:p>
      </dgm:t>
    </dgm:pt>
    <dgm:pt modelId="{7249567E-3CF6-4500-8342-913E28AEF39E}" type="pres">
      <dgm:prSet presAssocID="{D41ED148-8140-4255-86BD-9D2892C842B4}" presName="descendantText" presStyleLbl="alignAccFollowNode1" presStyleIdx="6" presStyleCnt="9">
        <dgm:presLayoutVars>
          <dgm:bulletEnabled val="1"/>
        </dgm:presLayoutVars>
      </dgm:prSet>
      <dgm:spPr/>
      <dgm:t>
        <a:bodyPr/>
        <a:lstStyle/>
        <a:p>
          <a:endParaRPr lang="en-US"/>
        </a:p>
      </dgm:t>
    </dgm:pt>
    <dgm:pt modelId="{209E47C8-A109-41C9-9F7A-FE0BEA394D92}" type="pres">
      <dgm:prSet presAssocID="{EC3135DB-7968-447E-A4BB-851CB7381E0E}" presName="sp" presStyleCnt="0"/>
      <dgm:spPr/>
    </dgm:pt>
    <dgm:pt modelId="{63E624F7-2DA6-4BBC-B446-BE7387AF141C}" type="pres">
      <dgm:prSet presAssocID="{432AC2BA-315B-4A1A-9DC4-4ECC14CD4C16}" presName="linNode" presStyleCnt="0"/>
      <dgm:spPr/>
    </dgm:pt>
    <dgm:pt modelId="{982F5E87-FEE4-4296-B849-5213FB438690}" type="pres">
      <dgm:prSet presAssocID="{432AC2BA-315B-4A1A-9DC4-4ECC14CD4C16}" presName="parentText" presStyleLbl="node1" presStyleIdx="7" presStyleCnt="9">
        <dgm:presLayoutVars>
          <dgm:chMax val="1"/>
          <dgm:bulletEnabled val="1"/>
        </dgm:presLayoutVars>
      </dgm:prSet>
      <dgm:spPr/>
      <dgm:t>
        <a:bodyPr/>
        <a:lstStyle/>
        <a:p>
          <a:endParaRPr lang="en-US"/>
        </a:p>
      </dgm:t>
    </dgm:pt>
    <dgm:pt modelId="{23D5FC73-7BD9-4E8A-9C60-5D0ECFC0A484}" type="pres">
      <dgm:prSet presAssocID="{432AC2BA-315B-4A1A-9DC4-4ECC14CD4C16}" presName="descendantText" presStyleLbl="alignAccFollowNode1" presStyleIdx="7" presStyleCnt="9">
        <dgm:presLayoutVars>
          <dgm:bulletEnabled val="1"/>
        </dgm:presLayoutVars>
      </dgm:prSet>
      <dgm:spPr/>
      <dgm:t>
        <a:bodyPr/>
        <a:lstStyle/>
        <a:p>
          <a:endParaRPr lang="en-US"/>
        </a:p>
      </dgm:t>
    </dgm:pt>
    <dgm:pt modelId="{D0101A78-7F54-450C-8E0D-C4E268E4B1D3}" type="pres">
      <dgm:prSet presAssocID="{B9B1AF21-2626-4DF7-B7A6-996EF115FBAF}" presName="sp" presStyleCnt="0"/>
      <dgm:spPr/>
    </dgm:pt>
    <dgm:pt modelId="{515B0F95-79EF-4CBB-AE9B-7BA30AD7E076}" type="pres">
      <dgm:prSet presAssocID="{87459F48-25EA-4ABD-8085-FA9FF565EB46}" presName="linNode" presStyleCnt="0"/>
      <dgm:spPr/>
    </dgm:pt>
    <dgm:pt modelId="{03A8901E-E2B9-45AE-8B36-7D5005A6F079}" type="pres">
      <dgm:prSet presAssocID="{87459F48-25EA-4ABD-8085-FA9FF565EB46}" presName="parentText" presStyleLbl="node1" presStyleIdx="8" presStyleCnt="9">
        <dgm:presLayoutVars>
          <dgm:chMax val="1"/>
          <dgm:bulletEnabled val="1"/>
        </dgm:presLayoutVars>
      </dgm:prSet>
      <dgm:spPr/>
      <dgm:t>
        <a:bodyPr/>
        <a:lstStyle/>
        <a:p>
          <a:endParaRPr lang="en-US"/>
        </a:p>
      </dgm:t>
    </dgm:pt>
    <dgm:pt modelId="{F153D180-C753-4323-8CF7-457A47E8EBF8}" type="pres">
      <dgm:prSet presAssocID="{87459F48-25EA-4ABD-8085-FA9FF565EB46}" presName="descendantText" presStyleLbl="alignAccFollowNode1" presStyleIdx="8" presStyleCnt="9">
        <dgm:presLayoutVars>
          <dgm:bulletEnabled val="1"/>
        </dgm:presLayoutVars>
      </dgm:prSet>
      <dgm:spPr/>
      <dgm:t>
        <a:bodyPr/>
        <a:lstStyle/>
        <a:p>
          <a:endParaRPr lang="en-US"/>
        </a:p>
      </dgm:t>
    </dgm:pt>
  </dgm:ptLst>
  <dgm:cxnLst>
    <dgm:cxn modelId="{55AACEB4-1CB0-D846-8746-8354960F38FC}" type="presOf" srcId="{CD38F504-5FCA-4EFD-ACF0-B1366E8F3C0A}" destId="{0A5906AD-C8F8-4B84-BFD0-97C6935530B2}" srcOrd="0" destOrd="0" presId="urn:microsoft.com/office/officeart/2005/8/layout/vList5"/>
    <dgm:cxn modelId="{42B81905-E21A-4650-8657-0250647B3ABD}" srcId="{3B8AD6F6-ED22-48A8-8492-42544F7F82E8}" destId="{D41ED148-8140-4255-86BD-9D2892C842B4}" srcOrd="6" destOrd="0" parTransId="{E71D9254-614E-4508-BCD5-BD1E0D02A12A}" sibTransId="{EC3135DB-7968-447E-A4BB-851CB7381E0E}"/>
    <dgm:cxn modelId="{7115F395-501A-ED42-BE73-E56B8C10D41D}" type="presOf" srcId="{7DBD2A50-A570-4B98-A8B9-1F64F660A005}" destId="{24C359A5-B0A2-49DF-877F-D3560EA3C3EB}" srcOrd="0" destOrd="0" presId="urn:microsoft.com/office/officeart/2005/8/layout/vList5"/>
    <dgm:cxn modelId="{5D65A547-DF93-4D09-856E-5A14D86D1DB3}" srcId="{A7ED072A-7728-42C4-AF8F-BB74F3DF27B0}" destId="{A1988340-A117-4843-9813-37CB12B8C77A}" srcOrd="0" destOrd="0" parTransId="{1E3158D7-4721-4D55-BCD6-035ADA939D52}" sibTransId="{403EE74C-E3E1-48AA-B41D-F4CC27FE34AA}"/>
    <dgm:cxn modelId="{4678AEB5-75CD-4148-A3FF-31FED5A178F0}" type="presOf" srcId="{E2979F6D-379F-474E-BEC5-930873F0E770}" destId="{DEAD344D-A3EF-400E-910F-1E567513DA32}" srcOrd="0" destOrd="1" presId="urn:microsoft.com/office/officeart/2005/8/layout/vList5"/>
    <dgm:cxn modelId="{43078D15-50B1-F146-8EE4-BF631B6FD74D}" type="presOf" srcId="{87459F48-25EA-4ABD-8085-FA9FF565EB46}" destId="{03A8901E-E2B9-45AE-8B36-7D5005A6F079}" srcOrd="0" destOrd="0" presId="urn:microsoft.com/office/officeart/2005/8/layout/vList5"/>
    <dgm:cxn modelId="{BD0F2A24-CB5D-49C0-969F-E547E54482A9}" srcId="{3B8AD6F6-ED22-48A8-8492-42544F7F82E8}" destId="{F2F6DEE8-DB15-418A-A8F5-F161FE966F9B}" srcOrd="1" destOrd="0" parTransId="{7236E823-8123-48EE-BE95-BB5D58632A85}" sibTransId="{FB9BC3D5-A089-4507-8C1F-C50EA843D9E4}"/>
    <dgm:cxn modelId="{C893E7A9-B7E4-324B-B423-FE6368370E20}" type="presOf" srcId="{A7ED072A-7728-42C4-AF8F-BB74F3DF27B0}" destId="{883F8202-0AEB-45CA-955D-3334A056CBB0}" srcOrd="0" destOrd="0" presId="urn:microsoft.com/office/officeart/2005/8/layout/vList5"/>
    <dgm:cxn modelId="{2F70EBC6-6293-4F5D-B033-D9E6BEFA1C1F}" srcId="{3B8AD6F6-ED22-48A8-8492-42544F7F82E8}" destId="{5762EE29-A2FD-43E1-829C-BB980DFE8642}" srcOrd="2" destOrd="0" parTransId="{B2A1AD7C-1465-45E8-A15F-3775961381D0}" sibTransId="{FE7BD3F6-FA33-4B13-ACE7-C4B8D07BB805}"/>
    <dgm:cxn modelId="{AF968976-AC32-421F-9EE6-1829D3B379D4}" srcId="{5CEB78EC-11D7-4459-BC2B-A47D2DB59359}" destId="{74CE7AD7-5F3E-48DA-8622-5EE47D4A9D57}" srcOrd="1" destOrd="0" parTransId="{8D549B13-9AB5-4181-865E-E099BCDB0112}" sibTransId="{B57F1885-AB81-4BE8-8D28-6F5EFEC16AE6}"/>
    <dgm:cxn modelId="{3743B48F-0448-5249-A56C-25FB3B691AAA}" type="presOf" srcId="{432AC2BA-315B-4A1A-9DC4-4ECC14CD4C16}" destId="{982F5E87-FEE4-4296-B849-5213FB438690}" srcOrd="0" destOrd="0" presId="urn:microsoft.com/office/officeart/2005/8/layout/vList5"/>
    <dgm:cxn modelId="{7D83CBC7-C0D5-4693-8A2B-2965468751C4}" srcId="{5762EE29-A2FD-43E1-829C-BB980DFE8642}" destId="{7DBD2A50-A570-4B98-A8B9-1F64F660A005}" srcOrd="0" destOrd="0" parTransId="{3D3A25B6-3B75-417C-AFDF-2384AA0C6D0D}" sibTransId="{1BB28E0C-7D85-4D92-ADDD-3A63A91D48A1}"/>
    <dgm:cxn modelId="{2764A6F7-FE09-A744-80D3-F54D472A23DE}" type="presOf" srcId="{1E46EA37-7963-4438-B78A-A10F2A779D0C}" destId="{CE669FB6-16D7-440C-976C-8A85C285AAB4}" srcOrd="0" destOrd="0" presId="urn:microsoft.com/office/officeart/2005/8/layout/vList5"/>
    <dgm:cxn modelId="{DF850BD8-ADDF-0849-B88F-6E3818847E29}" type="presOf" srcId="{512EEB4A-A6A1-49B7-8100-5572339CAB38}" destId="{B1918F60-424C-4789-B18A-3D091AC7050B}" srcOrd="0" destOrd="0" presId="urn:microsoft.com/office/officeart/2005/8/layout/vList5"/>
    <dgm:cxn modelId="{DE9D0C35-559B-EF47-9AE6-294D527FCA27}" type="presOf" srcId="{CE4CE689-7AC8-4A32-B795-81B84FDE918D}" destId="{F153D180-C753-4323-8CF7-457A47E8EBF8}" srcOrd="0" destOrd="0" presId="urn:microsoft.com/office/officeart/2005/8/layout/vList5"/>
    <dgm:cxn modelId="{2842E367-0344-4220-96DA-1D1FD3581442}" srcId="{3B8AD6F6-ED22-48A8-8492-42544F7F82E8}" destId="{432AC2BA-315B-4A1A-9DC4-4ECC14CD4C16}" srcOrd="7" destOrd="0" parTransId="{8A4E312C-5351-42D6-A720-C92ECBE3BC03}" sibTransId="{B9B1AF21-2626-4DF7-B7A6-996EF115FBAF}"/>
    <dgm:cxn modelId="{9C217034-9394-FF43-8F11-6B66D410D930}" type="presOf" srcId="{E9ED02BC-D9B4-4094-80EC-CC66488CF3CA}" destId="{23D5FC73-7BD9-4E8A-9C60-5D0ECFC0A484}" srcOrd="0" destOrd="0" presId="urn:microsoft.com/office/officeart/2005/8/layout/vList5"/>
    <dgm:cxn modelId="{F0D4279C-6997-4559-AFFC-4D286E3A7B6D}" srcId="{A7ED072A-7728-42C4-AF8F-BB74F3DF27B0}" destId="{E2979F6D-379F-474E-BEC5-930873F0E770}" srcOrd="1" destOrd="0" parTransId="{41326A99-12E2-4386-90EB-5B0DAD2A4948}" sibTransId="{4957BA3D-6D05-4312-8BB5-9EE7E655653B}"/>
    <dgm:cxn modelId="{7CB1FCAE-428B-8B47-8310-7BEBB301899E}" type="presOf" srcId="{5CEB78EC-11D7-4459-BC2B-A47D2DB59359}" destId="{C1CA98D9-B169-4B17-B21E-B41D1357F659}" srcOrd="0" destOrd="0" presId="urn:microsoft.com/office/officeart/2005/8/layout/vList5"/>
    <dgm:cxn modelId="{CD1E4C7D-7E81-4DB1-8AE3-CAD71BF507A8}" srcId="{3B8AD6F6-ED22-48A8-8492-42544F7F82E8}" destId="{A6D28A8E-8818-4C55-892A-BC22F15E77CC}" srcOrd="5" destOrd="0" parTransId="{838F1D13-C122-48E3-8E7F-E7DEFA4DB866}" sibTransId="{EDFBCD7A-9780-44A8-8346-B2EC1E8F057D}"/>
    <dgm:cxn modelId="{9BDEEDE9-6116-9747-9A84-DDFE26872A59}" type="presOf" srcId="{A1988340-A117-4843-9813-37CB12B8C77A}" destId="{DEAD344D-A3EF-400E-910F-1E567513DA32}" srcOrd="0" destOrd="0" presId="urn:microsoft.com/office/officeart/2005/8/layout/vList5"/>
    <dgm:cxn modelId="{E2DD230D-EA2A-8342-A34F-800053B03634}" type="presOf" srcId="{5EDD5035-7768-4F78-BDCF-8DE00399C8DF}" destId="{F57E8A5A-91AE-4294-A68C-731158DA0FE4}" srcOrd="0" destOrd="0" presId="urn:microsoft.com/office/officeart/2005/8/layout/vList5"/>
    <dgm:cxn modelId="{3A8D0EA7-87AA-4947-A7C5-4EB88CA4A33B}" type="presOf" srcId="{D41ED148-8140-4255-86BD-9D2892C842B4}" destId="{0E892C33-5466-4E2E-ABDD-DC3F3A0C417A}" srcOrd="0" destOrd="0" presId="urn:microsoft.com/office/officeart/2005/8/layout/vList5"/>
    <dgm:cxn modelId="{20E35F33-EF33-4517-B609-FB060303A85E}" srcId="{5CEB78EC-11D7-4459-BC2B-A47D2DB59359}" destId="{5EDD5035-7768-4F78-BDCF-8DE00399C8DF}" srcOrd="0" destOrd="0" parTransId="{81124920-DA8F-4C3C-B97D-DC6B58CAE5C5}" sibTransId="{B937185B-358D-470E-AEA1-4804E8E982F3}"/>
    <dgm:cxn modelId="{5CAC195C-DE7F-6644-B2EF-06C8DA0ABC88}" type="presOf" srcId="{F2F6DEE8-DB15-418A-A8F5-F161FE966F9B}" destId="{681EE213-533A-4E63-A1DA-AF046489B14D}" srcOrd="0" destOrd="0" presId="urn:microsoft.com/office/officeart/2005/8/layout/vList5"/>
    <dgm:cxn modelId="{7B4C88D4-EE61-4878-AE85-82BC15FBADC5}" srcId="{A6D28A8E-8818-4C55-892A-BC22F15E77CC}" destId="{9AE19A55-AA34-48EE-8556-EFE9241D4EA9}" srcOrd="0" destOrd="0" parTransId="{51D4FFC5-967A-4EC9-B40D-1A9428B2A192}" sibTransId="{1190812A-9B35-446A-921B-0279AA71A208}"/>
    <dgm:cxn modelId="{F5C16738-D619-4EF6-A003-61C5B28E3EAD}" srcId="{F2F6DEE8-DB15-418A-A8F5-F161FE966F9B}" destId="{1E46EA37-7963-4438-B78A-A10F2A779D0C}" srcOrd="0" destOrd="0" parTransId="{C5DEA7C4-B4AE-41DF-97F4-6C1B619F5229}" sibTransId="{F73BF0ED-6DBB-4335-9219-978B172536BC}"/>
    <dgm:cxn modelId="{54D62E9F-8FDA-44BA-8132-1487B3C539A6}" srcId="{3B8AD6F6-ED22-48A8-8492-42544F7F82E8}" destId="{5CEB78EC-11D7-4459-BC2B-A47D2DB59359}" srcOrd="0" destOrd="0" parTransId="{9E2B9EF2-ECC8-4DBE-9852-5FC5A0BF4DCD}" sibTransId="{1C41C5C0-36E7-4B5C-91F2-EAE4C9BCE4FA}"/>
    <dgm:cxn modelId="{9990DF89-032F-4671-BF71-7E0FE55AEE1C}" srcId="{3B8AD6F6-ED22-48A8-8492-42544F7F82E8}" destId="{87459F48-25EA-4ABD-8085-FA9FF565EB46}" srcOrd="8" destOrd="0" parTransId="{21B8232D-260F-4E37-8491-BB9A7D9C7BEB}" sibTransId="{1602B647-4772-4A2E-8313-E91E76FE37E8}"/>
    <dgm:cxn modelId="{1EAC6ABB-0141-4DE5-81EC-31CC70364319}" srcId="{87459F48-25EA-4ABD-8085-FA9FF565EB46}" destId="{CE4CE689-7AC8-4A32-B795-81B84FDE918D}" srcOrd="0" destOrd="0" parTransId="{87A60A52-EAE8-45DE-AEBC-86D5C4B1A99C}" sibTransId="{EE1751DB-AE93-4F77-96CD-A3B4F5127B6A}"/>
    <dgm:cxn modelId="{EDA0A67F-30E2-B949-8FDC-F456666C3D2B}" type="presOf" srcId="{6C044324-0FA6-4BBE-8D07-100CC9FDEF55}" destId="{7249567E-3CF6-4500-8342-913E28AEF39E}" srcOrd="0" destOrd="0" presId="urn:microsoft.com/office/officeart/2005/8/layout/vList5"/>
    <dgm:cxn modelId="{650FA9C9-079D-4645-A2B2-F69A2A1863E3}" type="presOf" srcId="{A6D28A8E-8818-4C55-892A-BC22F15E77CC}" destId="{C3C7665E-8772-4990-BF03-F576D28BE258}" srcOrd="0" destOrd="0" presId="urn:microsoft.com/office/officeart/2005/8/layout/vList5"/>
    <dgm:cxn modelId="{086F33C7-8C0B-4C6E-AE50-A79A614DF6E9}" srcId="{432AC2BA-315B-4A1A-9DC4-4ECC14CD4C16}" destId="{E9ED02BC-D9B4-4094-80EC-CC66488CF3CA}" srcOrd="0" destOrd="0" parTransId="{87837C60-81D9-425E-9DDA-89DE09E1E569}" sibTransId="{928984D6-12D4-4F9F-B889-C2B3BBD776B6}"/>
    <dgm:cxn modelId="{53A04AE7-3E52-47D7-8E5D-A489F76A59B6}" srcId="{3B8AD6F6-ED22-48A8-8492-42544F7F82E8}" destId="{A7ED072A-7728-42C4-AF8F-BB74F3DF27B0}" srcOrd="3" destOrd="0" parTransId="{E2329D1A-2EB5-42C7-9649-604FC1E54036}" sibTransId="{23521DB3-99FA-4C09-B55B-C9B6FDC971DE}"/>
    <dgm:cxn modelId="{08525473-07EA-1243-95DE-4BAE727F6D49}" type="presOf" srcId="{5762EE29-A2FD-43E1-829C-BB980DFE8642}" destId="{DE23C5B5-6F97-4089-8CB4-8774479194D2}" srcOrd="0" destOrd="0" presId="urn:microsoft.com/office/officeart/2005/8/layout/vList5"/>
    <dgm:cxn modelId="{DE299A8D-6C31-D34F-B1DB-3C31C45D5CE4}" type="presOf" srcId="{74CE7AD7-5F3E-48DA-8622-5EE47D4A9D57}" destId="{F57E8A5A-91AE-4294-A68C-731158DA0FE4}" srcOrd="0" destOrd="1" presId="urn:microsoft.com/office/officeart/2005/8/layout/vList5"/>
    <dgm:cxn modelId="{1EF55DCA-45CC-484B-B1D6-B7AF7EA7FB06}" srcId="{D41ED148-8140-4255-86BD-9D2892C842B4}" destId="{6C044324-0FA6-4BBE-8D07-100CC9FDEF55}" srcOrd="0" destOrd="0" parTransId="{B78814CA-C733-4682-A5BA-BA7037BF4494}" sibTransId="{184AF745-DDB2-48F1-8F07-C9B7399D0C7A}"/>
    <dgm:cxn modelId="{97FAAA74-A356-4522-85F2-6D141D92583F}" srcId="{CD38F504-5FCA-4EFD-ACF0-B1366E8F3C0A}" destId="{512EEB4A-A6A1-49B7-8100-5572339CAB38}" srcOrd="0" destOrd="0" parTransId="{03311314-9BF6-4EB5-A32E-A3393FAA36B1}" sibTransId="{0D365D2A-E85F-4B0B-8D30-0DA502F68894}"/>
    <dgm:cxn modelId="{A533E18D-9AEC-E541-BF63-733C867D6940}" type="presOf" srcId="{3B8AD6F6-ED22-48A8-8492-42544F7F82E8}" destId="{52C28FC9-1436-49FA-B4E6-51C8A0151646}" srcOrd="0" destOrd="0" presId="urn:microsoft.com/office/officeart/2005/8/layout/vList5"/>
    <dgm:cxn modelId="{C9477016-DE1F-534C-85DA-9DCFB97A1524}" type="presOf" srcId="{9AE19A55-AA34-48EE-8556-EFE9241D4EA9}" destId="{C4875B87-0F50-44CA-B96C-B5B9AA7F8992}" srcOrd="0" destOrd="0" presId="urn:microsoft.com/office/officeart/2005/8/layout/vList5"/>
    <dgm:cxn modelId="{407B63E5-5BDF-453B-B94A-CAC367407BC3}" srcId="{3B8AD6F6-ED22-48A8-8492-42544F7F82E8}" destId="{CD38F504-5FCA-4EFD-ACF0-B1366E8F3C0A}" srcOrd="4" destOrd="0" parTransId="{9B237C81-5BAE-4FD1-944C-396C73D747C4}" sibTransId="{77FB8D89-1EBF-4E6C-A705-2813540DCF36}"/>
    <dgm:cxn modelId="{136F55B3-9AE3-6E42-866B-6A5489927CDE}" type="presParOf" srcId="{52C28FC9-1436-49FA-B4E6-51C8A0151646}" destId="{D2C9D82F-B7D2-4FDA-849E-0F9712E996DD}" srcOrd="0" destOrd="0" presId="urn:microsoft.com/office/officeart/2005/8/layout/vList5"/>
    <dgm:cxn modelId="{00BCA1AB-E9E5-5843-A4D3-E1F394E353F0}" type="presParOf" srcId="{D2C9D82F-B7D2-4FDA-849E-0F9712E996DD}" destId="{C1CA98D9-B169-4B17-B21E-B41D1357F659}" srcOrd="0" destOrd="0" presId="urn:microsoft.com/office/officeart/2005/8/layout/vList5"/>
    <dgm:cxn modelId="{BF2A33B7-71D1-0D4D-8E6B-1EF17DE682B8}" type="presParOf" srcId="{D2C9D82F-B7D2-4FDA-849E-0F9712E996DD}" destId="{F57E8A5A-91AE-4294-A68C-731158DA0FE4}" srcOrd="1" destOrd="0" presId="urn:microsoft.com/office/officeart/2005/8/layout/vList5"/>
    <dgm:cxn modelId="{EE6E443A-E2B4-1E41-A79E-F02B62367E2C}" type="presParOf" srcId="{52C28FC9-1436-49FA-B4E6-51C8A0151646}" destId="{857AB09A-CD88-4D20-8858-2CE0A3E5BADF}" srcOrd="1" destOrd="0" presId="urn:microsoft.com/office/officeart/2005/8/layout/vList5"/>
    <dgm:cxn modelId="{B496EF10-2A3F-074B-A6DF-121B417966AF}" type="presParOf" srcId="{52C28FC9-1436-49FA-B4E6-51C8A0151646}" destId="{E590419E-9C0E-40E4-9CB7-93C1485DAB2D}" srcOrd="2" destOrd="0" presId="urn:microsoft.com/office/officeart/2005/8/layout/vList5"/>
    <dgm:cxn modelId="{23845C35-FD8F-3745-AAED-9EC3C03CB89C}" type="presParOf" srcId="{E590419E-9C0E-40E4-9CB7-93C1485DAB2D}" destId="{681EE213-533A-4E63-A1DA-AF046489B14D}" srcOrd="0" destOrd="0" presId="urn:microsoft.com/office/officeart/2005/8/layout/vList5"/>
    <dgm:cxn modelId="{63FB04AC-CB86-CE40-BD8E-9A83550C1631}" type="presParOf" srcId="{E590419E-9C0E-40E4-9CB7-93C1485DAB2D}" destId="{CE669FB6-16D7-440C-976C-8A85C285AAB4}" srcOrd="1" destOrd="0" presId="urn:microsoft.com/office/officeart/2005/8/layout/vList5"/>
    <dgm:cxn modelId="{8D2250B1-5AA7-B641-8226-05889D034868}" type="presParOf" srcId="{52C28FC9-1436-49FA-B4E6-51C8A0151646}" destId="{4D20C814-1997-44C3-9352-9F8C9450F9D4}" srcOrd="3" destOrd="0" presId="urn:microsoft.com/office/officeart/2005/8/layout/vList5"/>
    <dgm:cxn modelId="{8C4FCF89-BBD0-4A42-A421-2AFA2628D578}" type="presParOf" srcId="{52C28FC9-1436-49FA-B4E6-51C8A0151646}" destId="{E6A8ABEB-FBDD-4E24-89C1-9211EC51BC3D}" srcOrd="4" destOrd="0" presId="urn:microsoft.com/office/officeart/2005/8/layout/vList5"/>
    <dgm:cxn modelId="{A18241C3-1EF7-F646-B234-4ACF62EF277D}" type="presParOf" srcId="{E6A8ABEB-FBDD-4E24-89C1-9211EC51BC3D}" destId="{DE23C5B5-6F97-4089-8CB4-8774479194D2}" srcOrd="0" destOrd="0" presId="urn:microsoft.com/office/officeart/2005/8/layout/vList5"/>
    <dgm:cxn modelId="{B15AD671-DC78-2C40-B12A-FE8A5D40C3DB}" type="presParOf" srcId="{E6A8ABEB-FBDD-4E24-89C1-9211EC51BC3D}" destId="{24C359A5-B0A2-49DF-877F-D3560EA3C3EB}" srcOrd="1" destOrd="0" presId="urn:microsoft.com/office/officeart/2005/8/layout/vList5"/>
    <dgm:cxn modelId="{2FFFEB67-3B84-9B4E-9418-7675C0D952A6}" type="presParOf" srcId="{52C28FC9-1436-49FA-B4E6-51C8A0151646}" destId="{432FF17A-A277-4FCF-AE62-D09DBBC7E537}" srcOrd="5" destOrd="0" presId="urn:microsoft.com/office/officeart/2005/8/layout/vList5"/>
    <dgm:cxn modelId="{39BB551B-F22A-4B40-BC73-07D70C996CE1}" type="presParOf" srcId="{52C28FC9-1436-49FA-B4E6-51C8A0151646}" destId="{C808EBCF-7A5C-49A5-90AD-C5150B266B5F}" srcOrd="6" destOrd="0" presId="urn:microsoft.com/office/officeart/2005/8/layout/vList5"/>
    <dgm:cxn modelId="{C3565A5F-3259-B14E-94EA-9658DF4D975C}" type="presParOf" srcId="{C808EBCF-7A5C-49A5-90AD-C5150B266B5F}" destId="{883F8202-0AEB-45CA-955D-3334A056CBB0}" srcOrd="0" destOrd="0" presId="urn:microsoft.com/office/officeart/2005/8/layout/vList5"/>
    <dgm:cxn modelId="{A6B29148-9146-E44F-80D5-02DC78739432}" type="presParOf" srcId="{C808EBCF-7A5C-49A5-90AD-C5150B266B5F}" destId="{DEAD344D-A3EF-400E-910F-1E567513DA32}" srcOrd="1" destOrd="0" presId="urn:microsoft.com/office/officeart/2005/8/layout/vList5"/>
    <dgm:cxn modelId="{166ACE97-BD88-624C-AC79-538FEF1875AE}" type="presParOf" srcId="{52C28FC9-1436-49FA-B4E6-51C8A0151646}" destId="{F12CD244-8991-49A2-911F-88B682613E89}" srcOrd="7" destOrd="0" presId="urn:microsoft.com/office/officeart/2005/8/layout/vList5"/>
    <dgm:cxn modelId="{B557C257-FA0C-2848-8EA6-3D9152A5ED73}" type="presParOf" srcId="{52C28FC9-1436-49FA-B4E6-51C8A0151646}" destId="{9E8DE12A-05AF-46A7-B51C-805B7E613D45}" srcOrd="8" destOrd="0" presId="urn:microsoft.com/office/officeart/2005/8/layout/vList5"/>
    <dgm:cxn modelId="{D15CF7F3-F45C-B343-8F41-96CD43FD80F0}" type="presParOf" srcId="{9E8DE12A-05AF-46A7-B51C-805B7E613D45}" destId="{0A5906AD-C8F8-4B84-BFD0-97C6935530B2}" srcOrd="0" destOrd="0" presId="urn:microsoft.com/office/officeart/2005/8/layout/vList5"/>
    <dgm:cxn modelId="{67F17856-29EF-0E4E-AD01-8D4858CABA73}" type="presParOf" srcId="{9E8DE12A-05AF-46A7-B51C-805B7E613D45}" destId="{B1918F60-424C-4789-B18A-3D091AC7050B}" srcOrd="1" destOrd="0" presId="urn:microsoft.com/office/officeart/2005/8/layout/vList5"/>
    <dgm:cxn modelId="{179D2B9D-961C-A44E-B6B4-452B773DB066}" type="presParOf" srcId="{52C28FC9-1436-49FA-B4E6-51C8A0151646}" destId="{BC758316-B022-41CB-930D-EF59517B4F51}" srcOrd="9" destOrd="0" presId="urn:microsoft.com/office/officeart/2005/8/layout/vList5"/>
    <dgm:cxn modelId="{92D9E1B7-44AE-DB4D-A1A3-627D8DFB966D}" type="presParOf" srcId="{52C28FC9-1436-49FA-B4E6-51C8A0151646}" destId="{15CF373E-7913-4F0E-9A18-8E27B7B47122}" srcOrd="10" destOrd="0" presId="urn:microsoft.com/office/officeart/2005/8/layout/vList5"/>
    <dgm:cxn modelId="{1DDA5858-A229-4E42-9276-DC1957F54FF7}" type="presParOf" srcId="{15CF373E-7913-4F0E-9A18-8E27B7B47122}" destId="{C3C7665E-8772-4990-BF03-F576D28BE258}" srcOrd="0" destOrd="0" presId="urn:microsoft.com/office/officeart/2005/8/layout/vList5"/>
    <dgm:cxn modelId="{138C0F4E-437D-894D-809A-0F826F48D627}" type="presParOf" srcId="{15CF373E-7913-4F0E-9A18-8E27B7B47122}" destId="{C4875B87-0F50-44CA-B96C-B5B9AA7F8992}" srcOrd="1" destOrd="0" presId="urn:microsoft.com/office/officeart/2005/8/layout/vList5"/>
    <dgm:cxn modelId="{2057B11B-1B6B-AE44-A44E-6210F29FFB9F}" type="presParOf" srcId="{52C28FC9-1436-49FA-B4E6-51C8A0151646}" destId="{BF18BCD2-657D-4F84-9793-29BE3A7F90FD}" srcOrd="11" destOrd="0" presId="urn:microsoft.com/office/officeart/2005/8/layout/vList5"/>
    <dgm:cxn modelId="{EEF5DD06-1AA7-6042-90C7-97A488389649}" type="presParOf" srcId="{52C28FC9-1436-49FA-B4E6-51C8A0151646}" destId="{D449FA2C-8CB4-4D24-B421-AAE48C365518}" srcOrd="12" destOrd="0" presId="urn:microsoft.com/office/officeart/2005/8/layout/vList5"/>
    <dgm:cxn modelId="{570BBF4D-5A3B-B240-B20F-77644BF3393B}" type="presParOf" srcId="{D449FA2C-8CB4-4D24-B421-AAE48C365518}" destId="{0E892C33-5466-4E2E-ABDD-DC3F3A0C417A}" srcOrd="0" destOrd="0" presId="urn:microsoft.com/office/officeart/2005/8/layout/vList5"/>
    <dgm:cxn modelId="{F6F7B49B-F3B3-AF4F-AA85-DAB31CB7BFF5}" type="presParOf" srcId="{D449FA2C-8CB4-4D24-B421-AAE48C365518}" destId="{7249567E-3CF6-4500-8342-913E28AEF39E}" srcOrd="1" destOrd="0" presId="urn:microsoft.com/office/officeart/2005/8/layout/vList5"/>
    <dgm:cxn modelId="{5D9ECAFA-F99D-0945-AC6C-24F1820EEC2D}" type="presParOf" srcId="{52C28FC9-1436-49FA-B4E6-51C8A0151646}" destId="{209E47C8-A109-41C9-9F7A-FE0BEA394D92}" srcOrd="13" destOrd="0" presId="urn:microsoft.com/office/officeart/2005/8/layout/vList5"/>
    <dgm:cxn modelId="{F16632FD-4E43-214C-A6FF-52309886316B}" type="presParOf" srcId="{52C28FC9-1436-49FA-B4E6-51C8A0151646}" destId="{63E624F7-2DA6-4BBC-B446-BE7387AF141C}" srcOrd="14" destOrd="0" presId="urn:microsoft.com/office/officeart/2005/8/layout/vList5"/>
    <dgm:cxn modelId="{E2304766-BE89-ED45-8B80-7199A5BB0A43}" type="presParOf" srcId="{63E624F7-2DA6-4BBC-B446-BE7387AF141C}" destId="{982F5E87-FEE4-4296-B849-5213FB438690}" srcOrd="0" destOrd="0" presId="urn:microsoft.com/office/officeart/2005/8/layout/vList5"/>
    <dgm:cxn modelId="{EFF23DCA-30F6-1645-98EB-940754DAD31E}" type="presParOf" srcId="{63E624F7-2DA6-4BBC-B446-BE7387AF141C}" destId="{23D5FC73-7BD9-4E8A-9C60-5D0ECFC0A484}" srcOrd="1" destOrd="0" presId="urn:microsoft.com/office/officeart/2005/8/layout/vList5"/>
    <dgm:cxn modelId="{6FC2E51D-8CC9-DD43-9BFA-AF3BE1CAEFD6}" type="presParOf" srcId="{52C28FC9-1436-49FA-B4E6-51C8A0151646}" destId="{D0101A78-7F54-450C-8E0D-C4E268E4B1D3}" srcOrd="15" destOrd="0" presId="urn:microsoft.com/office/officeart/2005/8/layout/vList5"/>
    <dgm:cxn modelId="{FE3B8FB0-951E-4446-A9E1-CA5FD06F6C14}" type="presParOf" srcId="{52C28FC9-1436-49FA-B4E6-51C8A0151646}" destId="{515B0F95-79EF-4CBB-AE9B-7BA30AD7E076}" srcOrd="16" destOrd="0" presId="urn:microsoft.com/office/officeart/2005/8/layout/vList5"/>
    <dgm:cxn modelId="{7B040349-2BA1-814A-8F9F-24A81A3A46B0}" type="presParOf" srcId="{515B0F95-79EF-4CBB-AE9B-7BA30AD7E076}" destId="{03A8901E-E2B9-45AE-8B36-7D5005A6F079}" srcOrd="0" destOrd="0" presId="urn:microsoft.com/office/officeart/2005/8/layout/vList5"/>
    <dgm:cxn modelId="{EBC89400-3100-804F-9465-2DA566F20F87}" type="presParOf" srcId="{515B0F95-79EF-4CBB-AE9B-7BA30AD7E076}" destId="{F153D180-C753-4323-8CF7-457A47E8EBF8}" srcOrd="1" destOrd="0" presId="urn:microsoft.com/office/officeart/2005/8/layout/vList5"/>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428A583-0055-4643-A078-6C3425326915}" type="doc">
      <dgm:prSet loTypeId="urn:microsoft.com/office/officeart/2005/8/layout/vList5" loCatId="list" qsTypeId="urn:microsoft.com/office/officeart/2005/8/quickstyle/simple4" qsCatId="simple" csTypeId="urn:microsoft.com/office/officeart/2005/8/colors/accent6_5" csCatId="accent6" phldr="1"/>
      <dgm:spPr/>
      <dgm:t>
        <a:bodyPr/>
        <a:lstStyle/>
        <a:p>
          <a:endParaRPr lang="en-AU"/>
        </a:p>
      </dgm:t>
    </dgm:pt>
    <dgm:pt modelId="{22D609F1-8609-48BD-997A-FD7C4359A67B}">
      <dgm:prSet phldrT="[Text]"/>
      <dgm:spPr/>
      <dgm:t>
        <a:bodyPr/>
        <a:lstStyle/>
        <a:p>
          <a:r>
            <a:rPr lang="en-AU"/>
            <a:t>Ensure safety</a:t>
          </a:r>
        </a:p>
      </dgm:t>
    </dgm:pt>
    <dgm:pt modelId="{67E8AD03-C6C7-403D-910D-322810668D5B}" type="parTrans" cxnId="{63B12DAA-E8A6-4F8F-A33A-79E2C97CCA43}">
      <dgm:prSet/>
      <dgm:spPr/>
      <dgm:t>
        <a:bodyPr/>
        <a:lstStyle/>
        <a:p>
          <a:endParaRPr lang="en-AU"/>
        </a:p>
      </dgm:t>
    </dgm:pt>
    <dgm:pt modelId="{AD7D5036-E9DE-440E-84CF-AE2F6C062BF6}" type="sibTrans" cxnId="{63B12DAA-E8A6-4F8F-A33A-79E2C97CCA43}">
      <dgm:prSet/>
      <dgm:spPr/>
      <dgm:t>
        <a:bodyPr/>
        <a:lstStyle/>
        <a:p>
          <a:endParaRPr lang="en-AU"/>
        </a:p>
      </dgm:t>
    </dgm:pt>
    <dgm:pt modelId="{ECD04933-808D-4450-9AB5-CF2675B01C13}">
      <dgm:prSet phldrT="[Text]"/>
      <dgm:spPr/>
      <dgm:t>
        <a:bodyPr/>
        <a:lstStyle/>
        <a:p>
          <a:r>
            <a:rPr lang="en-AU"/>
            <a:t>Take immediate action to make sure the people involved are safe, without putting yourself at harm</a:t>
          </a:r>
        </a:p>
      </dgm:t>
    </dgm:pt>
    <dgm:pt modelId="{5941D66E-FB3D-4386-AE03-DB8297B527B6}" type="parTrans" cxnId="{D99E4FC8-34D9-4E2F-A455-10ABEBFE95F2}">
      <dgm:prSet/>
      <dgm:spPr/>
      <dgm:t>
        <a:bodyPr/>
        <a:lstStyle/>
        <a:p>
          <a:endParaRPr lang="en-AU"/>
        </a:p>
      </dgm:t>
    </dgm:pt>
    <dgm:pt modelId="{CD99E616-063E-4FE7-A3E4-F55495832DBF}" type="sibTrans" cxnId="{D99E4FC8-34D9-4E2F-A455-10ABEBFE95F2}">
      <dgm:prSet/>
      <dgm:spPr/>
      <dgm:t>
        <a:bodyPr/>
        <a:lstStyle/>
        <a:p>
          <a:endParaRPr lang="en-AU"/>
        </a:p>
      </dgm:t>
    </dgm:pt>
    <dgm:pt modelId="{6EF37E6B-0E56-4303-876C-F779CAFF6B78}">
      <dgm:prSet phldrT="[Text]"/>
      <dgm:spPr/>
      <dgm:t>
        <a:bodyPr/>
        <a:lstStyle/>
        <a:p>
          <a:r>
            <a:rPr lang="en-AU"/>
            <a:t>Call 000 if it is an emergency</a:t>
          </a:r>
        </a:p>
      </dgm:t>
    </dgm:pt>
    <dgm:pt modelId="{E238B70B-1820-4F11-865A-DD097714B7E5}" type="parTrans" cxnId="{3A656817-7DCC-4A1E-A977-4F00E96FCC82}">
      <dgm:prSet/>
      <dgm:spPr/>
      <dgm:t>
        <a:bodyPr/>
        <a:lstStyle/>
        <a:p>
          <a:endParaRPr lang="en-AU"/>
        </a:p>
      </dgm:t>
    </dgm:pt>
    <dgm:pt modelId="{9163BCC1-792E-41AF-ABA4-9FC57826A2AF}" type="sibTrans" cxnId="{3A656817-7DCC-4A1E-A977-4F00E96FCC82}">
      <dgm:prSet/>
      <dgm:spPr/>
      <dgm:t>
        <a:bodyPr/>
        <a:lstStyle/>
        <a:p>
          <a:endParaRPr lang="en-AU"/>
        </a:p>
      </dgm:t>
    </dgm:pt>
    <dgm:pt modelId="{24DBA34A-B454-4A5B-B050-458EE85C08C5}">
      <dgm:prSet phldrT="[Text]"/>
      <dgm:spPr/>
      <dgm:t>
        <a:bodyPr/>
        <a:lstStyle/>
        <a:p>
          <a:r>
            <a:rPr lang="en-AU"/>
            <a:t>Inform</a:t>
          </a:r>
        </a:p>
      </dgm:t>
    </dgm:pt>
    <dgm:pt modelId="{E46BF8FC-A6C3-4CC2-9C38-7D5808B93133}" type="parTrans" cxnId="{F2E8234D-0AE1-4469-B21D-37054342D0AD}">
      <dgm:prSet/>
      <dgm:spPr/>
      <dgm:t>
        <a:bodyPr/>
        <a:lstStyle/>
        <a:p>
          <a:endParaRPr lang="en-AU"/>
        </a:p>
      </dgm:t>
    </dgm:pt>
    <dgm:pt modelId="{3F6F98F3-DB05-4810-8B9C-F7C08912702B}" type="sibTrans" cxnId="{F2E8234D-0AE1-4469-B21D-37054342D0AD}">
      <dgm:prSet/>
      <dgm:spPr/>
      <dgm:t>
        <a:bodyPr/>
        <a:lstStyle/>
        <a:p>
          <a:endParaRPr lang="en-AU"/>
        </a:p>
      </dgm:t>
    </dgm:pt>
    <dgm:pt modelId="{68EDCA69-0E7C-47E4-8149-F741827F5BDD}">
      <dgm:prSet phldrT="[Text]"/>
      <dgm:spPr/>
      <dgm:t>
        <a:bodyPr/>
        <a:lstStyle/>
        <a:p>
          <a:r>
            <a:rPr lang="en-AU"/>
            <a:t>Report</a:t>
          </a:r>
        </a:p>
      </dgm:t>
    </dgm:pt>
    <dgm:pt modelId="{029581EA-9557-4519-B9FE-9F21C0870D32}" type="parTrans" cxnId="{9172D0FA-C964-4FDC-AE33-AFFB4F544255}">
      <dgm:prSet/>
      <dgm:spPr/>
      <dgm:t>
        <a:bodyPr/>
        <a:lstStyle/>
        <a:p>
          <a:endParaRPr lang="en-AU"/>
        </a:p>
      </dgm:t>
    </dgm:pt>
    <dgm:pt modelId="{294A71F0-A9C5-4E70-B034-8468077C5FE4}" type="sibTrans" cxnId="{9172D0FA-C964-4FDC-AE33-AFFB4F544255}">
      <dgm:prSet/>
      <dgm:spPr/>
      <dgm:t>
        <a:bodyPr/>
        <a:lstStyle/>
        <a:p>
          <a:endParaRPr lang="en-AU"/>
        </a:p>
      </dgm:t>
    </dgm:pt>
    <dgm:pt modelId="{4B4D6777-6385-4777-9053-99B56042EE53}">
      <dgm:prSet phldrT="[Text]"/>
      <dgm:spPr/>
      <dgm:t>
        <a:bodyPr/>
        <a:lstStyle/>
        <a:p>
          <a:r>
            <a:rPr lang="en-AU"/>
            <a:t>Complete an Incident Form and send it to a team leader within three days.</a:t>
          </a:r>
        </a:p>
      </dgm:t>
    </dgm:pt>
    <dgm:pt modelId="{FCE1DD4C-65B8-4D2C-9DE0-5044CB1ED549}" type="parTrans" cxnId="{5A9F14A1-D448-4CD0-9DAB-4DCE2B3559B3}">
      <dgm:prSet/>
      <dgm:spPr/>
      <dgm:t>
        <a:bodyPr/>
        <a:lstStyle/>
        <a:p>
          <a:endParaRPr lang="en-AU"/>
        </a:p>
      </dgm:t>
    </dgm:pt>
    <dgm:pt modelId="{3D32402C-372C-41DB-9C41-9A06D655249F}" type="sibTrans" cxnId="{5A9F14A1-D448-4CD0-9DAB-4DCE2B3559B3}">
      <dgm:prSet/>
      <dgm:spPr/>
      <dgm:t>
        <a:bodyPr/>
        <a:lstStyle/>
        <a:p>
          <a:endParaRPr lang="en-AU"/>
        </a:p>
      </dgm:t>
    </dgm:pt>
    <dgm:pt modelId="{E488FEEE-D7EE-43FA-AEDF-B39C172EF168}">
      <dgm:prSet phldrT="[Text]"/>
      <dgm:spPr/>
      <dgm:t>
        <a:bodyPr/>
        <a:lstStyle/>
        <a:p>
          <a:r>
            <a:rPr lang="en-AU"/>
            <a:t>Place a copy of the Incident Form on the person's file</a:t>
          </a:r>
        </a:p>
      </dgm:t>
    </dgm:pt>
    <dgm:pt modelId="{CB6C698F-6DC6-42B3-97E4-52E986D73BDC}" type="parTrans" cxnId="{6B15683F-E77E-4212-9D89-099868579D44}">
      <dgm:prSet/>
      <dgm:spPr/>
      <dgm:t>
        <a:bodyPr/>
        <a:lstStyle/>
        <a:p>
          <a:endParaRPr lang="en-AU"/>
        </a:p>
      </dgm:t>
    </dgm:pt>
    <dgm:pt modelId="{D29B3EAD-CFA6-4C7F-8819-D12BCC11C2F9}" type="sibTrans" cxnId="{6B15683F-E77E-4212-9D89-099868579D44}">
      <dgm:prSet/>
      <dgm:spPr/>
      <dgm:t>
        <a:bodyPr/>
        <a:lstStyle/>
        <a:p>
          <a:endParaRPr lang="en-AU"/>
        </a:p>
      </dgm:t>
    </dgm:pt>
    <dgm:pt modelId="{8E1634DA-236A-4881-9A07-17F53A670466}">
      <dgm:prSet/>
      <dgm:spPr/>
      <dgm:t>
        <a:bodyPr/>
        <a:lstStyle/>
        <a:p>
          <a:r>
            <a:rPr lang="en-AU"/>
            <a:t>Team Leader follow up</a:t>
          </a:r>
        </a:p>
      </dgm:t>
    </dgm:pt>
    <dgm:pt modelId="{940798D8-CD88-4A48-9C09-50C258172227}" type="parTrans" cxnId="{3030F684-6D9B-4374-837C-8B99724F28C9}">
      <dgm:prSet/>
      <dgm:spPr/>
      <dgm:t>
        <a:bodyPr/>
        <a:lstStyle/>
        <a:p>
          <a:endParaRPr lang="en-AU"/>
        </a:p>
      </dgm:t>
    </dgm:pt>
    <dgm:pt modelId="{1F35E1A6-0A6E-4BA5-8377-37BB9A9484EE}" type="sibTrans" cxnId="{3030F684-6D9B-4374-837C-8B99724F28C9}">
      <dgm:prSet/>
      <dgm:spPr/>
      <dgm:t>
        <a:bodyPr/>
        <a:lstStyle/>
        <a:p>
          <a:endParaRPr lang="en-AU"/>
        </a:p>
      </dgm:t>
    </dgm:pt>
    <dgm:pt modelId="{72C2298F-500E-44FC-B291-C3692B666775}">
      <dgm:prSet/>
      <dgm:spPr/>
      <dgm:t>
        <a:bodyPr/>
        <a:lstStyle/>
        <a:p>
          <a:r>
            <a:rPr lang="en-AU"/>
            <a:t>Make sure the needs of all the people involved have been considered.</a:t>
          </a:r>
        </a:p>
      </dgm:t>
    </dgm:pt>
    <dgm:pt modelId="{387D652B-F1B2-4D54-B532-9315C4009D3E}" type="parTrans" cxnId="{1AB05991-1378-48BB-A280-BAA94CA258F3}">
      <dgm:prSet/>
      <dgm:spPr/>
      <dgm:t>
        <a:bodyPr/>
        <a:lstStyle/>
        <a:p>
          <a:endParaRPr lang="en-AU"/>
        </a:p>
      </dgm:t>
    </dgm:pt>
    <dgm:pt modelId="{A95EC588-1000-467F-BE5E-37C06737B8B8}" type="sibTrans" cxnId="{1AB05991-1378-48BB-A280-BAA94CA258F3}">
      <dgm:prSet/>
      <dgm:spPr/>
      <dgm:t>
        <a:bodyPr/>
        <a:lstStyle/>
        <a:p>
          <a:endParaRPr lang="en-AU"/>
        </a:p>
      </dgm:t>
    </dgm:pt>
    <dgm:pt modelId="{D234955B-267A-481E-A8E9-3D573E808F41}">
      <dgm:prSet/>
      <dgm:spPr/>
      <dgm:t>
        <a:bodyPr/>
        <a:lstStyle/>
        <a:p>
          <a:r>
            <a:rPr lang="en-AU"/>
            <a:t>Make sure any necessary information or training has been provided to those involved</a:t>
          </a:r>
        </a:p>
      </dgm:t>
    </dgm:pt>
    <dgm:pt modelId="{A99D0089-AB85-4B40-8CCD-004C36B54634}" type="parTrans" cxnId="{7C275424-AAA7-4001-A9D9-CCE2D875AA5D}">
      <dgm:prSet/>
      <dgm:spPr/>
      <dgm:t>
        <a:bodyPr/>
        <a:lstStyle/>
        <a:p>
          <a:endParaRPr lang="en-AU"/>
        </a:p>
      </dgm:t>
    </dgm:pt>
    <dgm:pt modelId="{1CE34384-B67A-47C2-A13D-F56A48CA7E63}" type="sibTrans" cxnId="{7C275424-AAA7-4001-A9D9-CCE2D875AA5D}">
      <dgm:prSet/>
      <dgm:spPr/>
      <dgm:t>
        <a:bodyPr/>
        <a:lstStyle/>
        <a:p>
          <a:endParaRPr lang="en-AU"/>
        </a:p>
      </dgm:t>
    </dgm:pt>
    <dgm:pt modelId="{2CE60A47-0427-4203-8248-9E7667ECE261}">
      <dgm:prSet/>
      <dgm:spPr/>
      <dgm:t>
        <a:bodyPr/>
        <a:lstStyle/>
        <a:p>
          <a:r>
            <a:rPr lang="en-AU"/>
            <a:t>Report</a:t>
          </a:r>
        </a:p>
      </dgm:t>
    </dgm:pt>
    <dgm:pt modelId="{257B79DC-54F1-424C-A552-977AAD69C34B}" type="parTrans" cxnId="{17564D02-665F-4617-8603-478D7FF768B4}">
      <dgm:prSet/>
      <dgm:spPr/>
      <dgm:t>
        <a:bodyPr/>
        <a:lstStyle/>
        <a:p>
          <a:endParaRPr lang="en-AU"/>
        </a:p>
      </dgm:t>
    </dgm:pt>
    <dgm:pt modelId="{40FDFFDA-AECE-4D54-9B99-6AE7B35ACBDD}" type="sibTrans" cxnId="{17564D02-665F-4617-8603-478D7FF768B4}">
      <dgm:prSet/>
      <dgm:spPr/>
      <dgm:t>
        <a:bodyPr/>
        <a:lstStyle/>
        <a:p>
          <a:endParaRPr lang="en-AU"/>
        </a:p>
      </dgm:t>
    </dgm:pt>
    <dgm:pt modelId="{1329EEBF-0FDE-4D14-9666-A6BA40456B83}">
      <dgm:prSet/>
      <dgm:spPr/>
      <dgm:t>
        <a:bodyPr/>
        <a:lstStyle/>
        <a:p>
          <a:r>
            <a:rPr lang="en-AU"/>
            <a:t>Document any follow up action on the Incident Report and provide it to the team leader</a:t>
          </a:r>
        </a:p>
      </dgm:t>
    </dgm:pt>
    <dgm:pt modelId="{D4FFD919-DCC5-4DA0-8F7D-72E10C075C33}" type="parTrans" cxnId="{66CBB07F-D9EE-4A56-AB9D-C1A8666CA5EF}">
      <dgm:prSet/>
      <dgm:spPr/>
      <dgm:t>
        <a:bodyPr/>
        <a:lstStyle/>
        <a:p>
          <a:endParaRPr lang="en-AU"/>
        </a:p>
      </dgm:t>
    </dgm:pt>
    <dgm:pt modelId="{95F02E1F-ECFD-4D1F-994B-D9A3602F9E6A}" type="sibTrans" cxnId="{66CBB07F-D9EE-4A56-AB9D-C1A8666CA5EF}">
      <dgm:prSet/>
      <dgm:spPr/>
      <dgm:t>
        <a:bodyPr/>
        <a:lstStyle/>
        <a:p>
          <a:endParaRPr lang="en-AU"/>
        </a:p>
      </dgm:t>
    </dgm:pt>
    <dgm:pt modelId="{B6933E71-FE9E-4D54-A181-500036168CED}">
      <dgm:prSet phldrT="[Text]"/>
      <dgm:spPr/>
      <dgm:t>
        <a:bodyPr/>
        <a:lstStyle/>
        <a:p>
          <a:r>
            <a:rPr lang="en-AU"/>
            <a:t>Inform a team leaders as soon as possible</a:t>
          </a:r>
        </a:p>
      </dgm:t>
    </dgm:pt>
    <dgm:pt modelId="{D530731A-FFA2-4675-B7FF-DFF9179564AB}" type="sibTrans" cxnId="{9E4891CE-AC42-4324-A566-E41C9799DACD}">
      <dgm:prSet/>
      <dgm:spPr/>
      <dgm:t>
        <a:bodyPr/>
        <a:lstStyle/>
        <a:p>
          <a:endParaRPr lang="en-AU"/>
        </a:p>
      </dgm:t>
    </dgm:pt>
    <dgm:pt modelId="{AD8BDB96-4F6B-4D9A-93C4-A83008C96426}" type="parTrans" cxnId="{9E4891CE-AC42-4324-A566-E41C9799DACD}">
      <dgm:prSet/>
      <dgm:spPr/>
      <dgm:t>
        <a:bodyPr/>
        <a:lstStyle/>
        <a:p>
          <a:endParaRPr lang="en-AU"/>
        </a:p>
      </dgm:t>
    </dgm:pt>
    <dgm:pt modelId="{D38D3444-DC19-490E-A4F1-F9DE95BCF3E6}" type="pres">
      <dgm:prSet presAssocID="{0428A583-0055-4643-A078-6C3425326915}" presName="Name0" presStyleCnt="0">
        <dgm:presLayoutVars>
          <dgm:dir/>
          <dgm:animLvl val="lvl"/>
          <dgm:resizeHandles val="exact"/>
        </dgm:presLayoutVars>
      </dgm:prSet>
      <dgm:spPr/>
      <dgm:t>
        <a:bodyPr/>
        <a:lstStyle/>
        <a:p>
          <a:endParaRPr lang="en-US"/>
        </a:p>
      </dgm:t>
    </dgm:pt>
    <dgm:pt modelId="{81E4827B-CA9B-4815-B944-95AD2CF15EBD}" type="pres">
      <dgm:prSet presAssocID="{22D609F1-8609-48BD-997A-FD7C4359A67B}" presName="linNode" presStyleCnt="0"/>
      <dgm:spPr/>
    </dgm:pt>
    <dgm:pt modelId="{A5D283EA-4782-4042-A2D6-A05665C99305}" type="pres">
      <dgm:prSet presAssocID="{22D609F1-8609-48BD-997A-FD7C4359A67B}" presName="parentText" presStyleLbl="node1" presStyleIdx="0" presStyleCnt="5">
        <dgm:presLayoutVars>
          <dgm:chMax val="1"/>
          <dgm:bulletEnabled val="1"/>
        </dgm:presLayoutVars>
      </dgm:prSet>
      <dgm:spPr/>
      <dgm:t>
        <a:bodyPr/>
        <a:lstStyle/>
        <a:p>
          <a:endParaRPr lang="en-US"/>
        </a:p>
      </dgm:t>
    </dgm:pt>
    <dgm:pt modelId="{E15452D6-177E-4F2B-A427-FFCA51B707AC}" type="pres">
      <dgm:prSet presAssocID="{22D609F1-8609-48BD-997A-FD7C4359A67B}" presName="descendantText" presStyleLbl="alignAccFollowNode1" presStyleIdx="0" presStyleCnt="5">
        <dgm:presLayoutVars>
          <dgm:bulletEnabled val="1"/>
        </dgm:presLayoutVars>
      </dgm:prSet>
      <dgm:spPr/>
      <dgm:t>
        <a:bodyPr/>
        <a:lstStyle/>
        <a:p>
          <a:endParaRPr lang="en-US"/>
        </a:p>
      </dgm:t>
    </dgm:pt>
    <dgm:pt modelId="{705CDEAF-44B7-4230-A5A2-4981E2AD6B5D}" type="pres">
      <dgm:prSet presAssocID="{AD7D5036-E9DE-440E-84CF-AE2F6C062BF6}" presName="sp" presStyleCnt="0"/>
      <dgm:spPr/>
    </dgm:pt>
    <dgm:pt modelId="{D037FEDE-91DF-4BA2-8713-53698A053B2E}" type="pres">
      <dgm:prSet presAssocID="{24DBA34A-B454-4A5B-B050-458EE85C08C5}" presName="linNode" presStyleCnt="0"/>
      <dgm:spPr/>
    </dgm:pt>
    <dgm:pt modelId="{14B6835B-F248-4F3A-BBFD-F27783DCCDB8}" type="pres">
      <dgm:prSet presAssocID="{24DBA34A-B454-4A5B-B050-458EE85C08C5}" presName="parentText" presStyleLbl="node1" presStyleIdx="1" presStyleCnt="5">
        <dgm:presLayoutVars>
          <dgm:chMax val="1"/>
          <dgm:bulletEnabled val="1"/>
        </dgm:presLayoutVars>
      </dgm:prSet>
      <dgm:spPr/>
      <dgm:t>
        <a:bodyPr/>
        <a:lstStyle/>
        <a:p>
          <a:endParaRPr lang="en-US"/>
        </a:p>
      </dgm:t>
    </dgm:pt>
    <dgm:pt modelId="{1BB8F9D3-91F0-4E20-9903-CAF2163A1577}" type="pres">
      <dgm:prSet presAssocID="{24DBA34A-B454-4A5B-B050-458EE85C08C5}" presName="descendantText" presStyleLbl="alignAccFollowNode1" presStyleIdx="1" presStyleCnt="5">
        <dgm:presLayoutVars>
          <dgm:bulletEnabled val="1"/>
        </dgm:presLayoutVars>
      </dgm:prSet>
      <dgm:spPr/>
      <dgm:t>
        <a:bodyPr/>
        <a:lstStyle/>
        <a:p>
          <a:endParaRPr lang="en-US"/>
        </a:p>
      </dgm:t>
    </dgm:pt>
    <dgm:pt modelId="{A83FF415-EB65-4EA4-80BE-A1B86A95DD3D}" type="pres">
      <dgm:prSet presAssocID="{3F6F98F3-DB05-4810-8B9C-F7C08912702B}" presName="sp" presStyleCnt="0"/>
      <dgm:spPr/>
    </dgm:pt>
    <dgm:pt modelId="{956D792C-4AE6-4680-BD2D-E2BF0C481F63}" type="pres">
      <dgm:prSet presAssocID="{68EDCA69-0E7C-47E4-8149-F741827F5BDD}" presName="linNode" presStyleCnt="0"/>
      <dgm:spPr/>
    </dgm:pt>
    <dgm:pt modelId="{64164073-F3CA-4166-AD43-8E4B2F784C6B}" type="pres">
      <dgm:prSet presAssocID="{68EDCA69-0E7C-47E4-8149-F741827F5BDD}" presName="parentText" presStyleLbl="node1" presStyleIdx="2" presStyleCnt="5">
        <dgm:presLayoutVars>
          <dgm:chMax val="1"/>
          <dgm:bulletEnabled val="1"/>
        </dgm:presLayoutVars>
      </dgm:prSet>
      <dgm:spPr/>
      <dgm:t>
        <a:bodyPr/>
        <a:lstStyle/>
        <a:p>
          <a:endParaRPr lang="en-US"/>
        </a:p>
      </dgm:t>
    </dgm:pt>
    <dgm:pt modelId="{46B68371-8A78-4EF8-BE14-85D35B72BAF9}" type="pres">
      <dgm:prSet presAssocID="{68EDCA69-0E7C-47E4-8149-F741827F5BDD}" presName="descendantText" presStyleLbl="alignAccFollowNode1" presStyleIdx="2" presStyleCnt="5">
        <dgm:presLayoutVars>
          <dgm:bulletEnabled val="1"/>
        </dgm:presLayoutVars>
      </dgm:prSet>
      <dgm:spPr/>
      <dgm:t>
        <a:bodyPr/>
        <a:lstStyle/>
        <a:p>
          <a:endParaRPr lang="en-US"/>
        </a:p>
      </dgm:t>
    </dgm:pt>
    <dgm:pt modelId="{C1102E5E-61AD-4772-8136-C58012DFEAAE}" type="pres">
      <dgm:prSet presAssocID="{294A71F0-A9C5-4E70-B034-8468077C5FE4}" presName="sp" presStyleCnt="0"/>
      <dgm:spPr/>
    </dgm:pt>
    <dgm:pt modelId="{54C61FDA-0EF3-4DE6-8EC4-3810979BF288}" type="pres">
      <dgm:prSet presAssocID="{8E1634DA-236A-4881-9A07-17F53A670466}" presName="linNode" presStyleCnt="0"/>
      <dgm:spPr/>
    </dgm:pt>
    <dgm:pt modelId="{9A2449D4-B7D5-4DE4-B7DF-04E525D9C2C4}" type="pres">
      <dgm:prSet presAssocID="{8E1634DA-236A-4881-9A07-17F53A670466}" presName="parentText" presStyleLbl="node1" presStyleIdx="3" presStyleCnt="5">
        <dgm:presLayoutVars>
          <dgm:chMax val="1"/>
          <dgm:bulletEnabled val="1"/>
        </dgm:presLayoutVars>
      </dgm:prSet>
      <dgm:spPr/>
      <dgm:t>
        <a:bodyPr/>
        <a:lstStyle/>
        <a:p>
          <a:endParaRPr lang="en-US"/>
        </a:p>
      </dgm:t>
    </dgm:pt>
    <dgm:pt modelId="{F2F5CD10-F7DC-40A5-9EDE-35869BF6441F}" type="pres">
      <dgm:prSet presAssocID="{8E1634DA-236A-4881-9A07-17F53A670466}" presName="descendantText" presStyleLbl="alignAccFollowNode1" presStyleIdx="3" presStyleCnt="5">
        <dgm:presLayoutVars>
          <dgm:bulletEnabled val="1"/>
        </dgm:presLayoutVars>
      </dgm:prSet>
      <dgm:spPr/>
      <dgm:t>
        <a:bodyPr/>
        <a:lstStyle/>
        <a:p>
          <a:endParaRPr lang="en-US"/>
        </a:p>
      </dgm:t>
    </dgm:pt>
    <dgm:pt modelId="{16B39D04-E19E-4801-AC91-9D4333D299FF}" type="pres">
      <dgm:prSet presAssocID="{1F35E1A6-0A6E-4BA5-8377-37BB9A9484EE}" presName="sp" presStyleCnt="0"/>
      <dgm:spPr/>
    </dgm:pt>
    <dgm:pt modelId="{E6FB4D1D-5DCA-47FD-B12C-E9E561EFBBBF}" type="pres">
      <dgm:prSet presAssocID="{2CE60A47-0427-4203-8248-9E7667ECE261}" presName="linNode" presStyleCnt="0"/>
      <dgm:spPr/>
    </dgm:pt>
    <dgm:pt modelId="{143A40E4-5C5D-479C-B074-6A14F71150B7}" type="pres">
      <dgm:prSet presAssocID="{2CE60A47-0427-4203-8248-9E7667ECE261}" presName="parentText" presStyleLbl="node1" presStyleIdx="4" presStyleCnt="5">
        <dgm:presLayoutVars>
          <dgm:chMax val="1"/>
          <dgm:bulletEnabled val="1"/>
        </dgm:presLayoutVars>
      </dgm:prSet>
      <dgm:spPr/>
      <dgm:t>
        <a:bodyPr/>
        <a:lstStyle/>
        <a:p>
          <a:endParaRPr lang="en-US"/>
        </a:p>
      </dgm:t>
    </dgm:pt>
    <dgm:pt modelId="{47FB7A00-C81A-440B-81ED-D8533AC3B6E1}" type="pres">
      <dgm:prSet presAssocID="{2CE60A47-0427-4203-8248-9E7667ECE261}" presName="descendantText" presStyleLbl="alignAccFollowNode1" presStyleIdx="4" presStyleCnt="5">
        <dgm:presLayoutVars>
          <dgm:bulletEnabled val="1"/>
        </dgm:presLayoutVars>
      </dgm:prSet>
      <dgm:spPr/>
      <dgm:t>
        <a:bodyPr/>
        <a:lstStyle/>
        <a:p>
          <a:endParaRPr lang="en-US"/>
        </a:p>
      </dgm:t>
    </dgm:pt>
  </dgm:ptLst>
  <dgm:cxnLst>
    <dgm:cxn modelId="{63B12DAA-E8A6-4F8F-A33A-79E2C97CCA43}" srcId="{0428A583-0055-4643-A078-6C3425326915}" destId="{22D609F1-8609-48BD-997A-FD7C4359A67B}" srcOrd="0" destOrd="0" parTransId="{67E8AD03-C6C7-403D-910D-322810668D5B}" sibTransId="{AD7D5036-E9DE-440E-84CF-AE2F6C062BF6}"/>
    <dgm:cxn modelId="{A178FC81-9617-F04B-ABB4-2CC70B34D5BB}" type="presOf" srcId="{68EDCA69-0E7C-47E4-8149-F741827F5BDD}" destId="{64164073-F3CA-4166-AD43-8E4B2F784C6B}" srcOrd="0" destOrd="0" presId="urn:microsoft.com/office/officeart/2005/8/layout/vList5"/>
    <dgm:cxn modelId="{70A6A690-8C69-4A46-BD59-CA4F4C9A38CF}" type="presOf" srcId="{24DBA34A-B454-4A5B-B050-458EE85C08C5}" destId="{14B6835B-F248-4F3A-BBFD-F27783DCCDB8}" srcOrd="0" destOrd="0" presId="urn:microsoft.com/office/officeart/2005/8/layout/vList5"/>
    <dgm:cxn modelId="{11CE68B1-9E8C-D34A-9778-7DB8CC436A16}" type="presOf" srcId="{4B4D6777-6385-4777-9053-99B56042EE53}" destId="{46B68371-8A78-4EF8-BE14-85D35B72BAF9}" srcOrd="0" destOrd="0" presId="urn:microsoft.com/office/officeart/2005/8/layout/vList5"/>
    <dgm:cxn modelId="{3030F684-6D9B-4374-837C-8B99724F28C9}" srcId="{0428A583-0055-4643-A078-6C3425326915}" destId="{8E1634DA-236A-4881-9A07-17F53A670466}" srcOrd="3" destOrd="0" parTransId="{940798D8-CD88-4A48-9C09-50C258172227}" sibTransId="{1F35E1A6-0A6E-4BA5-8377-37BB9A9484EE}"/>
    <dgm:cxn modelId="{17564D02-665F-4617-8603-478D7FF768B4}" srcId="{0428A583-0055-4643-A078-6C3425326915}" destId="{2CE60A47-0427-4203-8248-9E7667ECE261}" srcOrd="4" destOrd="0" parTransId="{257B79DC-54F1-424C-A552-977AAD69C34B}" sibTransId="{40FDFFDA-AECE-4D54-9B99-6AE7B35ACBDD}"/>
    <dgm:cxn modelId="{55D1BDF1-5498-AF4F-A38B-3A37D933A7C3}" type="presOf" srcId="{1329EEBF-0FDE-4D14-9666-A6BA40456B83}" destId="{47FB7A00-C81A-440B-81ED-D8533AC3B6E1}" srcOrd="0" destOrd="0" presId="urn:microsoft.com/office/officeart/2005/8/layout/vList5"/>
    <dgm:cxn modelId="{32B37115-AB61-FA47-8BD0-58FEB70D0145}" type="presOf" srcId="{2CE60A47-0427-4203-8248-9E7667ECE261}" destId="{143A40E4-5C5D-479C-B074-6A14F71150B7}" srcOrd="0" destOrd="0" presId="urn:microsoft.com/office/officeart/2005/8/layout/vList5"/>
    <dgm:cxn modelId="{6B15683F-E77E-4212-9D89-099868579D44}" srcId="{68EDCA69-0E7C-47E4-8149-F741827F5BDD}" destId="{E488FEEE-D7EE-43FA-AEDF-B39C172EF168}" srcOrd="1" destOrd="0" parTransId="{CB6C698F-6DC6-42B3-97E4-52E986D73BDC}" sibTransId="{D29B3EAD-CFA6-4C7F-8819-D12BCC11C2F9}"/>
    <dgm:cxn modelId="{66CBB07F-D9EE-4A56-AB9D-C1A8666CA5EF}" srcId="{2CE60A47-0427-4203-8248-9E7667ECE261}" destId="{1329EEBF-0FDE-4D14-9666-A6BA40456B83}" srcOrd="0" destOrd="0" parTransId="{D4FFD919-DCC5-4DA0-8F7D-72E10C075C33}" sibTransId="{95F02E1F-ECFD-4D1F-994B-D9A3602F9E6A}"/>
    <dgm:cxn modelId="{7C275424-AAA7-4001-A9D9-CCE2D875AA5D}" srcId="{8E1634DA-236A-4881-9A07-17F53A670466}" destId="{D234955B-267A-481E-A8E9-3D573E808F41}" srcOrd="1" destOrd="0" parTransId="{A99D0089-AB85-4B40-8CCD-004C36B54634}" sibTransId="{1CE34384-B67A-47C2-A13D-F56A48CA7E63}"/>
    <dgm:cxn modelId="{1FB60F5C-E3CB-4F45-8149-1DD6C35DEBA7}" type="presOf" srcId="{6EF37E6B-0E56-4303-876C-F779CAFF6B78}" destId="{E15452D6-177E-4F2B-A427-FFCA51B707AC}" srcOrd="0" destOrd="1" presId="urn:microsoft.com/office/officeart/2005/8/layout/vList5"/>
    <dgm:cxn modelId="{F9EDDB5F-89E3-B148-B921-966738073863}" type="presOf" srcId="{0428A583-0055-4643-A078-6C3425326915}" destId="{D38D3444-DC19-490E-A4F1-F9DE95BCF3E6}" srcOrd="0" destOrd="0" presId="urn:microsoft.com/office/officeart/2005/8/layout/vList5"/>
    <dgm:cxn modelId="{A6E78384-FD90-3949-90BF-8045041E6B57}" type="presOf" srcId="{D234955B-267A-481E-A8E9-3D573E808F41}" destId="{F2F5CD10-F7DC-40A5-9EDE-35869BF6441F}" srcOrd="0" destOrd="1" presId="urn:microsoft.com/office/officeart/2005/8/layout/vList5"/>
    <dgm:cxn modelId="{D99E4FC8-34D9-4E2F-A455-10ABEBFE95F2}" srcId="{22D609F1-8609-48BD-997A-FD7C4359A67B}" destId="{ECD04933-808D-4450-9AB5-CF2675B01C13}" srcOrd="0" destOrd="0" parTransId="{5941D66E-FB3D-4386-AE03-DB8297B527B6}" sibTransId="{CD99E616-063E-4FE7-A3E4-F55495832DBF}"/>
    <dgm:cxn modelId="{E6FA642A-DDF2-6F49-8757-170511F8BBF6}" type="presOf" srcId="{22D609F1-8609-48BD-997A-FD7C4359A67B}" destId="{A5D283EA-4782-4042-A2D6-A05665C99305}" srcOrd="0" destOrd="0" presId="urn:microsoft.com/office/officeart/2005/8/layout/vList5"/>
    <dgm:cxn modelId="{DF0F5CDB-A39C-2842-8BBB-28D5A41038D2}" type="presOf" srcId="{ECD04933-808D-4450-9AB5-CF2675B01C13}" destId="{E15452D6-177E-4F2B-A427-FFCA51B707AC}" srcOrd="0" destOrd="0" presId="urn:microsoft.com/office/officeart/2005/8/layout/vList5"/>
    <dgm:cxn modelId="{1AB05991-1378-48BB-A280-BAA94CA258F3}" srcId="{8E1634DA-236A-4881-9A07-17F53A670466}" destId="{72C2298F-500E-44FC-B291-C3692B666775}" srcOrd="0" destOrd="0" parTransId="{387D652B-F1B2-4D54-B532-9315C4009D3E}" sibTransId="{A95EC588-1000-467F-BE5E-37C06737B8B8}"/>
    <dgm:cxn modelId="{5A9F14A1-D448-4CD0-9DAB-4DCE2B3559B3}" srcId="{68EDCA69-0E7C-47E4-8149-F741827F5BDD}" destId="{4B4D6777-6385-4777-9053-99B56042EE53}" srcOrd="0" destOrd="0" parTransId="{FCE1DD4C-65B8-4D2C-9DE0-5044CB1ED549}" sibTransId="{3D32402C-372C-41DB-9C41-9A06D655249F}"/>
    <dgm:cxn modelId="{9172D0FA-C964-4FDC-AE33-AFFB4F544255}" srcId="{0428A583-0055-4643-A078-6C3425326915}" destId="{68EDCA69-0E7C-47E4-8149-F741827F5BDD}" srcOrd="2" destOrd="0" parTransId="{029581EA-9557-4519-B9FE-9F21C0870D32}" sibTransId="{294A71F0-A9C5-4E70-B034-8468077C5FE4}"/>
    <dgm:cxn modelId="{F2E8234D-0AE1-4469-B21D-37054342D0AD}" srcId="{0428A583-0055-4643-A078-6C3425326915}" destId="{24DBA34A-B454-4A5B-B050-458EE85C08C5}" srcOrd="1" destOrd="0" parTransId="{E46BF8FC-A6C3-4CC2-9C38-7D5808B93133}" sibTransId="{3F6F98F3-DB05-4810-8B9C-F7C08912702B}"/>
    <dgm:cxn modelId="{9E4891CE-AC42-4324-A566-E41C9799DACD}" srcId="{24DBA34A-B454-4A5B-B050-458EE85C08C5}" destId="{B6933E71-FE9E-4D54-A181-500036168CED}" srcOrd="0" destOrd="0" parTransId="{AD8BDB96-4F6B-4D9A-93C4-A83008C96426}" sibTransId="{D530731A-FFA2-4675-B7FF-DFF9179564AB}"/>
    <dgm:cxn modelId="{26F9CBA9-9EEE-FB4E-9F8F-C48164BEFC4E}" type="presOf" srcId="{E488FEEE-D7EE-43FA-AEDF-B39C172EF168}" destId="{46B68371-8A78-4EF8-BE14-85D35B72BAF9}" srcOrd="0" destOrd="1" presId="urn:microsoft.com/office/officeart/2005/8/layout/vList5"/>
    <dgm:cxn modelId="{D49CF4A8-DC23-D846-AC50-A92E7DA1FA99}" type="presOf" srcId="{8E1634DA-236A-4881-9A07-17F53A670466}" destId="{9A2449D4-B7D5-4DE4-B7DF-04E525D9C2C4}" srcOrd="0" destOrd="0" presId="urn:microsoft.com/office/officeart/2005/8/layout/vList5"/>
    <dgm:cxn modelId="{28DBD3E4-395E-BB4D-BC61-F690BDB6B0C8}" type="presOf" srcId="{B6933E71-FE9E-4D54-A181-500036168CED}" destId="{1BB8F9D3-91F0-4E20-9903-CAF2163A1577}" srcOrd="0" destOrd="0" presId="urn:microsoft.com/office/officeart/2005/8/layout/vList5"/>
    <dgm:cxn modelId="{3A656817-7DCC-4A1E-A977-4F00E96FCC82}" srcId="{22D609F1-8609-48BD-997A-FD7C4359A67B}" destId="{6EF37E6B-0E56-4303-876C-F779CAFF6B78}" srcOrd="1" destOrd="0" parTransId="{E238B70B-1820-4F11-865A-DD097714B7E5}" sibTransId="{9163BCC1-792E-41AF-ABA4-9FC57826A2AF}"/>
    <dgm:cxn modelId="{A752CAC2-0D3D-3543-A5D9-F3B4D2040425}" type="presOf" srcId="{72C2298F-500E-44FC-B291-C3692B666775}" destId="{F2F5CD10-F7DC-40A5-9EDE-35869BF6441F}" srcOrd="0" destOrd="0" presId="urn:microsoft.com/office/officeart/2005/8/layout/vList5"/>
    <dgm:cxn modelId="{E8DA8B4A-7E80-9742-863C-7DF3EEB523B7}" type="presParOf" srcId="{D38D3444-DC19-490E-A4F1-F9DE95BCF3E6}" destId="{81E4827B-CA9B-4815-B944-95AD2CF15EBD}" srcOrd="0" destOrd="0" presId="urn:microsoft.com/office/officeart/2005/8/layout/vList5"/>
    <dgm:cxn modelId="{9C68F489-A4FC-C042-8DED-880E6C9FBC61}" type="presParOf" srcId="{81E4827B-CA9B-4815-B944-95AD2CF15EBD}" destId="{A5D283EA-4782-4042-A2D6-A05665C99305}" srcOrd="0" destOrd="0" presId="urn:microsoft.com/office/officeart/2005/8/layout/vList5"/>
    <dgm:cxn modelId="{2F0433BA-E851-7B47-B254-A6052062DE68}" type="presParOf" srcId="{81E4827B-CA9B-4815-B944-95AD2CF15EBD}" destId="{E15452D6-177E-4F2B-A427-FFCA51B707AC}" srcOrd="1" destOrd="0" presId="urn:microsoft.com/office/officeart/2005/8/layout/vList5"/>
    <dgm:cxn modelId="{1ED888A1-99DA-F043-9C07-5BFCB855907E}" type="presParOf" srcId="{D38D3444-DC19-490E-A4F1-F9DE95BCF3E6}" destId="{705CDEAF-44B7-4230-A5A2-4981E2AD6B5D}" srcOrd="1" destOrd="0" presId="urn:microsoft.com/office/officeart/2005/8/layout/vList5"/>
    <dgm:cxn modelId="{28399B2C-EDE6-2346-B189-355351AFC479}" type="presParOf" srcId="{D38D3444-DC19-490E-A4F1-F9DE95BCF3E6}" destId="{D037FEDE-91DF-4BA2-8713-53698A053B2E}" srcOrd="2" destOrd="0" presId="urn:microsoft.com/office/officeart/2005/8/layout/vList5"/>
    <dgm:cxn modelId="{C4E75CC1-9E29-3441-AD0E-8426A9626CA1}" type="presParOf" srcId="{D037FEDE-91DF-4BA2-8713-53698A053B2E}" destId="{14B6835B-F248-4F3A-BBFD-F27783DCCDB8}" srcOrd="0" destOrd="0" presId="urn:microsoft.com/office/officeart/2005/8/layout/vList5"/>
    <dgm:cxn modelId="{3E1EF211-F2FC-184E-A546-0B83EF0A21D7}" type="presParOf" srcId="{D037FEDE-91DF-4BA2-8713-53698A053B2E}" destId="{1BB8F9D3-91F0-4E20-9903-CAF2163A1577}" srcOrd="1" destOrd="0" presId="urn:microsoft.com/office/officeart/2005/8/layout/vList5"/>
    <dgm:cxn modelId="{D3B678D4-DF93-324D-928C-285615E1097F}" type="presParOf" srcId="{D38D3444-DC19-490E-A4F1-F9DE95BCF3E6}" destId="{A83FF415-EB65-4EA4-80BE-A1B86A95DD3D}" srcOrd="3" destOrd="0" presId="urn:microsoft.com/office/officeart/2005/8/layout/vList5"/>
    <dgm:cxn modelId="{FEA362CB-CB35-8B49-B5CA-27E0B4FA7A06}" type="presParOf" srcId="{D38D3444-DC19-490E-A4F1-F9DE95BCF3E6}" destId="{956D792C-4AE6-4680-BD2D-E2BF0C481F63}" srcOrd="4" destOrd="0" presId="urn:microsoft.com/office/officeart/2005/8/layout/vList5"/>
    <dgm:cxn modelId="{94BDB68D-0128-4E48-A825-D30E145E6AAC}" type="presParOf" srcId="{956D792C-4AE6-4680-BD2D-E2BF0C481F63}" destId="{64164073-F3CA-4166-AD43-8E4B2F784C6B}" srcOrd="0" destOrd="0" presId="urn:microsoft.com/office/officeart/2005/8/layout/vList5"/>
    <dgm:cxn modelId="{426B4DB1-D4B3-0B4F-BEF8-B3B86C1809E5}" type="presParOf" srcId="{956D792C-4AE6-4680-BD2D-E2BF0C481F63}" destId="{46B68371-8A78-4EF8-BE14-85D35B72BAF9}" srcOrd="1" destOrd="0" presId="urn:microsoft.com/office/officeart/2005/8/layout/vList5"/>
    <dgm:cxn modelId="{5B1647E5-C578-974D-889A-92803C700093}" type="presParOf" srcId="{D38D3444-DC19-490E-A4F1-F9DE95BCF3E6}" destId="{C1102E5E-61AD-4772-8136-C58012DFEAAE}" srcOrd="5" destOrd="0" presId="urn:microsoft.com/office/officeart/2005/8/layout/vList5"/>
    <dgm:cxn modelId="{6C4C611C-FCEC-374F-A2CD-845A62416C8C}" type="presParOf" srcId="{D38D3444-DC19-490E-A4F1-F9DE95BCF3E6}" destId="{54C61FDA-0EF3-4DE6-8EC4-3810979BF288}" srcOrd="6" destOrd="0" presId="urn:microsoft.com/office/officeart/2005/8/layout/vList5"/>
    <dgm:cxn modelId="{B8376011-E1C1-0947-83BB-D07F15E96825}" type="presParOf" srcId="{54C61FDA-0EF3-4DE6-8EC4-3810979BF288}" destId="{9A2449D4-B7D5-4DE4-B7DF-04E525D9C2C4}" srcOrd="0" destOrd="0" presId="urn:microsoft.com/office/officeart/2005/8/layout/vList5"/>
    <dgm:cxn modelId="{4CA5A1B8-B591-FB44-B7D3-1920100079A0}" type="presParOf" srcId="{54C61FDA-0EF3-4DE6-8EC4-3810979BF288}" destId="{F2F5CD10-F7DC-40A5-9EDE-35869BF6441F}" srcOrd="1" destOrd="0" presId="urn:microsoft.com/office/officeart/2005/8/layout/vList5"/>
    <dgm:cxn modelId="{1DB62905-E977-634C-B05A-8CD8701ECB2A}" type="presParOf" srcId="{D38D3444-DC19-490E-A4F1-F9DE95BCF3E6}" destId="{16B39D04-E19E-4801-AC91-9D4333D299FF}" srcOrd="7" destOrd="0" presId="urn:microsoft.com/office/officeart/2005/8/layout/vList5"/>
    <dgm:cxn modelId="{71D975E6-B272-C743-ABDE-48FA331A4E99}" type="presParOf" srcId="{D38D3444-DC19-490E-A4F1-F9DE95BCF3E6}" destId="{E6FB4D1D-5DCA-47FD-B12C-E9E561EFBBBF}" srcOrd="8" destOrd="0" presId="urn:microsoft.com/office/officeart/2005/8/layout/vList5"/>
    <dgm:cxn modelId="{90C863D8-D99E-3D41-9007-11BE4F215510}" type="presParOf" srcId="{E6FB4D1D-5DCA-47FD-B12C-E9E561EFBBBF}" destId="{143A40E4-5C5D-479C-B074-6A14F71150B7}" srcOrd="0" destOrd="0" presId="urn:microsoft.com/office/officeart/2005/8/layout/vList5"/>
    <dgm:cxn modelId="{4251E308-DCAA-CD48-BC22-554839A0CAF4}" type="presParOf" srcId="{E6FB4D1D-5DCA-47FD-B12C-E9E561EFBBBF}" destId="{47FB7A00-C81A-440B-81ED-D8533AC3B6E1}" srcOrd="1" destOrd="0" presId="urn:microsoft.com/office/officeart/2005/8/layout/vList5"/>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841BC53-265D-44C0-849F-30A55559E8C8}" type="doc">
      <dgm:prSet loTypeId="urn:microsoft.com/office/officeart/2005/8/layout/vList5" loCatId="list" qsTypeId="urn:microsoft.com/office/officeart/2005/8/quickstyle/simple1" qsCatId="simple" csTypeId="urn:microsoft.com/office/officeart/2005/8/colors/accent6_5" csCatId="accent6" phldr="1"/>
      <dgm:spPr/>
      <dgm:t>
        <a:bodyPr/>
        <a:lstStyle/>
        <a:p>
          <a:endParaRPr lang="en-AU"/>
        </a:p>
      </dgm:t>
    </dgm:pt>
    <dgm:pt modelId="{C09EF8AF-FF01-4F46-B7CA-A53CDA80070E}">
      <dgm:prSet phldrT="[Text]"/>
      <dgm:spPr/>
      <dgm:t>
        <a:bodyPr/>
        <a:lstStyle/>
        <a:p>
          <a:r>
            <a:rPr lang="en-AU"/>
            <a:t>Receive the complaint</a:t>
          </a:r>
        </a:p>
      </dgm:t>
    </dgm:pt>
    <dgm:pt modelId="{69B42A23-A32A-4303-8963-B3743FBFEE9E}" type="parTrans" cxnId="{3147ED85-26B3-4CDF-AD33-8F087EB86EC9}">
      <dgm:prSet/>
      <dgm:spPr/>
      <dgm:t>
        <a:bodyPr/>
        <a:lstStyle/>
        <a:p>
          <a:endParaRPr lang="en-AU"/>
        </a:p>
      </dgm:t>
    </dgm:pt>
    <dgm:pt modelId="{D7952A4A-556C-46FD-A462-F255236A6C35}" type="sibTrans" cxnId="{3147ED85-26B3-4CDF-AD33-8F087EB86EC9}">
      <dgm:prSet/>
      <dgm:spPr/>
      <dgm:t>
        <a:bodyPr/>
        <a:lstStyle/>
        <a:p>
          <a:endParaRPr lang="en-AU"/>
        </a:p>
      </dgm:t>
    </dgm:pt>
    <dgm:pt modelId="{A54E7209-A3A3-4B0D-AEAE-B6E0F7EF372C}">
      <dgm:prSet phldrT="[Text]"/>
      <dgm:spPr/>
      <dgm:t>
        <a:bodyPr/>
        <a:lstStyle/>
        <a:p>
          <a:r>
            <a:rPr lang="en-AU"/>
            <a:t>Be responsive, helpful and respectful</a:t>
          </a:r>
        </a:p>
      </dgm:t>
    </dgm:pt>
    <dgm:pt modelId="{1EF6C58A-D7D4-41EE-AACD-51C726F28131}" type="parTrans" cxnId="{A497F4D9-F055-45DE-A463-A11096D838FF}">
      <dgm:prSet/>
      <dgm:spPr/>
      <dgm:t>
        <a:bodyPr/>
        <a:lstStyle/>
        <a:p>
          <a:endParaRPr lang="en-AU"/>
        </a:p>
      </dgm:t>
    </dgm:pt>
    <dgm:pt modelId="{D6B09287-E081-476D-B531-DCDF0A05A10C}" type="sibTrans" cxnId="{A497F4D9-F055-45DE-A463-A11096D838FF}">
      <dgm:prSet/>
      <dgm:spPr/>
      <dgm:t>
        <a:bodyPr/>
        <a:lstStyle/>
        <a:p>
          <a:endParaRPr lang="en-AU"/>
        </a:p>
      </dgm:t>
    </dgm:pt>
    <dgm:pt modelId="{1F432051-BB0F-42E7-84CF-3CC120F83218}">
      <dgm:prSet phldrT="[Text]"/>
      <dgm:spPr/>
      <dgm:t>
        <a:bodyPr/>
        <a:lstStyle/>
        <a:p>
          <a:r>
            <a:rPr lang="en-AU"/>
            <a:t>Acknowledge the complaint within 48 hours</a:t>
          </a:r>
        </a:p>
      </dgm:t>
    </dgm:pt>
    <dgm:pt modelId="{9B120149-4ABA-4089-A10D-0A0D25923D7E}" type="parTrans" cxnId="{6C86FC5B-5758-418A-BF65-2C48DBC69AE7}">
      <dgm:prSet/>
      <dgm:spPr/>
      <dgm:t>
        <a:bodyPr/>
        <a:lstStyle/>
        <a:p>
          <a:endParaRPr lang="en-AU"/>
        </a:p>
      </dgm:t>
    </dgm:pt>
    <dgm:pt modelId="{A358EA50-59E2-4150-82B8-32AEE5AA1B32}" type="sibTrans" cxnId="{6C86FC5B-5758-418A-BF65-2C48DBC69AE7}">
      <dgm:prSet/>
      <dgm:spPr/>
      <dgm:t>
        <a:bodyPr/>
        <a:lstStyle/>
        <a:p>
          <a:endParaRPr lang="en-AU"/>
        </a:p>
      </dgm:t>
    </dgm:pt>
    <dgm:pt modelId="{6B90EF34-7A4F-4ED3-B5AF-B1201C949936}">
      <dgm:prSet phldrT="[Text]"/>
      <dgm:spPr/>
      <dgm:t>
        <a:bodyPr/>
        <a:lstStyle/>
        <a:p>
          <a:r>
            <a:rPr lang="en-AU"/>
            <a:t>Show empathy</a:t>
          </a:r>
        </a:p>
      </dgm:t>
    </dgm:pt>
    <dgm:pt modelId="{01C405B0-73F9-41B1-969F-7007338852A6}" type="parTrans" cxnId="{905E6E75-C264-4295-9D3E-648FB3FB6AE2}">
      <dgm:prSet/>
      <dgm:spPr/>
      <dgm:t>
        <a:bodyPr/>
        <a:lstStyle/>
        <a:p>
          <a:endParaRPr lang="en-AU"/>
        </a:p>
      </dgm:t>
    </dgm:pt>
    <dgm:pt modelId="{5333EF60-8FF1-4742-9889-2440211E9CAE}" type="sibTrans" cxnId="{905E6E75-C264-4295-9D3E-648FB3FB6AE2}">
      <dgm:prSet/>
      <dgm:spPr/>
      <dgm:t>
        <a:bodyPr/>
        <a:lstStyle/>
        <a:p>
          <a:endParaRPr lang="en-AU"/>
        </a:p>
      </dgm:t>
    </dgm:pt>
    <dgm:pt modelId="{13D649AC-923F-4FC1-A389-51733C41A79A}">
      <dgm:prSet phldrT="[Text]"/>
      <dgm:spPr/>
      <dgm:t>
        <a:bodyPr/>
        <a:lstStyle/>
        <a:p>
          <a:r>
            <a:rPr lang="en-AU"/>
            <a:t>Explain the complaints process and expected timeframe for resolution</a:t>
          </a:r>
        </a:p>
      </dgm:t>
    </dgm:pt>
    <dgm:pt modelId="{154EE9BF-CB21-43BA-9C8E-4B13CA037FD6}" type="parTrans" cxnId="{CC50CF29-E2B0-445F-A83E-B62616D2AB3A}">
      <dgm:prSet/>
      <dgm:spPr/>
      <dgm:t>
        <a:bodyPr/>
        <a:lstStyle/>
        <a:p>
          <a:endParaRPr lang="en-AU"/>
        </a:p>
      </dgm:t>
    </dgm:pt>
    <dgm:pt modelId="{5E88D116-D3DD-47B9-AF8E-DF5A606D009C}" type="sibTrans" cxnId="{CC50CF29-E2B0-445F-A83E-B62616D2AB3A}">
      <dgm:prSet/>
      <dgm:spPr/>
      <dgm:t>
        <a:bodyPr/>
        <a:lstStyle/>
        <a:p>
          <a:endParaRPr lang="en-AU"/>
        </a:p>
      </dgm:t>
    </dgm:pt>
    <dgm:pt modelId="{4729181E-F791-4E40-A595-D43406E35F02}">
      <dgm:prSet phldrT="[Text]"/>
      <dgm:spPr/>
      <dgm:t>
        <a:bodyPr/>
        <a:lstStyle/>
        <a:p>
          <a:r>
            <a:rPr lang="en-AU"/>
            <a:t>Record details</a:t>
          </a:r>
        </a:p>
      </dgm:t>
    </dgm:pt>
    <dgm:pt modelId="{C99C4FF9-DCB3-4455-885C-675418691EBF}" type="parTrans" cxnId="{9D2FB780-A1AA-4C71-9720-418D8E464D0B}">
      <dgm:prSet/>
      <dgm:spPr/>
      <dgm:t>
        <a:bodyPr/>
        <a:lstStyle/>
        <a:p>
          <a:endParaRPr lang="en-AU"/>
        </a:p>
      </dgm:t>
    </dgm:pt>
    <dgm:pt modelId="{4FB3EF8E-CD6B-40FD-9A45-EAA7BF6AE76A}" type="sibTrans" cxnId="{9D2FB780-A1AA-4C71-9720-418D8E464D0B}">
      <dgm:prSet/>
      <dgm:spPr/>
      <dgm:t>
        <a:bodyPr/>
        <a:lstStyle/>
        <a:p>
          <a:endParaRPr lang="en-AU"/>
        </a:p>
      </dgm:t>
    </dgm:pt>
    <dgm:pt modelId="{7CA457F0-4F99-4515-914E-1FFAD8B34DD9}">
      <dgm:prSet phldrT="[Text]"/>
      <dgm:spPr/>
      <dgm:t>
        <a:bodyPr/>
        <a:lstStyle/>
        <a:p>
          <a:r>
            <a:rPr lang="en-AU"/>
            <a:t>Advise the person that you are going to record the details of their complaint</a:t>
          </a:r>
        </a:p>
      </dgm:t>
    </dgm:pt>
    <dgm:pt modelId="{098E5E14-906B-4486-8C4A-80AB57799EC9}" type="parTrans" cxnId="{23EAADFE-35C3-4522-A9E4-194178143407}">
      <dgm:prSet/>
      <dgm:spPr/>
      <dgm:t>
        <a:bodyPr/>
        <a:lstStyle/>
        <a:p>
          <a:endParaRPr lang="en-AU"/>
        </a:p>
      </dgm:t>
    </dgm:pt>
    <dgm:pt modelId="{EEAC166E-DFEC-464C-B7C1-E33EED634116}" type="sibTrans" cxnId="{23EAADFE-35C3-4522-A9E4-194178143407}">
      <dgm:prSet/>
      <dgm:spPr/>
      <dgm:t>
        <a:bodyPr/>
        <a:lstStyle/>
        <a:p>
          <a:endParaRPr lang="en-AU"/>
        </a:p>
      </dgm:t>
    </dgm:pt>
    <dgm:pt modelId="{BC30A585-EBB9-4200-9950-FADBC11DC26E}">
      <dgm:prSet phldrT="[Text]"/>
      <dgm:spPr/>
      <dgm:t>
        <a:bodyPr/>
        <a:lstStyle/>
        <a:p>
          <a:r>
            <a:rPr lang="en-AU"/>
            <a:t>Listen carefully</a:t>
          </a:r>
        </a:p>
      </dgm:t>
    </dgm:pt>
    <dgm:pt modelId="{D90F8E4D-9D67-43D3-A6F8-A5BF00EAC060}" type="parTrans" cxnId="{6B54383B-27CD-4279-8816-0CFA13A9D4E1}">
      <dgm:prSet/>
      <dgm:spPr/>
      <dgm:t>
        <a:bodyPr/>
        <a:lstStyle/>
        <a:p>
          <a:endParaRPr lang="en-AU"/>
        </a:p>
      </dgm:t>
    </dgm:pt>
    <dgm:pt modelId="{602A5AE3-B9DA-41CC-811D-CD565DE1A072}" type="sibTrans" cxnId="{6B54383B-27CD-4279-8816-0CFA13A9D4E1}">
      <dgm:prSet/>
      <dgm:spPr/>
      <dgm:t>
        <a:bodyPr/>
        <a:lstStyle/>
        <a:p>
          <a:endParaRPr lang="en-AU"/>
        </a:p>
      </dgm:t>
    </dgm:pt>
    <dgm:pt modelId="{547D71C2-6E22-4AA0-975B-88C3F178602E}">
      <dgm:prSet phldrT="[Text]"/>
      <dgm:spPr/>
      <dgm:t>
        <a:bodyPr/>
        <a:lstStyle/>
        <a:p>
          <a:r>
            <a:rPr lang="en-AU"/>
            <a:t>Apoplogise if it is appropriate</a:t>
          </a:r>
        </a:p>
      </dgm:t>
    </dgm:pt>
    <dgm:pt modelId="{2B4B78A9-F410-4FD8-B47A-65B381C2CB01}" type="parTrans" cxnId="{0CEDF69D-89FE-48CF-8AF8-C000BEFCE243}">
      <dgm:prSet/>
      <dgm:spPr/>
      <dgm:t>
        <a:bodyPr/>
        <a:lstStyle/>
        <a:p>
          <a:endParaRPr lang="en-AU"/>
        </a:p>
      </dgm:t>
    </dgm:pt>
    <dgm:pt modelId="{FC573A16-D56E-4540-8BAA-41D5E4AD2252}" type="sibTrans" cxnId="{0CEDF69D-89FE-48CF-8AF8-C000BEFCE243}">
      <dgm:prSet/>
      <dgm:spPr/>
      <dgm:t>
        <a:bodyPr/>
        <a:lstStyle/>
        <a:p>
          <a:endParaRPr lang="en-AU"/>
        </a:p>
      </dgm:t>
    </dgm:pt>
    <dgm:pt modelId="{408F39CB-196C-4358-9D61-F37CA1398225}">
      <dgm:prSet phldrT="[Text]"/>
      <dgm:spPr/>
      <dgm:t>
        <a:bodyPr/>
        <a:lstStyle/>
        <a:p>
          <a:r>
            <a:rPr lang="en-AU"/>
            <a:t>Thank the person for raising their concerns</a:t>
          </a:r>
        </a:p>
      </dgm:t>
    </dgm:pt>
    <dgm:pt modelId="{226A393A-0969-4C21-8394-0AB2DC8026B5}" type="parTrans" cxnId="{D8A1F484-7030-4A83-9294-F5DA1934BF81}">
      <dgm:prSet/>
      <dgm:spPr/>
      <dgm:t>
        <a:bodyPr/>
        <a:lstStyle/>
        <a:p>
          <a:endParaRPr lang="en-AU"/>
        </a:p>
      </dgm:t>
    </dgm:pt>
    <dgm:pt modelId="{8B550CA7-56C9-45D4-A81F-ED1763F0C021}" type="sibTrans" cxnId="{D8A1F484-7030-4A83-9294-F5DA1934BF81}">
      <dgm:prSet/>
      <dgm:spPr/>
      <dgm:t>
        <a:bodyPr/>
        <a:lstStyle/>
        <a:p>
          <a:endParaRPr lang="en-AU"/>
        </a:p>
      </dgm:t>
    </dgm:pt>
    <dgm:pt modelId="{E0FBD68F-69B1-42B9-A3F3-6B95452FE45A}">
      <dgm:prSet/>
      <dgm:spPr/>
      <dgm:t>
        <a:bodyPr/>
        <a:lstStyle/>
        <a:p>
          <a:r>
            <a:rPr lang="en-AU"/>
            <a:t>Resolve or refer</a:t>
          </a:r>
        </a:p>
      </dgm:t>
    </dgm:pt>
    <dgm:pt modelId="{9599B2DB-0AD8-4193-9BEC-FEED65D5AC19}" type="parTrans" cxnId="{975F0490-46FD-4D05-99B7-D7291206AD06}">
      <dgm:prSet/>
      <dgm:spPr/>
      <dgm:t>
        <a:bodyPr/>
        <a:lstStyle/>
        <a:p>
          <a:endParaRPr lang="en-AU"/>
        </a:p>
      </dgm:t>
    </dgm:pt>
    <dgm:pt modelId="{01D39783-1AD9-4577-B2CC-FA3BB84A83DC}" type="sibTrans" cxnId="{975F0490-46FD-4D05-99B7-D7291206AD06}">
      <dgm:prSet/>
      <dgm:spPr/>
      <dgm:t>
        <a:bodyPr/>
        <a:lstStyle/>
        <a:p>
          <a:endParaRPr lang="en-AU"/>
        </a:p>
      </dgm:t>
    </dgm:pt>
    <dgm:pt modelId="{91E80E79-5CA5-4D9D-9A4E-60CE1E1BDC8D}">
      <dgm:prSet/>
      <dgm:spPr/>
      <dgm:t>
        <a:bodyPr/>
        <a:lstStyle/>
        <a:p>
          <a:r>
            <a:rPr lang="en-AU"/>
            <a:t>Resolve the complaint if you can. Suggest actions and outcomes. Take accountability. Consider the views of all parties</a:t>
          </a:r>
        </a:p>
      </dgm:t>
    </dgm:pt>
    <dgm:pt modelId="{5192A1A8-05EB-4604-A675-318C41E4C55F}" type="parTrans" cxnId="{43F3CB70-30FB-4E30-9F39-689A2BA7B9E1}">
      <dgm:prSet/>
      <dgm:spPr/>
      <dgm:t>
        <a:bodyPr/>
        <a:lstStyle/>
        <a:p>
          <a:endParaRPr lang="en-AU"/>
        </a:p>
      </dgm:t>
    </dgm:pt>
    <dgm:pt modelId="{9688EB78-5DB4-409C-A8F7-5A9D8D8567F4}" type="sibTrans" cxnId="{43F3CB70-30FB-4E30-9F39-689A2BA7B9E1}">
      <dgm:prSet/>
      <dgm:spPr/>
      <dgm:t>
        <a:bodyPr/>
        <a:lstStyle/>
        <a:p>
          <a:endParaRPr lang="en-AU"/>
        </a:p>
      </dgm:t>
    </dgm:pt>
    <dgm:pt modelId="{27F16B24-92C1-4E5C-96A0-54AA3A43D320}">
      <dgm:prSet/>
      <dgm:spPr/>
      <dgm:t>
        <a:bodyPr/>
        <a:lstStyle/>
        <a:p>
          <a:r>
            <a:rPr lang="en-AU"/>
            <a:t>Respond</a:t>
          </a:r>
        </a:p>
      </dgm:t>
    </dgm:pt>
    <dgm:pt modelId="{3AC996E8-A114-48CB-8528-821E45D747D2}" type="parTrans" cxnId="{8E1C4AD8-9C32-4269-9903-BA95B8A33069}">
      <dgm:prSet/>
      <dgm:spPr/>
      <dgm:t>
        <a:bodyPr/>
        <a:lstStyle/>
        <a:p>
          <a:endParaRPr lang="en-AU"/>
        </a:p>
      </dgm:t>
    </dgm:pt>
    <dgm:pt modelId="{4DD2E919-C2B5-4479-AD6D-CD084EC886F4}" type="sibTrans" cxnId="{8E1C4AD8-9C32-4269-9903-BA95B8A33069}">
      <dgm:prSet/>
      <dgm:spPr/>
      <dgm:t>
        <a:bodyPr/>
        <a:lstStyle/>
        <a:p>
          <a:endParaRPr lang="en-AU"/>
        </a:p>
      </dgm:t>
    </dgm:pt>
    <dgm:pt modelId="{20DA8D36-8FB1-4485-B4FF-5A1E1B89D09F}">
      <dgm:prSet/>
      <dgm:spPr/>
      <dgm:t>
        <a:bodyPr/>
        <a:lstStyle/>
        <a:p>
          <a:r>
            <a:rPr lang="en-AU" b="0"/>
            <a:t>A response is required for all complaints because the outcome of a complaint might not result in a change requested or expected by a complainant. A key part of the complaint process is to explain the reasons why a decision has been made.</a:t>
          </a:r>
          <a:endParaRPr lang="en-AU" i="0"/>
        </a:p>
      </dgm:t>
    </dgm:pt>
    <dgm:pt modelId="{C71C5438-274E-4FA4-83AC-262F5B0B50BF}" type="parTrans" cxnId="{2596D313-A747-4EF9-9694-909404347E67}">
      <dgm:prSet/>
      <dgm:spPr/>
      <dgm:t>
        <a:bodyPr/>
        <a:lstStyle/>
        <a:p>
          <a:endParaRPr lang="en-AU"/>
        </a:p>
      </dgm:t>
    </dgm:pt>
    <dgm:pt modelId="{508E0BAF-22DB-45CF-AF82-B926B8AACF27}" type="sibTrans" cxnId="{2596D313-A747-4EF9-9694-909404347E67}">
      <dgm:prSet/>
      <dgm:spPr/>
      <dgm:t>
        <a:bodyPr/>
        <a:lstStyle/>
        <a:p>
          <a:endParaRPr lang="en-AU"/>
        </a:p>
      </dgm:t>
    </dgm:pt>
    <dgm:pt modelId="{5F9B4C1F-B11D-4351-97EA-757048A6F4C9}">
      <dgm:prSet/>
      <dgm:spPr/>
      <dgm:t>
        <a:bodyPr/>
        <a:lstStyle/>
        <a:p>
          <a:r>
            <a:rPr lang="en-AU" b="0"/>
            <a:t>Provide a verbal response for simple complaints (where acceptable to the complainant) and written response for all other complaints.</a:t>
          </a:r>
          <a:endParaRPr lang="en-AU" b="0" i="0"/>
        </a:p>
      </dgm:t>
    </dgm:pt>
    <dgm:pt modelId="{14DDB263-3C8B-4EB1-A8EE-DA058E8A0CAC}" type="parTrans" cxnId="{0D847C53-DFB5-4B22-BC43-078276C4D255}">
      <dgm:prSet/>
      <dgm:spPr/>
      <dgm:t>
        <a:bodyPr/>
        <a:lstStyle/>
        <a:p>
          <a:endParaRPr lang="en-AU"/>
        </a:p>
      </dgm:t>
    </dgm:pt>
    <dgm:pt modelId="{A8C49138-CD0E-4896-9F73-EBBF39FC6A92}" type="sibTrans" cxnId="{0D847C53-DFB5-4B22-BC43-078276C4D255}">
      <dgm:prSet/>
      <dgm:spPr/>
      <dgm:t>
        <a:bodyPr/>
        <a:lstStyle/>
        <a:p>
          <a:endParaRPr lang="en-AU"/>
        </a:p>
      </dgm:t>
    </dgm:pt>
    <dgm:pt modelId="{AC595A0C-DEE7-40A8-97F0-7C8F6C0BB067}">
      <dgm:prSet/>
      <dgm:spPr/>
      <dgm:t>
        <a:bodyPr/>
        <a:lstStyle/>
        <a:p>
          <a:r>
            <a:rPr lang="en-AU" b="0"/>
            <a:t>Provide information about how to escalate the complaint if  needed</a:t>
          </a:r>
          <a:endParaRPr lang="en-AU" b="0" i="0"/>
        </a:p>
      </dgm:t>
    </dgm:pt>
    <dgm:pt modelId="{4D6A3B0D-FD88-435D-8CBD-D2A94F155F96}" type="parTrans" cxnId="{1C431BC2-6953-4AEA-9D48-150DEFB779BB}">
      <dgm:prSet/>
      <dgm:spPr/>
      <dgm:t>
        <a:bodyPr/>
        <a:lstStyle/>
        <a:p>
          <a:endParaRPr lang="en-AU"/>
        </a:p>
      </dgm:t>
    </dgm:pt>
    <dgm:pt modelId="{CAA2221A-EE8A-4422-B16A-69E1ECF4F175}" type="sibTrans" cxnId="{1C431BC2-6953-4AEA-9D48-150DEFB779BB}">
      <dgm:prSet/>
      <dgm:spPr/>
      <dgm:t>
        <a:bodyPr/>
        <a:lstStyle/>
        <a:p>
          <a:endParaRPr lang="en-AU"/>
        </a:p>
      </dgm:t>
    </dgm:pt>
    <dgm:pt modelId="{15C63571-BE48-40CC-9EA4-0ECA400820DC}">
      <dgm:prSet phldrT="[Text]"/>
      <dgm:spPr/>
      <dgm:t>
        <a:bodyPr/>
        <a:lstStyle/>
        <a:p>
          <a:r>
            <a:rPr lang="en-AU"/>
            <a:t>Check if the family wants to resolve the issue informally or make a formal complaint</a:t>
          </a:r>
        </a:p>
      </dgm:t>
    </dgm:pt>
    <dgm:pt modelId="{A5E926A6-81E7-4A2F-A732-F8F62E11013F}" type="parTrans" cxnId="{E5E9391C-AB94-430F-853D-F8AD93BA5CB1}">
      <dgm:prSet/>
      <dgm:spPr/>
      <dgm:t>
        <a:bodyPr/>
        <a:lstStyle/>
        <a:p>
          <a:endParaRPr lang="en-AU"/>
        </a:p>
      </dgm:t>
    </dgm:pt>
    <dgm:pt modelId="{A85738E6-2C42-4018-BFDB-2A5BF8863C70}" type="sibTrans" cxnId="{E5E9391C-AB94-430F-853D-F8AD93BA5CB1}">
      <dgm:prSet/>
      <dgm:spPr/>
      <dgm:t>
        <a:bodyPr/>
        <a:lstStyle/>
        <a:p>
          <a:endParaRPr lang="en-AU"/>
        </a:p>
      </dgm:t>
    </dgm:pt>
    <dgm:pt modelId="{1108F757-F64F-42DC-ADD8-39F0F3FE7906}">
      <dgm:prSet/>
      <dgm:spPr/>
      <dgm:t>
        <a:bodyPr/>
        <a:lstStyle/>
        <a:p>
          <a:r>
            <a:rPr lang="en-AU"/>
            <a:t>Accurately and completely record the persons details and the details of their complaint</a:t>
          </a:r>
        </a:p>
      </dgm:t>
    </dgm:pt>
    <dgm:pt modelId="{655EDD5A-63BE-41E6-9437-1B8F068B32FC}" type="parTrans" cxnId="{6EC74338-5EE4-4653-A37A-157994011C9C}">
      <dgm:prSet/>
      <dgm:spPr/>
      <dgm:t>
        <a:bodyPr/>
        <a:lstStyle/>
        <a:p>
          <a:endParaRPr lang="en-AU"/>
        </a:p>
      </dgm:t>
    </dgm:pt>
    <dgm:pt modelId="{142302B6-08AD-4B4B-ABAD-88B006889F1B}" type="sibTrans" cxnId="{6EC74338-5EE4-4653-A37A-157994011C9C}">
      <dgm:prSet/>
      <dgm:spPr/>
      <dgm:t>
        <a:bodyPr/>
        <a:lstStyle/>
        <a:p>
          <a:endParaRPr lang="en-AU"/>
        </a:p>
      </dgm:t>
    </dgm:pt>
    <dgm:pt modelId="{8C4DB4AA-48EF-4914-BFB3-A4542D41DEDB}">
      <dgm:prSet/>
      <dgm:spPr/>
      <dgm:t>
        <a:bodyPr/>
        <a:lstStyle/>
        <a:p>
          <a:r>
            <a:rPr lang="en-AU"/>
            <a:t>Remember to ask them what they would like to see happen with their complaint</a:t>
          </a:r>
        </a:p>
      </dgm:t>
    </dgm:pt>
    <dgm:pt modelId="{9202B45C-8DCC-4D1D-8E46-2E2D2FE0855D}" type="parTrans" cxnId="{16FF55E6-6CB8-4D16-9B87-C5472A4AE94E}">
      <dgm:prSet/>
      <dgm:spPr/>
      <dgm:t>
        <a:bodyPr/>
        <a:lstStyle/>
        <a:p>
          <a:endParaRPr lang="en-AU"/>
        </a:p>
      </dgm:t>
    </dgm:pt>
    <dgm:pt modelId="{6AFBD72C-A41A-4117-BB95-82DA151C7C8F}" type="sibTrans" cxnId="{16FF55E6-6CB8-4D16-9B87-C5472A4AE94E}">
      <dgm:prSet/>
      <dgm:spPr/>
      <dgm:t>
        <a:bodyPr/>
        <a:lstStyle/>
        <a:p>
          <a:endParaRPr lang="en-AU"/>
        </a:p>
      </dgm:t>
    </dgm:pt>
    <dgm:pt modelId="{E0A019C5-1C3E-4E0B-B01E-67E727B3E0EF}">
      <dgm:prSet/>
      <dgm:spPr/>
      <dgm:t>
        <a:bodyPr/>
        <a:lstStyle/>
        <a:p>
          <a:r>
            <a:rPr lang="en-AU"/>
            <a:t>Manage expectations with the complainant and make sure unreasonable expectations are addressed straight away</a:t>
          </a:r>
        </a:p>
      </dgm:t>
    </dgm:pt>
    <dgm:pt modelId="{6DA876DD-D72F-4EAA-9953-A940A634997A}" type="parTrans" cxnId="{D6E126F7-5EF1-453C-8737-552B7E5FE455}">
      <dgm:prSet/>
      <dgm:spPr/>
      <dgm:t>
        <a:bodyPr/>
        <a:lstStyle/>
        <a:p>
          <a:endParaRPr lang="en-AU"/>
        </a:p>
      </dgm:t>
    </dgm:pt>
    <dgm:pt modelId="{D39421FD-30B4-4CB9-8CC2-12FA6CC83490}" type="sibTrans" cxnId="{D6E126F7-5EF1-453C-8737-552B7E5FE455}">
      <dgm:prSet/>
      <dgm:spPr/>
      <dgm:t>
        <a:bodyPr/>
        <a:lstStyle/>
        <a:p>
          <a:endParaRPr lang="en-AU"/>
        </a:p>
      </dgm:t>
    </dgm:pt>
    <dgm:pt modelId="{0E28D2E1-C348-4BB8-A32B-C427C424953D}">
      <dgm:prSet phldrT="[Text]"/>
      <dgm:spPr/>
      <dgm:t>
        <a:bodyPr/>
        <a:lstStyle/>
        <a:p>
          <a:r>
            <a:rPr lang="en-AU"/>
            <a:t>Respect the person's privacy or request for anonymity</a:t>
          </a:r>
        </a:p>
      </dgm:t>
    </dgm:pt>
    <dgm:pt modelId="{1E7EE403-EE35-48C0-9D58-4CF7F019CE3E}" type="parTrans" cxnId="{12B84302-7D18-45DD-872F-5C9511A55244}">
      <dgm:prSet/>
      <dgm:spPr/>
      <dgm:t>
        <a:bodyPr/>
        <a:lstStyle/>
        <a:p>
          <a:endParaRPr lang="en-AU"/>
        </a:p>
      </dgm:t>
    </dgm:pt>
    <dgm:pt modelId="{26CDA56E-C840-4850-8E21-D947AA502271}" type="sibTrans" cxnId="{12B84302-7D18-45DD-872F-5C9511A55244}">
      <dgm:prSet/>
      <dgm:spPr/>
      <dgm:t>
        <a:bodyPr/>
        <a:lstStyle/>
        <a:p>
          <a:endParaRPr lang="en-AU"/>
        </a:p>
      </dgm:t>
    </dgm:pt>
    <dgm:pt modelId="{305A42C9-4E81-49FE-A128-980155F03400}">
      <dgm:prSet/>
      <dgm:spPr/>
      <dgm:t>
        <a:bodyPr/>
        <a:lstStyle/>
        <a:p>
          <a:r>
            <a:rPr lang="en-AU"/>
            <a:t>Talk to the person who has made the mistake or provided the poor service, or speak to the Director/s</a:t>
          </a:r>
        </a:p>
      </dgm:t>
    </dgm:pt>
    <dgm:pt modelId="{C1AF8956-2F7F-47A0-9E53-A3CD383ABB79}" type="parTrans" cxnId="{7546500B-E5C8-499F-8539-D52DBE8FDC09}">
      <dgm:prSet/>
      <dgm:spPr/>
      <dgm:t>
        <a:bodyPr/>
        <a:lstStyle/>
        <a:p>
          <a:endParaRPr lang="en-AU"/>
        </a:p>
      </dgm:t>
    </dgm:pt>
    <dgm:pt modelId="{5F189AE4-0FF2-4DDE-8F6A-87B34B71A8DE}" type="sibTrans" cxnId="{7546500B-E5C8-499F-8539-D52DBE8FDC09}">
      <dgm:prSet/>
      <dgm:spPr/>
      <dgm:t>
        <a:bodyPr/>
        <a:lstStyle/>
        <a:p>
          <a:endParaRPr lang="en-AU"/>
        </a:p>
      </dgm:t>
    </dgm:pt>
    <dgm:pt modelId="{715CF3FD-5CFB-444B-A06E-B879184C7AAF}">
      <dgm:prSet/>
      <dgm:spPr/>
      <dgm:t>
        <a:bodyPr/>
        <a:lstStyle/>
        <a:p>
          <a:r>
            <a:rPr lang="en-AU"/>
            <a:t>If you can't resolve the complaint, refer it to the Director/s. Advise the complainant that you have referred their complaint and provide the details of who they can contact</a:t>
          </a:r>
        </a:p>
      </dgm:t>
    </dgm:pt>
    <dgm:pt modelId="{7CBB93EF-0669-448E-AA8E-1EB52EC4255A}" type="parTrans" cxnId="{B277CE8F-ECA2-48BD-8B67-24F596F71AD5}">
      <dgm:prSet/>
      <dgm:spPr/>
      <dgm:t>
        <a:bodyPr/>
        <a:lstStyle/>
        <a:p>
          <a:endParaRPr lang="en-AU"/>
        </a:p>
      </dgm:t>
    </dgm:pt>
    <dgm:pt modelId="{2EE906B4-A9F0-4673-AA82-4F074DD042A8}" type="sibTrans" cxnId="{B277CE8F-ECA2-48BD-8B67-24F596F71AD5}">
      <dgm:prSet/>
      <dgm:spPr/>
      <dgm:t>
        <a:bodyPr/>
        <a:lstStyle/>
        <a:p>
          <a:endParaRPr lang="en-AU"/>
        </a:p>
      </dgm:t>
    </dgm:pt>
    <dgm:pt modelId="{D2AC8B0E-709A-4E2C-9467-5CE44129C193}" type="pres">
      <dgm:prSet presAssocID="{4841BC53-265D-44C0-849F-30A55559E8C8}" presName="Name0" presStyleCnt="0">
        <dgm:presLayoutVars>
          <dgm:dir/>
          <dgm:animLvl val="lvl"/>
          <dgm:resizeHandles val="exact"/>
        </dgm:presLayoutVars>
      </dgm:prSet>
      <dgm:spPr/>
      <dgm:t>
        <a:bodyPr/>
        <a:lstStyle/>
        <a:p>
          <a:endParaRPr lang="en-US"/>
        </a:p>
      </dgm:t>
    </dgm:pt>
    <dgm:pt modelId="{5100F291-F8EF-40BA-844F-150DB762EC3C}" type="pres">
      <dgm:prSet presAssocID="{C09EF8AF-FF01-4F46-B7CA-A53CDA80070E}" presName="linNode" presStyleCnt="0"/>
      <dgm:spPr/>
    </dgm:pt>
    <dgm:pt modelId="{0674A0B3-2A7D-4DFA-B72E-5ADC16F5BB0D}" type="pres">
      <dgm:prSet presAssocID="{C09EF8AF-FF01-4F46-B7CA-A53CDA80070E}" presName="parentText" presStyleLbl="node1" presStyleIdx="0" presStyleCnt="5">
        <dgm:presLayoutVars>
          <dgm:chMax val="1"/>
          <dgm:bulletEnabled val="1"/>
        </dgm:presLayoutVars>
      </dgm:prSet>
      <dgm:spPr/>
      <dgm:t>
        <a:bodyPr/>
        <a:lstStyle/>
        <a:p>
          <a:endParaRPr lang="en-US"/>
        </a:p>
      </dgm:t>
    </dgm:pt>
    <dgm:pt modelId="{D2FD1A46-369B-4921-9634-888872A696AC}" type="pres">
      <dgm:prSet presAssocID="{C09EF8AF-FF01-4F46-B7CA-A53CDA80070E}" presName="descendantText" presStyleLbl="alignAccFollowNode1" presStyleIdx="0" presStyleCnt="5">
        <dgm:presLayoutVars>
          <dgm:bulletEnabled val="1"/>
        </dgm:presLayoutVars>
      </dgm:prSet>
      <dgm:spPr/>
      <dgm:t>
        <a:bodyPr/>
        <a:lstStyle/>
        <a:p>
          <a:endParaRPr lang="en-US"/>
        </a:p>
      </dgm:t>
    </dgm:pt>
    <dgm:pt modelId="{ADECEA66-15CE-499A-ADAF-C52CACDAD7C0}" type="pres">
      <dgm:prSet presAssocID="{D7952A4A-556C-46FD-A462-F255236A6C35}" presName="sp" presStyleCnt="0"/>
      <dgm:spPr/>
    </dgm:pt>
    <dgm:pt modelId="{C1E6D326-854F-4DE0-95ED-0E5A68863DFE}" type="pres">
      <dgm:prSet presAssocID="{1F432051-BB0F-42E7-84CF-3CC120F83218}" presName="linNode" presStyleCnt="0"/>
      <dgm:spPr/>
    </dgm:pt>
    <dgm:pt modelId="{D40C2697-5AC6-4E3A-9BB5-71BB514AFA58}" type="pres">
      <dgm:prSet presAssocID="{1F432051-BB0F-42E7-84CF-3CC120F83218}" presName="parentText" presStyleLbl="node1" presStyleIdx="1" presStyleCnt="5">
        <dgm:presLayoutVars>
          <dgm:chMax val="1"/>
          <dgm:bulletEnabled val="1"/>
        </dgm:presLayoutVars>
      </dgm:prSet>
      <dgm:spPr/>
      <dgm:t>
        <a:bodyPr/>
        <a:lstStyle/>
        <a:p>
          <a:endParaRPr lang="en-US"/>
        </a:p>
      </dgm:t>
    </dgm:pt>
    <dgm:pt modelId="{9AE90B98-932B-41AB-855D-078856463AC5}" type="pres">
      <dgm:prSet presAssocID="{1F432051-BB0F-42E7-84CF-3CC120F83218}" presName="descendantText" presStyleLbl="alignAccFollowNode1" presStyleIdx="1" presStyleCnt="5">
        <dgm:presLayoutVars>
          <dgm:bulletEnabled val="1"/>
        </dgm:presLayoutVars>
      </dgm:prSet>
      <dgm:spPr/>
      <dgm:t>
        <a:bodyPr/>
        <a:lstStyle/>
        <a:p>
          <a:endParaRPr lang="en-US"/>
        </a:p>
      </dgm:t>
    </dgm:pt>
    <dgm:pt modelId="{CDEA920B-ADE9-4E30-9E95-99B2C59BF25E}" type="pres">
      <dgm:prSet presAssocID="{A358EA50-59E2-4150-82B8-32AEE5AA1B32}" presName="sp" presStyleCnt="0"/>
      <dgm:spPr/>
    </dgm:pt>
    <dgm:pt modelId="{3DABCE63-02A4-4840-8B80-AE38D9741008}" type="pres">
      <dgm:prSet presAssocID="{4729181E-F791-4E40-A595-D43406E35F02}" presName="linNode" presStyleCnt="0"/>
      <dgm:spPr/>
    </dgm:pt>
    <dgm:pt modelId="{31DF9FF6-E85E-49FC-B035-1518510051DC}" type="pres">
      <dgm:prSet presAssocID="{4729181E-F791-4E40-A595-D43406E35F02}" presName="parentText" presStyleLbl="node1" presStyleIdx="2" presStyleCnt="5">
        <dgm:presLayoutVars>
          <dgm:chMax val="1"/>
          <dgm:bulletEnabled val="1"/>
        </dgm:presLayoutVars>
      </dgm:prSet>
      <dgm:spPr/>
      <dgm:t>
        <a:bodyPr/>
        <a:lstStyle/>
        <a:p>
          <a:endParaRPr lang="en-US"/>
        </a:p>
      </dgm:t>
    </dgm:pt>
    <dgm:pt modelId="{3D6A6D92-AFF1-4824-A491-3C9A81AAB373}" type="pres">
      <dgm:prSet presAssocID="{4729181E-F791-4E40-A595-D43406E35F02}" presName="descendantText" presStyleLbl="alignAccFollowNode1" presStyleIdx="2" presStyleCnt="5">
        <dgm:presLayoutVars>
          <dgm:bulletEnabled val="1"/>
        </dgm:presLayoutVars>
      </dgm:prSet>
      <dgm:spPr/>
      <dgm:t>
        <a:bodyPr/>
        <a:lstStyle/>
        <a:p>
          <a:endParaRPr lang="en-US"/>
        </a:p>
      </dgm:t>
    </dgm:pt>
    <dgm:pt modelId="{2AE2E75A-CADD-430B-9959-841324A8CA4B}" type="pres">
      <dgm:prSet presAssocID="{4FB3EF8E-CD6B-40FD-9A45-EAA7BF6AE76A}" presName="sp" presStyleCnt="0"/>
      <dgm:spPr/>
    </dgm:pt>
    <dgm:pt modelId="{01B47D9A-C903-42B9-91BF-683AF29E50C2}" type="pres">
      <dgm:prSet presAssocID="{E0FBD68F-69B1-42B9-A3F3-6B95452FE45A}" presName="linNode" presStyleCnt="0"/>
      <dgm:spPr/>
    </dgm:pt>
    <dgm:pt modelId="{7F8BC3FF-C80F-454B-AB43-D5BAFF0AB035}" type="pres">
      <dgm:prSet presAssocID="{E0FBD68F-69B1-42B9-A3F3-6B95452FE45A}" presName="parentText" presStyleLbl="node1" presStyleIdx="3" presStyleCnt="5">
        <dgm:presLayoutVars>
          <dgm:chMax val="1"/>
          <dgm:bulletEnabled val="1"/>
        </dgm:presLayoutVars>
      </dgm:prSet>
      <dgm:spPr/>
      <dgm:t>
        <a:bodyPr/>
        <a:lstStyle/>
        <a:p>
          <a:endParaRPr lang="en-US"/>
        </a:p>
      </dgm:t>
    </dgm:pt>
    <dgm:pt modelId="{B55A6A13-6ECA-4334-A45F-D20874D9B4AF}" type="pres">
      <dgm:prSet presAssocID="{E0FBD68F-69B1-42B9-A3F3-6B95452FE45A}" presName="descendantText" presStyleLbl="alignAccFollowNode1" presStyleIdx="3" presStyleCnt="5">
        <dgm:presLayoutVars>
          <dgm:bulletEnabled val="1"/>
        </dgm:presLayoutVars>
      </dgm:prSet>
      <dgm:spPr/>
      <dgm:t>
        <a:bodyPr/>
        <a:lstStyle/>
        <a:p>
          <a:endParaRPr lang="en-US"/>
        </a:p>
      </dgm:t>
    </dgm:pt>
    <dgm:pt modelId="{D529B9DF-DBFE-4B32-9CFE-F6FA730B36E5}" type="pres">
      <dgm:prSet presAssocID="{01D39783-1AD9-4577-B2CC-FA3BB84A83DC}" presName="sp" presStyleCnt="0"/>
      <dgm:spPr/>
    </dgm:pt>
    <dgm:pt modelId="{86C10C27-E328-449E-9685-7765451F49E4}" type="pres">
      <dgm:prSet presAssocID="{27F16B24-92C1-4E5C-96A0-54AA3A43D320}" presName="linNode" presStyleCnt="0"/>
      <dgm:spPr/>
    </dgm:pt>
    <dgm:pt modelId="{63F2C610-9DD5-4A38-ACEE-6F1A397C78AF}" type="pres">
      <dgm:prSet presAssocID="{27F16B24-92C1-4E5C-96A0-54AA3A43D320}" presName="parentText" presStyleLbl="node1" presStyleIdx="4" presStyleCnt="5">
        <dgm:presLayoutVars>
          <dgm:chMax val="1"/>
          <dgm:bulletEnabled val="1"/>
        </dgm:presLayoutVars>
      </dgm:prSet>
      <dgm:spPr/>
      <dgm:t>
        <a:bodyPr/>
        <a:lstStyle/>
        <a:p>
          <a:endParaRPr lang="en-US"/>
        </a:p>
      </dgm:t>
    </dgm:pt>
    <dgm:pt modelId="{F984FDDE-6C00-4F1F-B3CE-F19EEBE5BDDF}" type="pres">
      <dgm:prSet presAssocID="{27F16B24-92C1-4E5C-96A0-54AA3A43D320}" presName="descendantText" presStyleLbl="alignAccFollowNode1" presStyleIdx="4" presStyleCnt="5">
        <dgm:presLayoutVars>
          <dgm:bulletEnabled val="1"/>
        </dgm:presLayoutVars>
      </dgm:prSet>
      <dgm:spPr/>
      <dgm:t>
        <a:bodyPr/>
        <a:lstStyle/>
        <a:p>
          <a:endParaRPr lang="en-US"/>
        </a:p>
      </dgm:t>
    </dgm:pt>
  </dgm:ptLst>
  <dgm:cxnLst>
    <dgm:cxn modelId="{0711E642-2277-AC40-AFC7-A111D7454006}" type="presOf" srcId="{0E28D2E1-C348-4BB8-A32B-C427C424953D}" destId="{3D6A6D92-AFF1-4824-A491-3C9A81AAB373}" srcOrd="0" destOrd="1" presId="urn:microsoft.com/office/officeart/2005/8/layout/vList5"/>
    <dgm:cxn modelId="{E5E9391C-AB94-430F-853D-F8AD93BA5CB1}" srcId="{1F432051-BB0F-42E7-84CF-3CC120F83218}" destId="{15C63571-BE48-40CC-9EA4-0ECA400820DC}" srcOrd="4" destOrd="0" parTransId="{A5E926A6-81E7-4A2F-A732-F8F62E11013F}" sibTransId="{A85738E6-2C42-4018-BFDB-2A5BF8863C70}"/>
    <dgm:cxn modelId="{8E1C4AD8-9C32-4269-9903-BA95B8A33069}" srcId="{4841BC53-265D-44C0-849F-30A55559E8C8}" destId="{27F16B24-92C1-4E5C-96A0-54AA3A43D320}" srcOrd="4" destOrd="0" parTransId="{3AC996E8-A114-48CB-8528-821E45D747D2}" sibTransId="{4DD2E919-C2B5-4479-AD6D-CD084EC886F4}"/>
    <dgm:cxn modelId="{D8A1F484-7030-4A83-9294-F5DA1934BF81}" srcId="{1F432051-BB0F-42E7-84CF-3CC120F83218}" destId="{408F39CB-196C-4358-9D61-F37CA1398225}" srcOrd="2" destOrd="0" parTransId="{226A393A-0969-4C21-8394-0AB2DC8026B5}" sibTransId="{8B550CA7-56C9-45D4-A81F-ED1763F0C021}"/>
    <dgm:cxn modelId="{EBDAABFF-1F8A-BA49-AA2F-6BEB18CFC5FF}" type="presOf" srcId="{1108F757-F64F-42DC-ADD8-39F0F3FE7906}" destId="{3D6A6D92-AFF1-4824-A491-3C9A81AAB373}" srcOrd="0" destOrd="2" presId="urn:microsoft.com/office/officeart/2005/8/layout/vList5"/>
    <dgm:cxn modelId="{2596D313-A747-4EF9-9694-909404347E67}" srcId="{27F16B24-92C1-4E5C-96A0-54AA3A43D320}" destId="{20DA8D36-8FB1-4485-B4FF-5A1E1B89D09F}" srcOrd="0" destOrd="0" parTransId="{C71C5438-274E-4FA4-83AC-262F5B0B50BF}" sibTransId="{508E0BAF-22DB-45CF-AF82-B926B8AACF27}"/>
    <dgm:cxn modelId="{0CEDF69D-89FE-48CF-8AF8-C000BEFCE243}" srcId="{1F432051-BB0F-42E7-84CF-3CC120F83218}" destId="{547D71C2-6E22-4AA0-975B-88C3F178602E}" srcOrd="1" destOrd="0" parTransId="{2B4B78A9-F410-4FD8-B47A-65B381C2CB01}" sibTransId="{FC573A16-D56E-4540-8BAA-41D5E4AD2252}"/>
    <dgm:cxn modelId="{12B84302-7D18-45DD-872F-5C9511A55244}" srcId="{4729181E-F791-4E40-A595-D43406E35F02}" destId="{0E28D2E1-C348-4BB8-A32B-C427C424953D}" srcOrd="1" destOrd="0" parTransId="{1E7EE403-EE35-48C0-9D58-4CF7F019CE3E}" sibTransId="{26CDA56E-C840-4850-8E21-D947AA502271}"/>
    <dgm:cxn modelId="{ECFE1A9C-702C-0146-A5DE-6F2A5AE6D3F6}" type="presOf" srcId="{AC595A0C-DEE7-40A8-97F0-7C8F6C0BB067}" destId="{F984FDDE-6C00-4F1F-B3CE-F19EEBE5BDDF}" srcOrd="0" destOrd="2" presId="urn:microsoft.com/office/officeart/2005/8/layout/vList5"/>
    <dgm:cxn modelId="{D911D6B3-45DD-A84F-860D-CB3EEB6E0717}" type="presOf" srcId="{408F39CB-196C-4358-9D61-F37CA1398225}" destId="{9AE90B98-932B-41AB-855D-078856463AC5}" srcOrd="0" destOrd="2" presId="urn:microsoft.com/office/officeart/2005/8/layout/vList5"/>
    <dgm:cxn modelId="{905E6E75-C264-4295-9D3E-648FB3FB6AE2}" srcId="{1F432051-BB0F-42E7-84CF-3CC120F83218}" destId="{6B90EF34-7A4F-4ED3-B5AF-B1201C949936}" srcOrd="0" destOrd="0" parTransId="{01C405B0-73F9-41B1-969F-7007338852A6}" sibTransId="{5333EF60-8FF1-4742-9889-2440211E9CAE}"/>
    <dgm:cxn modelId="{2468741F-98C5-0A4D-9422-2DAF510A0C37}" type="presOf" srcId="{1F432051-BB0F-42E7-84CF-3CC120F83218}" destId="{D40C2697-5AC6-4E3A-9BB5-71BB514AFA58}" srcOrd="0" destOrd="0" presId="urn:microsoft.com/office/officeart/2005/8/layout/vList5"/>
    <dgm:cxn modelId="{975F0490-46FD-4D05-99B7-D7291206AD06}" srcId="{4841BC53-265D-44C0-849F-30A55559E8C8}" destId="{E0FBD68F-69B1-42B9-A3F3-6B95452FE45A}" srcOrd="3" destOrd="0" parTransId="{9599B2DB-0AD8-4193-9BEC-FEED65D5AC19}" sibTransId="{01D39783-1AD9-4577-B2CC-FA3BB84A83DC}"/>
    <dgm:cxn modelId="{B277CE8F-ECA2-48BD-8B67-24F596F71AD5}" srcId="{E0FBD68F-69B1-42B9-A3F3-6B95452FE45A}" destId="{715CF3FD-5CFB-444B-A06E-B879184C7AAF}" srcOrd="2" destOrd="0" parTransId="{7CBB93EF-0669-448E-AA8E-1EB52EC4255A}" sibTransId="{2EE906B4-A9F0-4673-AA82-4F074DD042A8}"/>
    <dgm:cxn modelId="{6C86FC5B-5758-418A-BF65-2C48DBC69AE7}" srcId="{4841BC53-265D-44C0-849F-30A55559E8C8}" destId="{1F432051-BB0F-42E7-84CF-3CC120F83218}" srcOrd="1" destOrd="0" parTransId="{9B120149-4ABA-4089-A10D-0A0D25923D7E}" sibTransId="{A358EA50-59E2-4150-82B8-32AEE5AA1B32}"/>
    <dgm:cxn modelId="{F234B1DF-8D15-294E-B187-5615D7689A53}" type="presOf" srcId="{A54E7209-A3A3-4B0D-AEAE-B6E0F7EF372C}" destId="{D2FD1A46-369B-4921-9634-888872A696AC}" srcOrd="0" destOrd="0" presId="urn:microsoft.com/office/officeart/2005/8/layout/vList5"/>
    <dgm:cxn modelId="{6B54383B-27CD-4279-8816-0CFA13A9D4E1}" srcId="{C09EF8AF-FF01-4F46-B7CA-A53CDA80070E}" destId="{BC30A585-EBB9-4200-9950-FADBC11DC26E}" srcOrd="1" destOrd="0" parTransId="{D90F8E4D-9D67-43D3-A6F8-A5BF00EAC060}" sibTransId="{602A5AE3-B9DA-41CC-811D-CD565DE1A072}"/>
    <dgm:cxn modelId="{43F3CB70-30FB-4E30-9F39-689A2BA7B9E1}" srcId="{E0FBD68F-69B1-42B9-A3F3-6B95452FE45A}" destId="{91E80E79-5CA5-4D9D-9A4E-60CE1E1BDC8D}" srcOrd="0" destOrd="0" parTransId="{5192A1A8-05EB-4604-A675-318C41E4C55F}" sibTransId="{9688EB78-5DB4-409C-A8F7-5A9D8D8567F4}"/>
    <dgm:cxn modelId="{98B39B05-B64C-1C47-8CE9-C5DFC9B69908}" type="presOf" srcId="{E0A019C5-1C3E-4E0B-B01E-67E727B3E0EF}" destId="{3D6A6D92-AFF1-4824-A491-3C9A81AAB373}" srcOrd="0" destOrd="4" presId="urn:microsoft.com/office/officeart/2005/8/layout/vList5"/>
    <dgm:cxn modelId="{23EAADFE-35C3-4522-A9E4-194178143407}" srcId="{4729181E-F791-4E40-A595-D43406E35F02}" destId="{7CA457F0-4F99-4515-914E-1FFAD8B34DD9}" srcOrd="0" destOrd="0" parTransId="{098E5E14-906B-4486-8C4A-80AB57799EC9}" sibTransId="{EEAC166E-DFEC-464C-B7C1-E33EED634116}"/>
    <dgm:cxn modelId="{CC50CF29-E2B0-445F-A83E-B62616D2AB3A}" srcId="{1F432051-BB0F-42E7-84CF-3CC120F83218}" destId="{13D649AC-923F-4FC1-A389-51733C41A79A}" srcOrd="3" destOrd="0" parTransId="{154EE9BF-CB21-43BA-9C8E-4B13CA037FD6}" sibTransId="{5E88D116-D3DD-47B9-AF8E-DF5A606D009C}"/>
    <dgm:cxn modelId="{E028244E-561D-6A49-A0C2-A72EBA362CA2}" type="presOf" srcId="{C09EF8AF-FF01-4F46-B7CA-A53CDA80070E}" destId="{0674A0B3-2A7D-4DFA-B72E-5ADC16F5BB0D}" srcOrd="0" destOrd="0" presId="urn:microsoft.com/office/officeart/2005/8/layout/vList5"/>
    <dgm:cxn modelId="{9D2FB780-A1AA-4C71-9720-418D8E464D0B}" srcId="{4841BC53-265D-44C0-849F-30A55559E8C8}" destId="{4729181E-F791-4E40-A595-D43406E35F02}" srcOrd="2" destOrd="0" parTransId="{C99C4FF9-DCB3-4455-885C-675418691EBF}" sibTransId="{4FB3EF8E-CD6B-40FD-9A45-EAA7BF6AE76A}"/>
    <dgm:cxn modelId="{B1A3D418-1E8B-0B48-B9FB-2F418828F20F}" type="presOf" srcId="{6B90EF34-7A4F-4ED3-B5AF-B1201C949936}" destId="{9AE90B98-932B-41AB-855D-078856463AC5}" srcOrd="0" destOrd="0" presId="urn:microsoft.com/office/officeart/2005/8/layout/vList5"/>
    <dgm:cxn modelId="{5536DF4F-6246-7A47-B753-7E846840EF87}" type="presOf" srcId="{4729181E-F791-4E40-A595-D43406E35F02}" destId="{31DF9FF6-E85E-49FC-B035-1518510051DC}" srcOrd="0" destOrd="0" presId="urn:microsoft.com/office/officeart/2005/8/layout/vList5"/>
    <dgm:cxn modelId="{16FF55E6-6CB8-4D16-9B87-C5472A4AE94E}" srcId="{4729181E-F791-4E40-A595-D43406E35F02}" destId="{8C4DB4AA-48EF-4914-BFB3-A4542D41DEDB}" srcOrd="3" destOrd="0" parTransId="{9202B45C-8DCC-4D1D-8E46-2E2D2FE0855D}" sibTransId="{6AFBD72C-A41A-4117-BB95-82DA151C7C8F}"/>
    <dgm:cxn modelId="{1C431BC2-6953-4AEA-9D48-150DEFB779BB}" srcId="{27F16B24-92C1-4E5C-96A0-54AA3A43D320}" destId="{AC595A0C-DEE7-40A8-97F0-7C8F6C0BB067}" srcOrd="2" destOrd="0" parTransId="{4D6A3B0D-FD88-435D-8CBD-D2A94F155F96}" sibTransId="{CAA2221A-EE8A-4422-B16A-69E1ECF4F175}"/>
    <dgm:cxn modelId="{4E4FFA60-EFAB-8945-B8AB-8028B39F13F3}" type="presOf" srcId="{547D71C2-6E22-4AA0-975B-88C3F178602E}" destId="{9AE90B98-932B-41AB-855D-078856463AC5}" srcOrd="0" destOrd="1" presId="urn:microsoft.com/office/officeart/2005/8/layout/vList5"/>
    <dgm:cxn modelId="{CD98814B-F57D-724F-A700-F0185ACE52D4}" type="presOf" srcId="{715CF3FD-5CFB-444B-A06E-B879184C7AAF}" destId="{B55A6A13-6ECA-4334-A45F-D20874D9B4AF}" srcOrd="0" destOrd="2" presId="urn:microsoft.com/office/officeart/2005/8/layout/vList5"/>
    <dgm:cxn modelId="{D6E126F7-5EF1-453C-8737-552B7E5FE455}" srcId="{4729181E-F791-4E40-A595-D43406E35F02}" destId="{E0A019C5-1C3E-4E0B-B01E-67E727B3E0EF}" srcOrd="4" destOrd="0" parTransId="{6DA876DD-D72F-4EAA-9953-A940A634997A}" sibTransId="{D39421FD-30B4-4CB9-8CC2-12FA6CC83490}"/>
    <dgm:cxn modelId="{35B860B8-B74B-1C4A-ADB0-C3829B0C094C}" type="presOf" srcId="{13D649AC-923F-4FC1-A389-51733C41A79A}" destId="{9AE90B98-932B-41AB-855D-078856463AC5}" srcOrd="0" destOrd="3" presId="urn:microsoft.com/office/officeart/2005/8/layout/vList5"/>
    <dgm:cxn modelId="{A497F4D9-F055-45DE-A463-A11096D838FF}" srcId="{C09EF8AF-FF01-4F46-B7CA-A53CDA80070E}" destId="{A54E7209-A3A3-4B0D-AEAE-B6E0F7EF372C}" srcOrd="0" destOrd="0" parTransId="{1EF6C58A-D7D4-41EE-AACD-51C726F28131}" sibTransId="{D6B09287-E081-476D-B531-DCDF0A05A10C}"/>
    <dgm:cxn modelId="{7546500B-E5C8-499F-8539-D52DBE8FDC09}" srcId="{E0FBD68F-69B1-42B9-A3F3-6B95452FE45A}" destId="{305A42C9-4E81-49FE-A128-980155F03400}" srcOrd="1" destOrd="0" parTransId="{C1AF8956-2F7F-47A0-9E53-A3CD383ABB79}" sibTransId="{5F189AE4-0FF2-4DDE-8F6A-87B34B71A8DE}"/>
    <dgm:cxn modelId="{5F52411F-B353-C94B-924B-2386A0F7C592}" type="presOf" srcId="{E0FBD68F-69B1-42B9-A3F3-6B95452FE45A}" destId="{7F8BC3FF-C80F-454B-AB43-D5BAFF0AB035}" srcOrd="0" destOrd="0" presId="urn:microsoft.com/office/officeart/2005/8/layout/vList5"/>
    <dgm:cxn modelId="{B08DFAB8-9B45-3847-A014-16260B13CCBB}" type="presOf" srcId="{7CA457F0-4F99-4515-914E-1FFAD8B34DD9}" destId="{3D6A6D92-AFF1-4824-A491-3C9A81AAB373}" srcOrd="0" destOrd="0" presId="urn:microsoft.com/office/officeart/2005/8/layout/vList5"/>
    <dgm:cxn modelId="{6EC74338-5EE4-4653-A37A-157994011C9C}" srcId="{4729181E-F791-4E40-A595-D43406E35F02}" destId="{1108F757-F64F-42DC-ADD8-39F0F3FE7906}" srcOrd="2" destOrd="0" parTransId="{655EDD5A-63BE-41E6-9437-1B8F068B32FC}" sibTransId="{142302B6-08AD-4B4B-ABAD-88B006889F1B}"/>
    <dgm:cxn modelId="{EB6B387F-0B25-5647-B238-93DCE5B71C6C}" type="presOf" srcId="{BC30A585-EBB9-4200-9950-FADBC11DC26E}" destId="{D2FD1A46-369B-4921-9634-888872A696AC}" srcOrd="0" destOrd="1" presId="urn:microsoft.com/office/officeart/2005/8/layout/vList5"/>
    <dgm:cxn modelId="{381119BA-1690-E642-AC0E-BCACEB4FED65}" type="presOf" srcId="{5F9B4C1F-B11D-4351-97EA-757048A6F4C9}" destId="{F984FDDE-6C00-4F1F-B3CE-F19EEBE5BDDF}" srcOrd="0" destOrd="1" presId="urn:microsoft.com/office/officeart/2005/8/layout/vList5"/>
    <dgm:cxn modelId="{3147ED85-26B3-4CDF-AD33-8F087EB86EC9}" srcId="{4841BC53-265D-44C0-849F-30A55559E8C8}" destId="{C09EF8AF-FF01-4F46-B7CA-A53CDA80070E}" srcOrd="0" destOrd="0" parTransId="{69B42A23-A32A-4303-8963-B3743FBFEE9E}" sibTransId="{D7952A4A-556C-46FD-A462-F255236A6C35}"/>
    <dgm:cxn modelId="{A5838DDD-ADA9-0D48-9DCA-CDC77C457D09}" type="presOf" srcId="{15C63571-BE48-40CC-9EA4-0ECA400820DC}" destId="{9AE90B98-932B-41AB-855D-078856463AC5}" srcOrd="0" destOrd="4" presId="urn:microsoft.com/office/officeart/2005/8/layout/vList5"/>
    <dgm:cxn modelId="{81B25DC9-3D99-214B-9551-D7FEA12C9B27}" type="presOf" srcId="{27F16B24-92C1-4E5C-96A0-54AA3A43D320}" destId="{63F2C610-9DD5-4A38-ACEE-6F1A397C78AF}" srcOrd="0" destOrd="0" presId="urn:microsoft.com/office/officeart/2005/8/layout/vList5"/>
    <dgm:cxn modelId="{0D847C53-DFB5-4B22-BC43-078276C4D255}" srcId="{27F16B24-92C1-4E5C-96A0-54AA3A43D320}" destId="{5F9B4C1F-B11D-4351-97EA-757048A6F4C9}" srcOrd="1" destOrd="0" parTransId="{14DDB263-3C8B-4EB1-A8EE-DA058E8A0CAC}" sibTransId="{A8C49138-CD0E-4896-9F73-EBBF39FC6A92}"/>
    <dgm:cxn modelId="{B621EC9B-18C9-5740-BA80-83C49D657DBC}" type="presOf" srcId="{4841BC53-265D-44C0-849F-30A55559E8C8}" destId="{D2AC8B0E-709A-4E2C-9467-5CE44129C193}" srcOrd="0" destOrd="0" presId="urn:microsoft.com/office/officeart/2005/8/layout/vList5"/>
    <dgm:cxn modelId="{CBDC333B-F7CA-C54B-8372-FF4CB0238562}" type="presOf" srcId="{20DA8D36-8FB1-4485-B4FF-5A1E1B89D09F}" destId="{F984FDDE-6C00-4F1F-B3CE-F19EEBE5BDDF}" srcOrd="0" destOrd="0" presId="urn:microsoft.com/office/officeart/2005/8/layout/vList5"/>
    <dgm:cxn modelId="{12F38D0E-C152-4F43-AA43-FDECA8089CC6}" type="presOf" srcId="{8C4DB4AA-48EF-4914-BFB3-A4542D41DEDB}" destId="{3D6A6D92-AFF1-4824-A491-3C9A81AAB373}" srcOrd="0" destOrd="3" presId="urn:microsoft.com/office/officeart/2005/8/layout/vList5"/>
    <dgm:cxn modelId="{F4E2693F-8B32-F24C-A597-35CC3087B334}" type="presOf" srcId="{305A42C9-4E81-49FE-A128-980155F03400}" destId="{B55A6A13-6ECA-4334-A45F-D20874D9B4AF}" srcOrd="0" destOrd="1" presId="urn:microsoft.com/office/officeart/2005/8/layout/vList5"/>
    <dgm:cxn modelId="{A8D46DDF-77D4-F247-9111-F978CD7EE46A}" type="presOf" srcId="{91E80E79-5CA5-4D9D-9A4E-60CE1E1BDC8D}" destId="{B55A6A13-6ECA-4334-A45F-D20874D9B4AF}" srcOrd="0" destOrd="0" presId="urn:microsoft.com/office/officeart/2005/8/layout/vList5"/>
    <dgm:cxn modelId="{BDBC1FB3-7CAD-054F-A683-ACDBEBDE99F9}" type="presParOf" srcId="{D2AC8B0E-709A-4E2C-9467-5CE44129C193}" destId="{5100F291-F8EF-40BA-844F-150DB762EC3C}" srcOrd="0" destOrd="0" presId="urn:microsoft.com/office/officeart/2005/8/layout/vList5"/>
    <dgm:cxn modelId="{B13F385A-77ED-6A4F-9268-BB40F2C91CD2}" type="presParOf" srcId="{5100F291-F8EF-40BA-844F-150DB762EC3C}" destId="{0674A0B3-2A7D-4DFA-B72E-5ADC16F5BB0D}" srcOrd="0" destOrd="0" presId="urn:microsoft.com/office/officeart/2005/8/layout/vList5"/>
    <dgm:cxn modelId="{5E6A3F00-C801-F94E-BBF0-5384FF55D366}" type="presParOf" srcId="{5100F291-F8EF-40BA-844F-150DB762EC3C}" destId="{D2FD1A46-369B-4921-9634-888872A696AC}" srcOrd="1" destOrd="0" presId="urn:microsoft.com/office/officeart/2005/8/layout/vList5"/>
    <dgm:cxn modelId="{0A688BBC-E770-D241-A1A8-E1582D0BFDB5}" type="presParOf" srcId="{D2AC8B0E-709A-4E2C-9467-5CE44129C193}" destId="{ADECEA66-15CE-499A-ADAF-C52CACDAD7C0}" srcOrd="1" destOrd="0" presId="urn:microsoft.com/office/officeart/2005/8/layout/vList5"/>
    <dgm:cxn modelId="{0012A76A-1FE3-E54F-9069-666B0BDB3F51}" type="presParOf" srcId="{D2AC8B0E-709A-4E2C-9467-5CE44129C193}" destId="{C1E6D326-854F-4DE0-95ED-0E5A68863DFE}" srcOrd="2" destOrd="0" presId="urn:microsoft.com/office/officeart/2005/8/layout/vList5"/>
    <dgm:cxn modelId="{270A4E59-356B-4943-B295-4CD812FF6254}" type="presParOf" srcId="{C1E6D326-854F-4DE0-95ED-0E5A68863DFE}" destId="{D40C2697-5AC6-4E3A-9BB5-71BB514AFA58}" srcOrd="0" destOrd="0" presId="urn:microsoft.com/office/officeart/2005/8/layout/vList5"/>
    <dgm:cxn modelId="{726BE72D-99DB-0349-9592-4B3471AF0B46}" type="presParOf" srcId="{C1E6D326-854F-4DE0-95ED-0E5A68863DFE}" destId="{9AE90B98-932B-41AB-855D-078856463AC5}" srcOrd="1" destOrd="0" presId="urn:microsoft.com/office/officeart/2005/8/layout/vList5"/>
    <dgm:cxn modelId="{0B1CF6A3-E432-AE42-B550-1A450AC22D3C}" type="presParOf" srcId="{D2AC8B0E-709A-4E2C-9467-5CE44129C193}" destId="{CDEA920B-ADE9-4E30-9E95-99B2C59BF25E}" srcOrd="3" destOrd="0" presId="urn:microsoft.com/office/officeart/2005/8/layout/vList5"/>
    <dgm:cxn modelId="{B51EE1B8-FC9C-5840-B9C4-486A73D21603}" type="presParOf" srcId="{D2AC8B0E-709A-4E2C-9467-5CE44129C193}" destId="{3DABCE63-02A4-4840-8B80-AE38D9741008}" srcOrd="4" destOrd="0" presId="urn:microsoft.com/office/officeart/2005/8/layout/vList5"/>
    <dgm:cxn modelId="{DCC4E0B3-C772-DE45-A2B0-A3668C1D3ABE}" type="presParOf" srcId="{3DABCE63-02A4-4840-8B80-AE38D9741008}" destId="{31DF9FF6-E85E-49FC-B035-1518510051DC}" srcOrd="0" destOrd="0" presId="urn:microsoft.com/office/officeart/2005/8/layout/vList5"/>
    <dgm:cxn modelId="{82F8B223-ADA6-C54B-974C-D8DB677CA55A}" type="presParOf" srcId="{3DABCE63-02A4-4840-8B80-AE38D9741008}" destId="{3D6A6D92-AFF1-4824-A491-3C9A81AAB373}" srcOrd="1" destOrd="0" presId="urn:microsoft.com/office/officeart/2005/8/layout/vList5"/>
    <dgm:cxn modelId="{70445B24-1369-2E4D-921B-EDB80908FB78}" type="presParOf" srcId="{D2AC8B0E-709A-4E2C-9467-5CE44129C193}" destId="{2AE2E75A-CADD-430B-9959-841324A8CA4B}" srcOrd="5" destOrd="0" presId="urn:microsoft.com/office/officeart/2005/8/layout/vList5"/>
    <dgm:cxn modelId="{B09B6158-C4CB-924F-8AEC-EDB71192680A}" type="presParOf" srcId="{D2AC8B0E-709A-4E2C-9467-5CE44129C193}" destId="{01B47D9A-C903-42B9-91BF-683AF29E50C2}" srcOrd="6" destOrd="0" presId="urn:microsoft.com/office/officeart/2005/8/layout/vList5"/>
    <dgm:cxn modelId="{DB0CFDAC-E09F-DF49-9E3E-C37393D7B2D7}" type="presParOf" srcId="{01B47D9A-C903-42B9-91BF-683AF29E50C2}" destId="{7F8BC3FF-C80F-454B-AB43-D5BAFF0AB035}" srcOrd="0" destOrd="0" presId="urn:microsoft.com/office/officeart/2005/8/layout/vList5"/>
    <dgm:cxn modelId="{BB985CB2-10EA-E84F-86A3-5383BCC001E0}" type="presParOf" srcId="{01B47D9A-C903-42B9-91BF-683AF29E50C2}" destId="{B55A6A13-6ECA-4334-A45F-D20874D9B4AF}" srcOrd="1" destOrd="0" presId="urn:microsoft.com/office/officeart/2005/8/layout/vList5"/>
    <dgm:cxn modelId="{A2BFA7F2-4D50-484F-98BA-4A6352641012}" type="presParOf" srcId="{D2AC8B0E-709A-4E2C-9467-5CE44129C193}" destId="{D529B9DF-DBFE-4B32-9CFE-F6FA730B36E5}" srcOrd="7" destOrd="0" presId="urn:microsoft.com/office/officeart/2005/8/layout/vList5"/>
    <dgm:cxn modelId="{D21FE735-4939-F445-8D62-A1551E2F23D2}" type="presParOf" srcId="{D2AC8B0E-709A-4E2C-9467-5CE44129C193}" destId="{86C10C27-E328-449E-9685-7765451F49E4}" srcOrd="8" destOrd="0" presId="urn:microsoft.com/office/officeart/2005/8/layout/vList5"/>
    <dgm:cxn modelId="{A6B923C8-5840-1E41-A3CC-5980F6BDF2B3}" type="presParOf" srcId="{86C10C27-E328-449E-9685-7765451F49E4}" destId="{63F2C610-9DD5-4A38-ACEE-6F1A397C78AF}" srcOrd="0" destOrd="0" presId="urn:microsoft.com/office/officeart/2005/8/layout/vList5"/>
    <dgm:cxn modelId="{7830B3C5-1E7C-0C43-B48B-CA2B02B83ACA}" type="presParOf" srcId="{86C10C27-E328-449E-9685-7765451F49E4}" destId="{F984FDDE-6C00-4F1F-B3CE-F19EEBE5BDDF}" srcOrd="1" destOrd="0" presId="urn:microsoft.com/office/officeart/2005/8/layout/vList5"/>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A15F35-D828-4A8E-A8FA-8480C4877651}">
      <dsp:nvSpPr>
        <dsp:cNvPr id="0" name=""/>
        <dsp:cNvSpPr/>
      </dsp:nvSpPr>
      <dsp:spPr>
        <a:xfrm>
          <a:off x="0" y="454949"/>
          <a:ext cx="6115050" cy="72450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Each person receives a service that promotes and respects their legal and human rights and enables them to exercise choice like everyone else in the community.</a:t>
          </a:r>
        </a:p>
        <a:p>
          <a:pPr marL="57150" lvl="1" indent="-57150" algn="l" defTabSz="444500">
            <a:lnSpc>
              <a:spcPct val="90000"/>
            </a:lnSpc>
            <a:spcBef>
              <a:spcPct val="0"/>
            </a:spcBef>
            <a:spcAft>
              <a:spcPct val="15000"/>
            </a:spcAft>
            <a:buChar char="••"/>
          </a:pPr>
          <a:r>
            <a:rPr lang="en-AU" sz="1000" kern="1200"/>
            <a:t>This is particularly demonstrated through our values of justice and dignity.</a:t>
          </a:r>
        </a:p>
      </dsp:txBody>
      <dsp:txXfrm>
        <a:off x="0" y="454949"/>
        <a:ext cx="6115050" cy="724500"/>
      </dsp:txXfrm>
    </dsp:sp>
    <dsp:sp modelId="{A1CD1E56-CDA0-43BD-B434-64C3AD70AC21}">
      <dsp:nvSpPr>
        <dsp:cNvPr id="0" name=""/>
        <dsp:cNvSpPr/>
      </dsp:nvSpPr>
      <dsp:spPr>
        <a:xfrm>
          <a:off x="305752" y="307349"/>
          <a:ext cx="4280535" cy="295200"/>
        </a:xfrm>
        <a:prstGeom prst="roundRect">
          <a:avLst/>
        </a:prstGeom>
        <a:solidFill>
          <a:schemeClr val="accent6">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Rights</a:t>
          </a:r>
        </a:p>
      </dsp:txBody>
      <dsp:txXfrm>
        <a:off x="320162" y="321759"/>
        <a:ext cx="4251715" cy="266380"/>
      </dsp:txXfrm>
    </dsp:sp>
    <dsp:sp modelId="{CA5303BB-0F38-4CAE-8F61-BAA8416AF29B}">
      <dsp:nvSpPr>
        <dsp:cNvPr id="0" name=""/>
        <dsp:cNvSpPr/>
      </dsp:nvSpPr>
      <dsp:spPr>
        <a:xfrm>
          <a:off x="0" y="1381049"/>
          <a:ext cx="6115050" cy="72450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8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Each person is encouraged and supported to contribute to social and civic life in their  communities in the way they choose.</a:t>
          </a:r>
        </a:p>
        <a:p>
          <a:pPr marL="57150" lvl="1" indent="-57150" algn="l" defTabSz="444500">
            <a:lnSpc>
              <a:spcPct val="90000"/>
            </a:lnSpc>
            <a:spcBef>
              <a:spcPct val="0"/>
            </a:spcBef>
            <a:spcAft>
              <a:spcPct val="15000"/>
            </a:spcAft>
            <a:buChar char="••"/>
          </a:pPr>
          <a:r>
            <a:rPr lang="en-AU" sz="1000" kern="1200"/>
            <a:t>This is particularly demonstrated through our values of relationships and community.</a:t>
          </a:r>
        </a:p>
      </dsp:txBody>
      <dsp:txXfrm>
        <a:off x="0" y="1381049"/>
        <a:ext cx="6115050" cy="724500"/>
      </dsp:txXfrm>
    </dsp:sp>
    <dsp:sp modelId="{2CEAFF8F-4762-4791-8441-1C70CA111852}">
      <dsp:nvSpPr>
        <dsp:cNvPr id="0" name=""/>
        <dsp:cNvSpPr/>
      </dsp:nvSpPr>
      <dsp:spPr>
        <a:xfrm>
          <a:off x="305752" y="1233450"/>
          <a:ext cx="4280535" cy="295200"/>
        </a:xfrm>
        <a:prstGeom prst="roundRect">
          <a:avLst/>
        </a:prstGeom>
        <a:solidFill>
          <a:schemeClr val="accent6">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Participation and Inclusion</a:t>
          </a:r>
        </a:p>
      </dsp:txBody>
      <dsp:txXfrm>
        <a:off x="320162" y="1247860"/>
        <a:ext cx="4251715" cy="266380"/>
      </dsp:txXfrm>
    </dsp:sp>
    <dsp:sp modelId="{DE49E188-A719-4A4E-9F6C-57ED1AE51926}">
      <dsp:nvSpPr>
        <dsp:cNvPr id="0" name=""/>
        <dsp:cNvSpPr/>
      </dsp:nvSpPr>
      <dsp:spPr>
        <a:xfrm>
          <a:off x="0" y="2319168"/>
          <a:ext cx="6115050" cy="72450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16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Each person is supported to exercise choice and control over the design and delivery of their supports and services.</a:t>
          </a:r>
        </a:p>
        <a:p>
          <a:pPr marL="57150" lvl="1" indent="-57150" algn="l" defTabSz="444500">
            <a:lnSpc>
              <a:spcPct val="90000"/>
            </a:lnSpc>
            <a:spcBef>
              <a:spcPct val="0"/>
            </a:spcBef>
            <a:spcAft>
              <a:spcPct val="15000"/>
            </a:spcAft>
            <a:buChar char="••"/>
          </a:pPr>
          <a:r>
            <a:rPr lang="en-AU" sz="1000" kern="1200"/>
            <a:t>This is particularly demonstrated through our values of service, empowerment and hope.</a:t>
          </a:r>
        </a:p>
      </dsp:txBody>
      <dsp:txXfrm>
        <a:off x="0" y="2319168"/>
        <a:ext cx="6115050" cy="724500"/>
      </dsp:txXfrm>
    </dsp:sp>
    <dsp:sp modelId="{2962BF33-DE67-443A-8F75-0F5E3DD0C1D0}">
      <dsp:nvSpPr>
        <dsp:cNvPr id="0" name=""/>
        <dsp:cNvSpPr/>
      </dsp:nvSpPr>
      <dsp:spPr>
        <a:xfrm>
          <a:off x="305752" y="2159550"/>
          <a:ext cx="4280535" cy="295200"/>
        </a:xfrm>
        <a:prstGeom prst="roundRect">
          <a:avLst/>
        </a:prstGeom>
        <a:solidFill>
          <a:schemeClr val="accent6">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Individual Outcomes</a:t>
          </a:r>
        </a:p>
      </dsp:txBody>
      <dsp:txXfrm>
        <a:off x="320162" y="2173960"/>
        <a:ext cx="4251715" cy="266380"/>
      </dsp:txXfrm>
    </dsp:sp>
    <dsp:sp modelId="{BF305030-DD28-429E-995F-AEEA9A14F49F}">
      <dsp:nvSpPr>
        <dsp:cNvPr id="0" name=""/>
        <dsp:cNvSpPr/>
      </dsp:nvSpPr>
      <dsp:spPr>
        <a:xfrm>
          <a:off x="0" y="3233250"/>
          <a:ext cx="6115050" cy="86625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24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When a person wants to make a complaint, we will make sure the person's views are                       respected, that they are informed as the complaints is dealt with, and have the opportunity                           to be involved in the resolution process.</a:t>
          </a:r>
        </a:p>
        <a:p>
          <a:pPr marL="57150" lvl="1" indent="-57150" algn="l" defTabSz="444500">
            <a:lnSpc>
              <a:spcPct val="90000"/>
            </a:lnSpc>
            <a:spcBef>
              <a:spcPct val="0"/>
            </a:spcBef>
            <a:spcAft>
              <a:spcPct val="15000"/>
            </a:spcAft>
            <a:buChar char="••"/>
          </a:pPr>
          <a:r>
            <a:rPr lang="en-AU" sz="1000" kern="1200"/>
            <a:t>This is particularly demonstrated through our values of justice, dignity and empowerment.</a:t>
          </a:r>
        </a:p>
      </dsp:txBody>
      <dsp:txXfrm>
        <a:off x="0" y="3233250"/>
        <a:ext cx="6115050" cy="866250"/>
      </dsp:txXfrm>
    </dsp:sp>
    <dsp:sp modelId="{E879149A-1109-4FBC-8334-E1A1C576E90D}">
      <dsp:nvSpPr>
        <dsp:cNvPr id="0" name=""/>
        <dsp:cNvSpPr/>
      </dsp:nvSpPr>
      <dsp:spPr>
        <a:xfrm>
          <a:off x="305752" y="3085650"/>
          <a:ext cx="4280535" cy="295200"/>
        </a:xfrm>
        <a:prstGeom prst="roundRect">
          <a:avLst/>
        </a:prstGeom>
        <a:solidFill>
          <a:schemeClr val="accent6">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Feedback and complaints</a:t>
          </a:r>
        </a:p>
      </dsp:txBody>
      <dsp:txXfrm>
        <a:off x="320162" y="3100060"/>
        <a:ext cx="4251715" cy="266380"/>
      </dsp:txXfrm>
    </dsp:sp>
    <dsp:sp modelId="{25DBDE38-19C3-4E6B-AC4F-DF0E9E71F0F9}">
      <dsp:nvSpPr>
        <dsp:cNvPr id="0" name=""/>
        <dsp:cNvSpPr/>
      </dsp:nvSpPr>
      <dsp:spPr>
        <a:xfrm>
          <a:off x="0" y="4301100"/>
          <a:ext cx="6115050" cy="72450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32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Each person is assisted to access the supports and services they need to live the life they                         choose.</a:t>
          </a:r>
        </a:p>
        <a:p>
          <a:pPr marL="57150" lvl="1" indent="-57150" algn="l" defTabSz="444500">
            <a:lnSpc>
              <a:spcPct val="90000"/>
            </a:lnSpc>
            <a:spcBef>
              <a:spcPct val="0"/>
            </a:spcBef>
            <a:spcAft>
              <a:spcPct val="15000"/>
            </a:spcAft>
            <a:buChar char="••"/>
          </a:pPr>
          <a:r>
            <a:rPr lang="en-AU" sz="1000" kern="1200"/>
            <a:t>This is particularly demonstrated through our values of service, empowerment and hope.</a:t>
          </a:r>
        </a:p>
      </dsp:txBody>
      <dsp:txXfrm>
        <a:off x="0" y="4301100"/>
        <a:ext cx="6115050" cy="724500"/>
      </dsp:txXfrm>
    </dsp:sp>
    <dsp:sp modelId="{3DD99EDD-7FAD-4F64-BF9E-F267B9CA19FC}">
      <dsp:nvSpPr>
        <dsp:cNvPr id="0" name=""/>
        <dsp:cNvSpPr/>
      </dsp:nvSpPr>
      <dsp:spPr>
        <a:xfrm>
          <a:off x="305752" y="4153500"/>
          <a:ext cx="4280535" cy="295200"/>
        </a:xfrm>
        <a:prstGeom prst="roundRect">
          <a:avLst/>
        </a:prstGeom>
        <a:solidFill>
          <a:schemeClr val="accent6">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Service access</a:t>
          </a:r>
        </a:p>
      </dsp:txBody>
      <dsp:txXfrm>
        <a:off x="320162" y="4167910"/>
        <a:ext cx="4251715" cy="266380"/>
      </dsp:txXfrm>
    </dsp:sp>
    <dsp:sp modelId="{5F54A228-A9A7-4B66-A3AF-D6230DEF40AA}">
      <dsp:nvSpPr>
        <dsp:cNvPr id="0" name=""/>
        <dsp:cNvSpPr/>
      </dsp:nvSpPr>
      <dsp:spPr>
        <a:xfrm>
          <a:off x="0" y="5227200"/>
          <a:ext cx="6115050" cy="866250"/>
        </a:xfrm>
        <a:prstGeom prst="rect">
          <a:avLst/>
        </a:prstGeom>
        <a:solidFill>
          <a:schemeClr val="lt1">
            <a:alpha val="90000"/>
            <a:hueOff val="0"/>
            <a:satOff val="0"/>
            <a:lumOff val="0"/>
            <a:alphaOff val="0"/>
          </a:schemeClr>
        </a:solidFill>
        <a:ln w="25400" cap="flat" cmpd="sng" algn="ctr">
          <a:solidFill>
            <a:schemeClr val="accent6">
              <a:alpha val="90000"/>
              <a:hueOff val="0"/>
              <a:satOff val="0"/>
              <a:lumOff val="0"/>
              <a:alphaOff val="-40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4596" tIns="208280" rIns="474596"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Pathways</a:t>
          </a:r>
          <a:r>
            <a:rPr lang="en-AU" sz="1000" kern="1200" baseline="0"/>
            <a:t> to Leadership </a:t>
          </a:r>
          <a:r>
            <a:rPr lang="en-AU" sz="1000" kern="1200"/>
            <a:t>is well managed and has strong and effective governance to deliver positive outcomes for the people we support.</a:t>
          </a:r>
        </a:p>
        <a:p>
          <a:pPr marL="57150" lvl="1" indent="-57150" algn="l" defTabSz="444500">
            <a:lnSpc>
              <a:spcPct val="90000"/>
            </a:lnSpc>
            <a:spcBef>
              <a:spcPct val="0"/>
            </a:spcBef>
            <a:spcAft>
              <a:spcPct val="15000"/>
            </a:spcAft>
            <a:buChar char="••"/>
          </a:pPr>
          <a:r>
            <a:rPr lang="en-AU" sz="1000" kern="1200"/>
            <a:t>This is particularly demonstrated through our values of fidelity, resiliance, integrity and                      simplicity.</a:t>
          </a:r>
        </a:p>
      </dsp:txBody>
      <dsp:txXfrm>
        <a:off x="0" y="5227200"/>
        <a:ext cx="6115050" cy="866250"/>
      </dsp:txXfrm>
    </dsp:sp>
    <dsp:sp modelId="{E3D48C65-7B6E-4C3A-BA3E-25CA0F32EDD5}">
      <dsp:nvSpPr>
        <dsp:cNvPr id="0" name=""/>
        <dsp:cNvSpPr/>
      </dsp:nvSpPr>
      <dsp:spPr>
        <a:xfrm>
          <a:off x="305752" y="5079600"/>
          <a:ext cx="4280535" cy="295200"/>
        </a:xfrm>
        <a:prstGeom prst="roundRect">
          <a:avLst/>
        </a:prstGeom>
        <a:solidFill>
          <a:schemeClr val="accent6">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1794" tIns="0" rIns="161794" bIns="0" numCol="1" spcCol="1270" anchor="ctr" anchorCtr="0">
          <a:noAutofit/>
        </a:bodyPr>
        <a:lstStyle/>
        <a:p>
          <a:pPr lvl="0" algn="l" defTabSz="444500">
            <a:lnSpc>
              <a:spcPct val="90000"/>
            </a:lnSpc>
            <a:spcBef>
              <a:spcPct val="0"/>
            </a:spcBef>
            <a:spcAft>
              <a:spcPct val="35000"/>
            </a:spcAft>
          </a:pPr>
          <a:r>
            <a:rPr lang="en-AU" sz="1000" kern="1200"/>
            <a:t>Service Management</a:t>
          </a:r>
        </a:p>
      </dsp:txBody>
      <dsp:txXfrm>
        <a:off x="320162" y="5094010"/>
        <a:ext cx="4251715"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B2659D-F8BF-4A49-AF23-798D9DD2A194}">
      <dsp:nvSpPr>
        <dsp:cNvPr id="0" name=""/>
        <dsp:cNvSpPr/>
      </dsp:nvSpPr>
      <dsp:spPr>
        <a:xfrm rot="5400000">
          <a:off x="-212352" y="215294"/>
          <a:ext cx="1415685" cy="990979"/>
        </a:xfrm>
        <a:prstGeom prst="chevron">
          <a:avLst/>
        </a:prstGeom>
        <a:solidFill>
          <a:schemeClr val="accent6">
            <a:alpha val="90000"/>
            <a:hueOff val="0"/>
            <a:satOff val="0"/>
            <a:lumOff val="0"/>
            <a:alphaOff val="0"/>
          </a:schemeClr>
        </a:solidFill>
        <a:ln w="25400" cap="flat" cmpd="sng" algn="ctr">
          <a:solidFill>
            <a:schemeClr val="accent6">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Vision and plan</a:t>
          </a:r>
        </a:p>
      </dsp:txBody>
      <dsp:txXfrm rot="-5400000">
        <a:off x="2" y="498431"/>
        <a:ext cx="990979" cy="424706"/>
      </dsp:txXfrm>
    </dsp:sp>
    <dsp:sp modelId="{C9DD280A-2106-4AF0-978F-884A4DF76552}">
      <dsp:nvSpPr>
        <dsp:cNvPr id="0" name=""/>
        <dsp:cNvSpPr/>
      </dsp:nvSpPr>
      <dsp:spPr>
        <a:xfrm rot="5400000">
          <a:off x="2777846" y="-1783925"/>
          <a:ext cx="920195" cy="4493929"/>
        </a:xfrm>
        <a:prstGeom prst="round2SameRect">
          <a:avLst/>
        </a:prstGeom>
        <a:solidFill>
          <a:schemeClr val="lt1">
            <a:alpha val="90000"/>
            <a:hueOff val="0"/>
            <a:satOff val="0"/>
            <a:lumOff val="0"/>
            <a:alphaOff val="0"/>
          </a:schemeClr>
        </a:solidFill>
        <a:ln w="25400" cap="flat" cmpd="sng" algn="ctr">
          <a:solidFill>
            <a:schemeClr val="accent6">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Develop a vision and plan for a good life</a:t>
          </a:r>
        </a:p>
        <a:p>
          <a:pPr marL="57150" lvl="1" indent="-57150" algn="l" defTabSz="488950">
            <a:lnSpc>
              <a:spcPct val="90000"/>
            </a:lnSpc>
            <a:spcBef>
              <a:spcPct val="0"/>
            </a:spcBef>
            <a:spcAft>
              <a:spcPct val="15000"/>
            </a:spcAft>
            <a:buChar char="••"/>
          </a:pPr>
          <a:r>
            <a:rPr lang="en-US" sz="1100" kern="1200"/>
            <a:t>Be prepared to push the boundaries</a:t>
          </a:r>
        </a:p>
        <a:p>
          <a:pPr marL="57150" lvl="1" indent="-57150" algn="l" defTabSz="488950">
            <a:lnSpc>
              <a:spcPct val="90000"/>
            </a:lnSpc>
            <a:spcBef>
              <a:spcPct val="0"/>
            </a:spcBef>
            <a:spcAft>
              <a:spcPct val="15000"/>
            </a:spcAft>
            <a:buChar char="••"/>
          </a:pPr>
          <a:r>
            <a:rPr lang="en-US" sz="1100" kern="1200"/>
            <a:t>Take time to plan how best to use all available resources</a:t>
          </a:r>
        </a:p>
      </dsp:txBody>
      <dsp:txXfrm rot="-5400000">
        <a:off x="990979" y="47862"/>
        <a:ext cx="4449009" cy="830355"/>
      </dsp:txXfrm>
    </dsp:sp>
    <dsp:sp modelId="{A5512FB3-B606-432D-8237-145959A99B85}">
      <dsp:nvSpPr>
        <dsp:cNvPr id="0" name=""/>
        <dsp:cNvSpPr/>
      </dsp:nvSpPr>
      <dsp:spPr>
        <a:xfrm rot="5400000">
          <a:off x="-212352" y="1515761"/>
          <a:ext cx="1415685" cy="990979"/>
        </a:xfrm>
        <a:prstGeom prst="chevron">
          <a:avLst/>
        </a:prstGeom>
        <a:solidFill>
          <a:schemeClr val="accent6">
            <a:alpha val="90000"/>
            <a:hueOff val="0"/>
            <a:satOff val="0"/>
            <a:lumOff val="0"/>
            <a:alphaOff val="-10000"/>
          </a:schemeClr>
        </a:solidFill>
        <a:ln w="25400" cap="flat" cmpd="sng" algn="ctr">
          <a:solidFill>
            <a:schemeClr val="accent6">
              <a:alpha val="90000"/>
              <a:hueOff val="0"/>
              <a:satOff val="0"/>
              <a:lumOff val="0"/>
              <a:alphaOff val="-1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Value for money</a:t>
          </a:r>
        </a:p>
      </dsp:txBody>
      <dsp:txXfrm rot="-5400000">
        <a:off x="2" y="1798898"/>
        <a:ext cx="990979" cy="424706"/>
      </dsp:txXfrm>
    </dsp:sp>
    <dsp:sp modelId="{EA74DB46-010B-49C6-91ED-85D8A84B5532}">
      <dsp:nvSpPr>
        <dsp:cNvPr id="0" name=""/>
        <dsp:cNvSpPr/>
      </dsp:nvSpPr>
      <dsp:spPr>
        <a:xfrm rot="5400000">
          <a:off x="2777846" y="-483458"/>
          <a:ext cx="920195" cy="4493929"/>
        </a:xfrm>
        <a:prstGeom prst="round2SameRect">
          <a:avLst/>
        </a:prstGeom>
        <a:solidFill>
          <a:schemeClr val="lt1">
            <a:alpha val="90000"/>
            <a:hueOff val="0"/>
            <a:satOff val="0"/>
            <a:lumOff val="0"/>
            <a:alphaOff val="0"/>
          </a:schemeClr>
        </a:solidFill>
        <a:ln w="25400" cap="flat" cmpd="sng" algn="ctr">
          <a:solidFill>
            <a:schemeClr val="accent6">
              <a:alpha val="90000"/>
              <a:hueOff val="0"/>
              <a:satOff val="0"/>
              <a:lumOff val="0"/>
              <a:alphaOff val="-10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Think creatively and get best value for your money</a:t>
          </a:r>
        </a:p>
      </dsp:txBody>
      <dsp:txXfrm rot="-5400000">
        <a:off x="990979" y="1348329"/>
        <a:ext cx="4449009" cy="830355"/>
      </dsp:txXfrm>
    </dsp:sp>
    <dsp:sp modelId="{5690EE19-FD8D-48D0-BF64-AC3FE0ACDF25}">
      <dsp:nvSpPr>
        <dsp:cNvPr id="0" name=""/>
        <dsp:cNvSpPr/>
      </dsp:nvSpPr>
      <dsp:spPr>
        <a:xfrm rot="5400000">
          <a:off x="-212352" y="2816228"/>
          <a:ext cx="1415685" cy="990979"/>
        </a:xfrm>
        <a:prstGeom prst="chevron">
          <a:avLst/>
        </a:prstGeom>
        <a:solidFill>
          <a:schemeClr val="accent6">
            <a:alpha val="90000"/>
            <a:hueOff val="0"/>
            <a:satOff val="0"/>
            <a:lumOff val="0"/>
            <a:alphaOff val="-20000"/>
          </a:schemeClr>
        </a:solidFill>
        <a:ln w="25400" cap="flat" cmpd="sng" algn="ctr">
          <a:solidFill>
            <a:schemeClr val="accent6">
              <a:alpha val="90000"/>
              <a:hueOff val="0"/>
              <a:satOff val="0"/>
              <a:lumOff val="0"/>
              <a:alphaOff val="-2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Develop skills</a:t>
          </a:r>
        </a:p>
      </dsp:txBody>
      <dsp:txXfrm rot="-5400000">
        <a:off x="2" y="3099365"/>
        <a:ext cx="990979" cy="424706"/>
      </dsp:txXfrm>
    </dsp:sp>
    <dsp:sp modelId="{E898D969-2B90-4687-9BA6-355C6ED9C8E4}">
      <dsp:nvSpPr>
        <dsp:cNvPr id="0" name=""/>
        <dsp:cNvSpPr/>
      </dsp:nvSpPr>
      <dsp:spPr>
        <a:xfrm rot="5400000">
          <a:off x="2777846" y="817008"/>
          <a:ext cx="920195" cy="4493929"/>
        </a:xfrm>
        <a:prstGeom prst="round2SameRect">
          <a:avLst/>
        </a:prstGeom>
        <a:solidFill>
          <a:schemeClr val="lt1">
            <a:alpha val="90000"/>
            <a:hueOff val="0"/>
            <a:satOff val="0"/>
            <a:lumOff val="0"/>
            <a:alphaOff val="0"/>
          </a:schemeClr>
        </a:solidFill>
        <a:ln w="25400" cap="flat" cmpd="sng" algn="ctr">
          <a:solidFill>
            <a:schemeClr val="accent6">
              <a:alpha val="90000"/>
              <a:hueOff val="0"/>
              <a:satOff val="0"/>
              <a:lumOff val="0"/>
              <a:alphaOff val="-20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Develop the skills you need</a:t>
          </a:r>
        </a:p>
        <a:p>
          <a:pPr marL="57150" lvl="1" indent="-57150" algn="l" defTabSz="488950">
            <a:lnSpc>
              <a:spcPct val="90000"/>
            </a:lnSpc>
            <a:spcBef>
              <a:spcPct val="0"/>
            </a:spcBef>
            <a:spcAft>
              <a:spcPct val="15000"/>
            </a:spcAft>
            <a:buChar char="••"/>
          </a:pPr>
          <a:r>
            <a:rPr lang="en-US" sz="1100" kern="1200"/>
            <a:t>Get training or assistance to develop skills and capacity to develop a lifestyle plan, direct supports or manage funds</a:t>
          </a:r>
        </a:p>
      </dsp:txBody>
      <dsp:txXfrm rot="-5400000">
        <a:off x="990979" y="2648795"/>
        <a:ext cx="4449009" cy="830355"/>
      </dsp:txXfrm>
    </dsp:sp>
    <dsp:sp modelId="{D9DB33EA-6AA5-4690-985B-A507071A09A0}">
      <dsp:nvSpPr>
        <dsp:cNvPr id="0" name=""/>
        <dsp:cNvSpPr/>
      </dsp:nvSpPr>
      <dsp:spPr>
        <a:xfrm rot="5400000">
          <a:off x="-212352" y="4116694"/>
          <a:ext cx="1415685" cy="990979"/>
        </a:xfrm>
        <a:prstGeom prst="chevron">
          <a:avLst/>
        </a:prstGeom>
        <a:solidFill>
          <a:schemeClr val="accent6">
            <a:alpha val="90000"/>
            <a:hueOff val="0"/>
            <a:satOff val="0"/>
            <a:lumOff val="0"/>
            <a:alphaOff val="-30000"/>
          </a:schemeClr>
        </a:solidFill>
        <a:ln w="25400" cap="flat" cmpd="sng" algn="ctr">
          <a:solidFill>
            <a:schemeClr val="accent6">
              <a:alpha val="90000"/>
              <a:hueOff val="0"/>
              <a:satOff val="0"/>
              <a:lumOff val="0"/>
              <a:alphaOff val="-3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Get advice</a:t>
          </a:r>
        </a:p>
      </dsp:txBody>
      <dsp:txXfrm rot="-5400000">
        <a:off x="2" y="4399831"/>
        <a:ext cx="990979" cy="424706"/>
      </dsp:txXfrm>
    </dsp:sp>
    <dsp:sp modelId="{4CC1F818-CD83-47C0-84ED-42A3C6867953}">
      <dsp:nvSpPr>
        <dsp:cNvPr id="0" name=""/>
        <dsp:cNvSpPr/>
      </dsp:nvSpPr>
      <dsp:spPr>
        <a:xfrm rot="5400000">
          <a:off x="2777846" y="2117475"/>
          <a:ext cx="920195" cy="4493929"/>
        </a:xfrm>
        <a:prstGeom prst="round2SameRect">
          <a:avLst/>
        </a:prstGeom>
        <a:solidFill>
          <a:schemeClr val="lt1">
            <a:alpha val="90000"/>
            <a:hueOff val="0"/>
            <a:satOff val="0"/>
            <a:lumOff val="0"/>
            <a:alphaOff val="0"/>
          </a:schemeClr>
        </a:solidFill>
        <a:ln w="25400" cap="flat" cmpd="sng" algn="ctr">
          <a:solidFill>
            <a:schemeClr val="accent6">
              <a:alpha val="90000"/>
              <a:hueOff val="0"/>
              <a:satOff val="0"/>
              <a:lumOff val="0"/>
              <a:alphaOff val="-30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Get advice when needed</a:t>
          </a:r>
        </a:p>
        <a:p>
          <a:pPr marL="57150" lvl="1" indent="-57150" algn="l" defTabSz="488950">
            <a:lnSpc>
              <a:spcPct val="90000"/>
            </a:lnSpc>
            <a:spcBef>
              <a:spcPct val="0"/>
            </a:spcBef>
            <a:spcAft>
              <a:spcPct val="15000"/>
            </a:spcAft>
            <a:buChar char="••"/>
          </a:pPr>
          <a:r>
            <a:rPr lang="en-US" sz="1100" kern="1200"/>
            <a:t>Consultants are available for information an advice about issues that may arise</a:t>
          </a:r>
        </a:p>
        <a:p>
          <a:pPr marL="57150" lvl="1" indent="-57150" algn="l" defTabSz="488950">
            <a:lnSpc>
              <a:spcPct val="90000"/>
            </a:lnSpc>
            <a:spcBef>
              <a:spcPct val="0"/>
            </a:spcBef>
            <a:spcAft>
              <a:spcPct val="15000"/>
            </a:spcAft>
            <a:buChar char="••"/>
          </a:pPr>
          <a:r>
            <a:rPr lang="en-US" sz="1100" kern="1200"/>
            <a:t>Consultants can offer solutions or direct to others with expertise in the given area</a:t>
          </a:r>
        </a:p>
      </dsp:txBody>
      <dsp:txXfrm rot="-5400000">
        <a:off x="990979" y="3949262"/>
        <a:ext cx="4449009" cy="830355"/>
      </dsp:txXfrm>
    </dsp:sp>
    <dsp:sp modelId="{8F97CA80-AADB-48E6-8B6F-1CDBA628A271}">
      <dsp:nvSpPr>
        <dsp:cNvPr id="0" name=""/>
        <dsp:cNvSpPr/>
      </dsp:nvSpPr>
      <dsp:spPr>
        <a:xfrm rot="5400000">
          <a:off x="-212352" y="5417161"/>
          <a:ext cx="1415685" cy="990979"/>
        </a:xfrm>
        <a:prstGeom prst="chevron">
          <a:avLst/>
        </a:prstGeom>
        <a:solidFill>
          <a:schemeClr val="accent6">
            <a:alpha val="90000"/>
            <a:hueOff val="0"/>
            <a:satOff val="0"/>
            <a:lumOff val="0"/>
            <a:alphaOff val="-40000"/>
          </a:schemeClr>
        </a:solidFill>
        <a:ln w="25400" cap="flat" cmpd="sng" algn="ctr">
          <a:solidFill>
            <a:schemeClr val="accent6">
              <a:alpha val="90000"/>
              <a:hueOff val="0"/>
              <a:satOff val="0"/>
              <a:lumOff val="0"/>
              <a:alphaOff val="-4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Budget</a:t>
          </a:r>
        </a:p>
      </dsp:txBody>
      <dsp:txXfrm rot="-5400000">
        <a:off x="2" y="5700298"/>
        <a:ext cx="990979" cy="424706"/>
      </dsp:txXfrm>
    </dsp:sp>
    <dsp:sp modelId="{5F3698F0-CE9A-41C4-8529-1EA84E3E7C88}">
      <dsp:nvSpPr>
        <dsp:cNvPr id="0" name=""/>
        <dsp:cNvSpPr/>
      </dsp:nvSpPr>
      <dsp:spPr>
        <a:xfrm rot="5400000">
          <a:off x="2777846" y="3417941"/>
          <a:ext cx="920195" cy="4493929"/>
        </a:xfrm>
        <a:prstGeom prst="round2SameRect">
          <a:avLst/>
        </a:prstGeom>
        <a:solidFill>
          <a:schemeClr val="lt1">
            <a:alpha val="90000"/>
            <a:hueOff val="0"/>
            <a:satOff val="0"/>
            <a:lumOff val="0"/>
            <a:alphaOff val="0"/>
          </a:schemeClr>
        </a:solidFill>
        <a:ln w="25400" cap="flat" cmpd="sng" algn="ctr">
          <a:solidFill>
            <a:schemeClr val="accent6">
              <a:alpha val="90000"/>
              <a:hueOff val="0"/>
              <a:satOff val="0"/>
              <a:lumOff val="0"/>
              <a:alphaOff val="-40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Work out a budget each year within funding allocation</a:t>
          </a:r>
        </a:p>
        <a:p>
          <a:pPr marL="57150" lvl="1" indent="-57150" algn="l" defTabSz="488950">
            <a:lnSpc>
              <a:spcPct val="90000"/>
            </a:lnSpc>
            <a:spcBef>
              <a:spcPct val="0"/>
            </a:spcBef>
            <a:spcAft>
              <a:spcPct val="15000"/>
            </a:spcAft>
            <a:buChar char="••"/>
          </a:pPr>
          <a:r>
            <a:rPr lang="en-US" sz="1100" kern="1200"/>
            <a:t>Keep track of payments in and out</a:t>
          </a:r>
        </a:p>
      </dsp:txBody>
      <dsp:txXfrm rot="-5400000">
        <a:off x="990979" y="5249728"/>
        <a:ext cx="4449009" cy="83035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7E8A5A-91AE-4294-A68C-731158DA0FE4}">
      <dsp:nvSpPr>
        <dsp:cNvPr id="0" name=""/>
        <dsp:cNvSpPr/>
      </dsp:nvSpPr>
      <dsp:spPr>
        <a:xfrm rot="5400000">
          <a:off x="3979772" y="-1676331"/>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not collect personal information unless the information is necessary for our work</a:t>
          </a:r>
        </a:p>
        <a:p>
          <a:pPr marL="57150" lvl="1" indent="-57150" algn="l" defTabSz="400050">
            <a:lnSpc>
              <a:spcPct val="90000"/>
            </a:lnSpc>
            <a:spcBef>
              <a:spcPct val="0"/>
            </a:spcBef>
            <a:spcAft>
              <a:spcPct val="15000"/>
            </a:spcAft>
            <a:buChar char="••"/>
          </a:pPr>
          <a:r>
            <a:rPr lang="en-AU" sz="900" kern="1200"/>
            <a:t>Information will  be collected by lawful means</a:t>
          </a:r>
        </a:p>
      </dsp:txBody>
      <dsp:txXfrm rot="-5400000">
        <a:off x="2239291" y="88558"/>
        <a:ext cx="3956553" cy="451182"/>
      </dsp:txXfrm>
    </dsp:sp>
    <dsp:sp modelId="{C1CA98D9-B169-4B17-B21E-B41D1357F659}">
      <dsp:nvSpPr>
        <dsp:cNvPr id="0" name=""/>
        <dsp:cNvSpPr/>
      </dsp:nvSpPr>
      <dsp:spPr>
        <a:xfrm>
          <a:off x="0" y="1650"/>
          <a:ext cx="2239291" cy="624998"/>
        </a:xfrm>
        <a:prstGeom prst="roundRect">
          <a:avLst/>
        </a:prstGeom>
        <a:gradFill rotWithShape="0">
          <a:gsLst>
            <a:gs pos="0">
              <a:schemeClr val="accent6">
                <a:alpha val="90000"/>
                <a:hueOff val="0"/>
                <a:satOff val="0"/>
                <a:lumOff val="0"/>
                <a:alphaOff val="0"/>
                <a:shade val="51000"/>
                <a:satMod val="130000"/>
              </a:schemeClr>
            </a:gs>
            <a:gs pos="80000">
              <a:schemeClr val="accent6">
                <a:alpha val="90000"/>
                <a:hueOff val="0"/>
                <a:satOff val="0"/>
                <a:lumOff val="0"/>
                <a:alphaOff val="0"/>
                <a:shade val="93000"/>
                <a:satMod val="130000"/>
              </a:schemeClr>
            </a:gs>
            <a:gs pos="100000">
              <a:schemeClr val="accent6">
                <a:alpha val="9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Collection</a:t>
          </a:r>
        </a:p>
      </dsp:txBody>
      <dsp:txXfrm>
        <a:off x="30510" y="32160"/>
        <a:ext cx="2178271" cy="563978"/>
      </dsp:txXfrm>
    </dsp:sp>
    <dsp:sp modelId="{CE669FB6-16D7-440C-976C-8A85C285AAB4}">
      <dsp:nvSpPr>
        <dsp:cNvPr id="0" name=""/>
        <dsp:cNvSpPr/>
      </dsp:nvSpPr>
      <dsp:spPr>
        <a:xfrm rot="5400000">
          <a:off x="3979772" y="-1020083"/>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not disclose personal information about an individual or family without their consent</a:t>
          </a:r>
        </a:p>
      </dsp:txBody>
      <dsp:txXfrm rot="-5400000">
        <a:off x="2239291" y="744806"/>
        <a:ext cx="3956553" cy="451182"/>
      </dsp:txXfrm>
    </dsp:sp>
    <dsp:sp modelId="{681EE213-533A-4E63-A1DA-AF046489B14D}">
      <dsp:nvSpPr>
        <dsp:cNvPr id="0" name=""/>
        <dsp:cNvSpPr/>
      </dsp:nvSpPr>
      <dsp:spPr>
        <a:xfrm>
          <a:off x="0" y="657898"/>
          <a:ext cx="2239291" cy="624998"/>
        </a:xfrm>
        <a:prstGeom prst="roundRect">
          <a:avLst/>
        </a:prstGeom>
        <a:gradFill rotWithShape="0">
          <a:gsLst>
            <a:gs pos="0">
              <a:schemeClr val="accent6">
                <a:alpha val="90000"/>
                <a:hueOff val="0"/>
                <a:satOff val="0"/>
                <a:lumOff val="0"/>
                <a:alphaOff val="-5000"/>
                <a:shade val="51000"/>
                <a:satMod val="130000"/>
              </a:schemeClr>
            </a:gs>
            <a:gs pos="80000">
              <a:schemeClr val="accent6">
                <a:alpha val="90000"/>
                <a:hueOff val="0"/>
                <a:satOff val="0"/>
                <a:lumOff val="0"/>
                <a:alphaOff val="-5000"/>
                <a:shade val="93000"/>
                <a:satMod val="130000"/>
              </a:schemeClr>
            </a:gs>
            <a:gs pos="100000">
              <a:schemeClr val="accent6">
                <a:alpha val="90000"/>
                <a:hueOff val="0"/>
                <a:satOff val="0"/>
                <a:lumOff val="0"/>
                <a:alphaOff val="-5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Use and disclosure</a:t>
          </a:r>
        </a:p>
      </dsp:txBody>
      <dsp:txXfrm>
        <a:off x="30510" y="688408"/>
        <a:ext cx="2178271" cy="563978"/>
      </dsp:txXfrm>
    </dsp:sp>
    <dsp:sp modelId="{24C359A5-B0A2-49DF-877F-D3560EA3C3EB}">
      <dsp:nvSpPr>
        <dsp:cNvPr id="0" name=""/>
        <dsp:cNvSpPr/>
      </dsp:nvSpPr>
      <dsp:spPr>
        <a:xfrm rot="5400000">
          <a:off x="3979772" y="-363834"/>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take reasonable steps to make sure that personal information we collect, use or disclose is accurate, complete and up-to-date</a:t>
          </a:r>
        </a:p>
      </dsp:txBody>
      <dsp:txXfrm rot="-5400000">
        <a:off x="2239291" y="1401055"/>
        <a:ext cx="3956553" cy="451182"/>
      </dsp:txXfrm>
    </dsp:sp>
    <dsp:sp modelId="{DE23C5B5-6F97-4089-8CB4-8774479194D2}">
      <dsp:nvSpPr>
        <dsp:cNvPr id="0" name=""/>
        <dsp:cNvSpPr/>
      </dsp:nvSpPr>
      <dsp:spPr>
        <a:xfrm>
          <a:off x="0" y="1314147"/>
          <a:ext cx="2239291" cy="624998"/>
        </a:xfrm>
        <a:prstGeom prst="roundRect">
          <a:avLst/>
        </a:prstGeom>
        <a:gradFill rotWithShape="0">
          <a:gsLst>
            <a:gs pos="0">
              <a:schemeClr val="accent6">
                <a:alpha val="90000"/>
                <a:hueOff val="0"/>
                <a:satOff val="0"/>
                <a:lumOff val="0"/>
                <a:alphaOff val="-10000"/>
                <a:shade val="51000"/>
                <a:satMod val="130000"/>
              </a:schemeClr>
            </a:gs>
            <a:gs pos="80000">
              <a:schemeClr val="accent6">
                <a:alpha val="90000"/>
                <a:hueOff val="0"/>
                <a:satOff val="0"/>
                <a:lumOff val="0"/>
                <a:alphaOff val="-10000"/>
                <a:shade val="93000"/>
                <a:satMod val="130000"/>
              </a:schemeClr>
            </a:gs>
            <a:gs pos="100000">
              <a:schemeClr val="accent6">
                <a:alpha val="90000"/>
                <a:hueOff val="0"/>
                <a:satOff val="0"/>
                <a:lumOff val="0"/>
                <a:alphaOff val="-1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Data quality</a:t>
          </a:r>
        </a:p>
      </dsp:txBody>
      <dsp:txXfrm>
        <a:off x="30510" y="1344657"/>
        <a:ext cx="2178271" cy="563978"/>
      </dsp:txXfrm>
    </dsp:sp>
    <dsp:sp modelId="{DEAD344D-A3EF-400E-910F-1E567513DA32}">
      <dsp:nvSpPr>
        <dsp:cNvPr id="0" name=""/>
        <dsp:cNvSpPr/>
      </dsp:nvSpPr>
      <dsp:spPr>
        <a:xfrm rot="5400000">
          <a:off x="3979772" y="292413"/>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take reasonable steps to protect information we hold from misuse and loss, and from unauthorised access, modification or disclosure</a:t>
          </a:r>
        </a:p>
        <a:p>
          <a:pPr marL="57150" lvl="1" indent="-57150" algn="l" defTabSz="400050">
            <a:lnSpc>
              <a:spcPct val="90000"/>
            </a:lnSpc>
            <a:spcBef>
              <a:spcPct val="0"/>
            </a:spcBef>
            <a:spcAft>
              <a:spcPct val="15000"/>
            </a:spcAft>
            <a:buChar char="••"/>
          </a:pPr>
          <a:r>
            <a:rPr lang="en-AU" sz="900" kern="1200"/>
            <a:t>We will destroy personal information if it is no longer needed for any purpose</a:t>
          </a:r>
        </a:p>
      </dsp:txBody>
      <dsp:txXfrm rot="-5400000">
        <a:off x="2239291" y="2057302"/>
        <a:ext cx="3956553" cy="451182"/>
      </dsp:txXfrm>
    </dsp:sp>
    <dsp:sp modelId="{883F8202-0AEB-45CA-955D-3334A056CBB0}">
      <dsp:nvSpPr>
        <dsp:cNvPr id="0" name=""/>
        <dsp:cNvSpPr/>
      </dsp:nvSpPr>
      <dsp:spPr>
        <a:xfrm>
          <a:off x="0" y="1970395"/>
          <a:ext cx="2239291" cy="624998"/>
        </a:xfrm>
        <a:prstGeom prst="roundRect">
          <a:avLst/>
        </a:prstGeom>
        <a:gradFill rotWithShape="0">
          <a:gsLst>
            <a:gs pos="0">
              <a:schemeClr val="accent6">
                <a:alpha val="90000"/>
                <a:hueOff val="0"/>
                <a:satOff val="0"/>
                <a:lumOff val="0"/>
                <a:alphaOff val="-15000"/>
                <a:shade val="51000"/>
                <a:satMod val="130000"/>
              </a:schemeClr>
            </a:gs>
            <a:gs pos="80000">
              <a:schemeClr val="accent6">
                <a:alpha val="90000"/>
                <a:hueOff val="0"/>
                <a:satOff val="0"/>
                <a:lumOff val="0"/>
                <a:alphaOff val="-15000"/>
                <a:shade val="93000"/>
                <a:satMod val="130000"/>
              </a:schemeClr>
            </a:gs>
            <a:gs pos="100000">
              <a:schemeClr val="accent6">
                <a:alpha val="90000"/>
                <a:hueOff val="0"/>
                <a:satOff val="0"/>
                <a:lumOff val="0"/>
                <a:alphaOff val="-15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Data security</a:t>
          </a:r>
        </a:p>
      </dsp:txBody>
      <dsp:txXfrm>
        <a:off x="30510" y="2000905"/>
        <a:ext cx="2178271" cy="563978"/>
      </dsp:txXfrm>
    </dsp:sp>
    <dsp:sp modelId="{B1918F60-424C-4789-B18A-3D091AC7050B}">
      <dsp:nvSpPr>
        <dsp:cNvPr id="0" name=""/>
        <dsp:cNvSpPr/>
      </dsp:nvSpPr>
      <dsp:spPr>
        <a:xfrm rot="5400000">
          <a:off x="3979772" y="948662"/>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let people know what sort of information we collect, why we collect it and how we collect, hold, use and disclose that information</a:t>
          </a:r>
        </a:p>
      </dsp:txBody>
      <dsp:txXfrm rot="-5400000">
        <a:off x="2239291" y="2713551"/>
        <a:ext cx="3956553" cy="451182"/>
      </dsp:txXfrm>
    </dsp:sp>
    <dsp:sp modelId="{0A5906AD-C8F8-4B84-BFD0-97C6935530B2}">
      <dsp:nvSpPr>
        <dsp:cNvPr id="0" name=""/>
        <dsp:cNvSpPr/>
      </dsp:nvSpPr>
      <dsp:spPr>
        <a:xfrm>
          <a:off x="0" y="2626643"/>
          <a:ext cx="2239291" cy="624998"/>
        </a:xfrm>
        <a:prstGeom prst="roundRect">
          <a:avLst/>
        </a:prstGeom>
        <a:gradFill rotWithShape="0">
          <a:gsLst>
            <a:gs pos="0">
              <a:schemeClr val="accent6">
                <a:alpha val="90000"/>
                <a:hueOff val="0"/>
                <a:satOff val="0"/>
                <a:lumOff val="0"/>
                <a:alphaOff val="-20000"/>
                <a:shade val="51000"/>
                <a:satMod val="130000"/>
              </a:schemeClr>
            </a:gs>
            <a:gs pos="80000">
              <a:schemeClr val="accent6">
                <a:alpha val="90000"/>
                <a:hueOff val="0"/>
                <a:satOff val="0"/>
                <a:lumOff val="0"/>
                <a:alphaOff val="-20000"/>
                <a:shade val="93000"/>
                <a:satMod val="130000"/>
              </a:schemeClr>
            </a:gs>
            <a:gs pos="100000">
              <a:schemeClr val="accent6">
                <a:alpha val="90000"/>
                <a:hueOff val="0"/>
                <a:satOff val="0"/>
                <a:lumOff val="0"/>
                <a:alphaOff val="-2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Openness</a:t>
          </a:r>
        </a:p>
      </dsp:txBody>
      <dsp:txXfrm>
        <a:off x="30510" y="2657153"/>
        <a:ext cx="2178271" cy="563978"/>
      </dsp:txXfrm>
    </dsp:sp>
    <dsp:sp modelId="{C4875B87-0F50-44CA-B96C-B5B9AA7F8992}">
      <dsp:nvSpPr>
        <dsp:cNvPr id="0" name=""/>
        <dsp:cNvSpPr/>
      </dsp:nvSpPr>
      <dsp:spPr>
        <a:xfrm rot="5400000">
          <a:off x="3979772" y="1604910"/>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On request we will provide people with access to their personal information, unless there is an exception by law</a:t>
          </a:r>
        </a:p>
      </dsp:txBody>
      <dsp:txXfrm rot="-5400000">
        <a:off x="2239291" y="3369799"/>
        <a:ext cx="3956553" cy="451182"/>
      </dsp:txXfrm>
    </dsp:sp>
    <dsp:sp modelId="{C3C7665E-8772-4990-BF03-F576D28BE258}">
      <dsp:nvSpPr>
        <dsp:cNvPr id="0" name=""/>
        <dsp:cNvSpPr/>
      </dsp:nvSpPr>
      <dsp:spPr>
        <a:xfrm>
          <a:off x="0" y="3282892"/>
          <a:ext cx="2239291" cy="624998"/>
        </a:xfrm>
        <a:prstGeom prst="roundRect">
          <a:avLst/>
        </a:prstGeom>
        <a:gradFill rotWithShape="0">
          <a:gsLst>
            <a:gs pos="0">
              <a:schemeClr val="accent6">
                <a:alpha val="90000"/>
                <a:hueOff val="0"/>
                <a:satOff val="0"/>
                <a:lumOff val="0"/>
                <a:alphaOff val="-25000"/>
                <a:shade val="51000"/>
                <a:satMod val="130000"/>
              </a:schemeClr>
            </a:gs>
            <a:gs pos="80000">
              <a:schemeClr val="accent6">
                <a:alpha val="90000"/>
                <a:hueOff val="0"/>
                <a:satOff val="0"/>
                <a:lumOff val="0"/>
                <a:alphaOff val="-25000"/>
                <a:shade val="93000"/>
                <a:satMod val="130000"/>
              </a:schemeClr>
            </a:gs>
            <a:gs pos="100000">
              <a:schemeClr val="accent6">
                <a:alpha val="90000"/>
                <a:hueOff val="0"/>
                <a:satOff val="0"/>
                <a:lumOff val="0"/>
                <a:alphaOff val="-25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Access and correction</a:t>
          </a:r>
        </a:p>
      </dsp:txBody>
      <dsp:txXfrm>
        <a:off x="30510" y="3313402"/>
        <a:ext cx="2178271" cy="563978"/>
      </dsp:txXfrm>
    </dsp:sp>
    <dsp:sp modelId="{7249567E-3CF6-4500-8342-913E28AEF39E}">
      <dsp:nvSpPr>
        <dsp:cNvPr id="0" name=""/>
        <dsp:cNvSpPr/>
      </dsp:nvSpPr>
      <dsp:spPr>
        <a:xfrm rot="5400000">
          <a:off x="3979772" y="2261158"/>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not adopt a government identifier, such as a Medicare number, as our own identifier</a:t>
          </a:r>
        </a:p>
      </dsp:txBody>
      <dsp:txXfrm rot="-5400000">
        <a:off x="2239291" y="4026047"/>
        <a:ext cx="3956553" cy="451182"/>
      </dsp:txXfrm>
    </dsp:sp>
    <dsp:sp modelId="{0E892C33-5466-4E2E-ABDD-DC3F3A0C417A}">
      <dsp:nvSpPr>
        <dsp:cNvPr id="0" name=""/>
        <dsp:cNvSpPr/>
      </dsp:nvSpPr>
      <dsp:spPr>
        <a:xfrm>
          <a:off x="0" y="3939140"/>
          <a:ext cx="2239291" cy="624998"/>
        </a:xfrm>
        <a:prstGeom prst="roundRect">
          <a:avLst/>
        </a:prstGeom>
        <a:gradFill rotWithShape="0">
          <a:gsLst>
            <a:gs pos="0">
              <a:schemeClr val="accent6">
                <a:alpha val="90000"/>
                <a:hueOff val="0"/>
                <a:satOff val="0"/>
                <a:lumOff val="0"/>
                <a:alphaOff val="-30000"/>
                <a:shade val="51000"/>
                <a:satMod val="130000"/>
              </a:schemeClr>
            </a:gs>
            <a:gs pos="80000">
              <a:schemeClr val="accent6">
                <a:alpha val="90000"/>
                <a:hueOff val="0"/>
                <a:satOff val="0"/>
                <a:lumOff val="0"/>
                <a:alphaOff val="-30000"/>
                <a:shade val="93000"/>
                <a:satMod val="130000"/>
              </a:schemeClr>
            </a:gs>
            <a:gs pos="100000">
              <a:schemeClr val="accent6">
                <a:alpha val="90000"/>
                <a:hueOff val="0"/>
                <a:satOff val="0"/>
                <a:lumOff val="0"/>
                <a:alphaOff val="-3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Identifiers</a:t>
          </a:r>
        </a:p>
      </dsp:txBody>
      <dsp:txXfrm>
        <a:off x="30510" y="3969650"/>
        <a:ext cx="2178271" cy="563978"/>
      </dsp:txXfrm>
    </dsp:sp>
    <dsp:sp modelId="{23D5FC73-7BD9-4E8A-9C60-5D0ECFC0A484}">
      <dsp:nvSpPr>
        <dsp:cNvPr id="0" name=""/>
        <dsp:cNvSpPr/>
      </dsp:nvSpPr>
      <dsp:spPr>
        <a:xfrm rot="5400000">
          <a:off x="3979772" y="2917407"/>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offer anonymity as far as it is practical, while offering the best services to people and families</a:t>
          </a:r>
        </a:p>
      </dsp:txBody>
      <dsp:txXfrm rot="-5400000">
        <a:off x="2239291" y="4682296"/>
        <a:ext cx="3956553" cy="451182"/>
      </dsp:txXfrm>
    </dsp:sp>
    <dsp:sp modelId="{982F5E87-FEE4-4296-B849-5213FB438690}">
      <dsp:nvSpPr>
        <dsp:cNvPr id="0" name=""/>
        <dsp:cNvSpPr/>
      </dsp:nvSpPr>
      <dsp:spPr>
        <a:xfrm>
          <a:off x="0" y="4595388"/>
          <a:ext cx="2239291" cy="624998"/>
        </a:xfrm>
        <a:prstGeom prst="roundRect">
          <a:avLst/>
        </a:prstGeom>
        <a:gradFill rotWithShape="0">
          <a:gsLst>
            <a:gs pos="0">
              <a:schemeClr val="accent6">
                <a:alpha val="90000"/>
                <a:hueOff val="0"/>
                <a:satOff val="0"/>
                <a:lumOff val="0"/>
                <a:alphaOff val="-35000"/>
                <a:shade val="51000"/>
                <a:satMod val="130000"/>
              </a:schemeClr>
            </a:gs>
            <a:gs pos="80000">
              <a:schemeClr val="accent6">
                <a:alpha val="90000"/>
                <a:hueOff val="0"/>
                <a:satOff val="0"/>
                <a:lumOff val="0"/>
                <a:alphaOff val="-35000"/>
                <a:shade val="93000"/>
                <a:satMod val="130000"/>
              </a:schemeClr>
            </a:gs>
            <a:gs pos="100000">
              <a:schemeClr val="accent6">
                <a:alpha val="90000"/>
                <a:hueOff val="0"/>
                <a:satOff val="0"/>
                <a:lumOff val="0"/>
                <a:alphaOff val="-35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Anonymity</a:t>
          </a:r>
        </a:p>
      </dsp:txBody>
      <dsp:txXfrm>
        <a:off x="30510" y="4625898"/>
        <a:ext cx="2178271" cy="563978"/>
      </dsp:txXfrm>
    </dsp:sp>
    <dsp:sp modelId="{F153D180-C753-4323-8CF7-457A47E8EBF8}">
      <dsp:nvSpPr>
        <dsp:cNvPr id="0" name=""/>
        <dsp:cNvSpPr/>
      </dsp:nvSpPr>
      <dsp:spPr>
        <a:xfrm rot="5400000">
          <a:off x="3979772" y="3573655"/>
          <a:ext cx="499998" cy="3980961"/>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17145" rIns="34290" bIns="17145" numCol="1" spcCol="1270" anchor="ctr" anchorCtr="0">
          <a:noAutofit/>
        </a:bodyPr>
        <a:lstStyle/>
        <a:p>
          <a:pPr marL="57150" lvl="1" indent="-57150" algn="l" defTabSz="400050">
            <a:lnSpc>
              <a:spcPct val="90000"/>
            </a:lnSpc>
            <a:spcBef>
              <a:spcPct val="0"/>
            </a:spcBef>
            <a:spcAft>
              <a:spcPct val="15000"/>
            </a:spcAft>
            <a:buChar char="••"/>
          </a:pPr>
          <a:r>
            <a:rPr lang="en-AU" sz="900" kern="1200"/>
            <a:t>We will not collect sensitive information about a person unless they have given consent</a:t>
          </a:r>
        </a:p>
      </dsp:txBody>
      <dsp:txXfrm rot="-5400000">
        <a:off x="2239291" y="5338544"/>
        <a:ext cx="3956553" cy="451182"/>
      </dsp:txXfrm>
    </dsp:sp>
    <dsp:sp modelId="{03A8901E-E2B9-45AE-8B36-7D5005A6F079}">
      <dsp:nvSpPr>
        <dsp:cNvPr id="0" name=""/>
        <dsp:cNvSpPr/>
      </dsp:nvSpPr>
      <dsp:spPr>
        <a:xfrm>
          <a:off x="0" y="5251637"/>
          <a:ext cx="2239291" cy="624998"/>
        </a:xfrm>
        <a:prstGeom prst="roundRect">
          <a:avLst/>
        </a:prstGeom>
        <a:gradFill rotWithShape="0">
          <a:gsLst>
            <a:gs pos="0">
              <a:schemeClr val="accent6">
                <a:alpha val="90000"/>
                <a:hueOff val="0"/>
                <a:satOff val="0"/>
                <a:lumOff val="0"/>
                <a:alphaOff val="-40000"/>
                <a:shade val="51000"/>
                <a:satMod val="130000"/>
              </a:schemeClr>
            </a:gs>
            <a:gs pos="80000">
              <a:schemeClr val="accent6">
                <a:alpha val="90000"/>
                <a:hueOff val="0"/>
                <a:satOff val="0"/>
                <a:lumOff val="0"/>
                <a:alphaOff val="-40000"/>
                <a:shade val="93000"/>
                <a:satMod val="130000"/>
              </a:schemeClr>
            </a:gs>
            <a:gs pos="100000">
              <a:schemeClr val="accent6">
                <a:alpha val="90000"/>
                <a:hueOff val="0"/>
                <a:satOff val="0"/>
                <a:lumOff val="0"/>
                <a:alphaOff val="-4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AU" sz="1800" kern="1200"/>
            <a:t>Sensitive information</a:t>
          </a:r>
        </a:p>
      </dsp:txBody>
      <dsp:txXfrm>
        <a:off x="30510" y="5282147"/>
        <a:ext cx="2178271" cy="56397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5452D6-177E-4F2B-A427-FFCA51B707AC}">
      <dsp:nvSpPr>
        <dsp:cNvPr id="0" name=""/>
        <dsp:cNvSpPr/>
      </dsp:nvSpPr>
      <dsp:spPr>
        <a:xfrm rot="5400000">
          <a:off x="3781941" y="-1507233"/>
          <a:ext cx="694161" cy="3886138"/>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AU" sz="1000" kern="1200"/>
            <a:t>Take immediate action to make sure the people involved are safe, without putting yourself at harm</a:t>
          </a:r>
        </a:p>
        <a:p>
          <a:pPr marL="57150" lvl="1" indent="-57150" algn="l" defTabSz="444500">
            <a:lnSpc>
              <a:spcPct val="90000"/>
            </a:lnSpc>
            <a:spcBef>
              <a:spcPct val="0"/>
            </a:spcBef>
            <a:spcAft>
              <a:spcPct val="15000"/>
            </a:spcAft>
            <a:buChar char="••"/>
          </a:pPr>
          <a:r>
            <a:rPr lang="en-AU" sz="1000" kern="1200"/>
            <a:t>Call 000 if it is an emergency</a:t>
          </a:r>
        </a:p>
      </dsp:txBody>
      <dsp:txXfrm rot="-5400000">
        <a:off x="2185953" y="122641"/>
        <a:ext cx="3852252" cy="626389"/>
      </dsp:txXfrm>
    </dsp:sp>
    <dsp:sp modelId="{A5D283EA-4782-4042-A2D6-A05665C99305}">
      <dsp:nvSpPr>
        <dsp:cNvPr id="0" name=""/>
        <dsp:cNvSpPr/>
      </dsp:nvSpPr>
      <dsp:spPr>
        <a:xfrm>
          <a:off x="0" y="1984"/>
          <a:ext cx="2185952" cy="867701"/>
        </a:xfrm>
        <a:prstGeom prst="roundRect">
          <a:avLst/>
        </a:prstGeom>
        <a:gradFill rotWithShape="0">
          <a:gsLst>
            <a:gs pos="0">
              <a:schemeClr val="accent6">
                <a:alpha val="90000"/>
                <a:hueOff val="0"/>
                <a:satOff val="0"/>
                <a:lumOff val="0"/>
                <a:alphaOff val="0"/>
                <a:shade val="51000"/>
                <a:satMod val="130000"/>
              </a:schemeClr>
            </a:gs>
            <a:gs pos="80000">
              <a:schemeClr val="accent6">
                <a:alpha val="90000"/>
                <a:hueOff val="0"/>
                <a:satOff val="0"/>
                <a:lumOff val="0"/>
                <a:alphaOff val="0"/>
                <a:shade val="93000"/>
                <a:satMod val="130000"/>
              </a:schemeClr>
            </a:gs>
            <a:gs pos="100000">
              <a:schemeClr val="accent6">
                <a:alpha val="9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45720" rIns="91440" bIns="45720" numCol="1" spcCol="1270" anchor="ctr" anchorCtr="0">
          <a:noAutofit/>
        </a:bodyPr>
        <a:lstStyle/>
        <a:p>
          <a:pPr lvl="0" algn="ctr" defTabSz="1066800">
            <a:lnSpc>
              <a:spcPct val="90000"/>
            </a:lnSpc>
            <a:spcBef>
              <a:spcPct val="0"/>
            </a:spcBef>
            <a:spcAft>
              <a:spcPct val="35000"/>
            </a:spcAft>
          </a:pPr>
          <a:r>
            <a:rPr lang="en-AU" sz="2400" kern="1200"/>
            <a:t>Ensure safety</a:t>
          </a:r>
        </a:p>
      </dsp:txBody>
      <dsp:txXfrm>
        <a:off x="42358" y="44342"/>
        <a:ext cx="2101236" cy="782985"/>
      </dsp:txXfrm>
    </dsp:sp>
    <dsp:sp modelId="{1BB8F9D3-91F0-4E20-9903-CAF2163A1577}">
      <dsp:nvSpPr>
        <dsp:cNvPr id="0" name=""/>
        <dsp:cNvSpPr/>
      </dsp:nvSpPr>
      <dsp:spPr>
        <a:xfrm rot="5400000">
          <a:off x="3781941" y="-596147"/>
          <a:ext cx="694161" cy="3886138"/>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AU" sz="1000" kern="1200"/>
            <a:t>Inform a team leaders as soon as possible</a:t>
          </a:r>
        </a:p>
      </dsp:txBody>
      <dsp:txXfrm rot="-5400000">
        <a:off x="2185953" y="1033727"/>
        <a:ext cx="3852252" cy="626389"/>
      </dsp:txXfrm>
    </dsp:sp>
    <dsp:sp modelId="{14B6835B-F248-4F3A-BBFD-F27783DCCDB8}">
      <dsp:nvSpPr>
        <dsp:cNvPr id="0" name=""/>
        <dsp:cNvSpPr/>
      </dsp:nvSpPr>
      <dsp:spPr>
        <a:xfrm>
          <a:off x="0" y="913071"/>
          <a:ext cx="2185952" cy="867701"/>
        </a:xfrm>
        <a:prstGeom prst="roundRect">
          <a:avLst/>
        </a:prstGeom>
        <a:gradFill rotWithShape="0">
          <a:gsLst>
            <a:gs pos="0">
              <a:schemeClr val="accent6">
                <a:alpha val="90000"/>
                <a:hueOff val="0"/>
                <a:satOff val="0"/>
                <a:lumOff val="0"/>
                <a:alphaOff val="-10000"/>
                <a:shade val="51000"/>
                <a:satMod val="130000"/>
              </a:schemeClr>
            </a:gs>
            <a:gs pos="80000">
              <a:schemeClr val="accent6">
                <a:alpha val="90000"/>
                <a:hueOff val="0"/>
                <a:satOff val="0"/>
                <a:lumOff val="0"/>
                <a:alphaOff val="-10000"/>
                <a:shade val="93000"/>
                <a:satMod val="130000"/>
              </a:schemeClr>
            </a:gs>
            <a:gs pos="100000">
              <a:schemeClr val="accent6">
                <a:alpha val="90000"/>
                <a:hueOff val="0"/>
                <a:satOff val="0"/>
                <a:lumOff val="0"/>
                <a:alphaOff val="-1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45720" rIns="91440" bIns="45720" numCol="1" spcCol="1270" anchor="ctr" anchorCtr="0">
          <a:noAutofit/>
        </a:bodyPr>
        <a:lstStyle/>
        <a:p>
          <a:pPr lvl="0" algn="ctr" defTabSz="1066800">
            <a:lnSpc>
              <a:spcPct val="90000"/>
            </a:lnSpc>
            <a:spcBef>
              <a:spcPct val="0"/>
            </a:spcBef>
            <a:spcAft>
              <a:spcPct val="35000"/>
            </a:spcAft>
          </a:pPr>
          <a:r>
            <a:rPr lang="en-AU" sz="2400" kern="1200"/>
            <a:t>Inform</a:t>
          </a:r>
        </a:p>
      </dsp:txBody>
      <dsp:txXfrm>
        <a:off x="42358" y="955429"/>
        <a:ext cx="2101236" cy="782985"/>
      </dsp:txXfrm>
    </dsp:sp>
    <dsp:sp modelId="{46B68371-8A78-4EF8-BE14-85D35B72BAF9}">
      <dsp:nvSpPr>
        <dsp:cNvPr id="0" name=""/>
        <dsp:cNvSpPr/>
      </dsp:nvSpPr>
      <dsp:spPr>
        <a:xfrm rot="5400000">
          <a:off x="3781941" y="314939"/>
          <a:ext cx="694161" cy="3886138"/>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AU" sz="1000" kern="1200"/>
            <a:t>Complete an Incident Form and send it to a team leader within three days.</a:t>
          </a:r>
        </a:p>
        <a:p>
          <a:pPr marL="57150" lvl="1" indent="-57150" algn="l" defTabSz="444500">
            <a:lnSpc>
              <a:spcPct val="90000"/>
            </a:lnSpc>
            <a:spcBef>
              <a:spcPct val="0"/>
            </a:spcBef>
            <a:spcAft>
              <a:spcPct val="15000"/>
            </a:spcAft>
            <a:buChar char="••"/>
          </a:pPr>
          <a:r>
            <a:rPr lang="en-AU" sz="1000" kern="1200"/>
            <a:t>Place a copy of the Incident Form on the person's file</a:t>
          </a:r>
        </a:p>
      </dsp:txBody>
      <dsp:txXfrm rot="-5400000">
        <a:off x="2185953" y="1944813"/>
        <a:ext cx="3852252" cy="626389"/>
      </dsp:txXfrm>
    </dsp:sp>
    <dsp:sp modelId="{64164073-F3CA-4166-AD43-8E4B2F784C6B}">
      <dsp:nvSpPr>
        <dsp:cNvPr id="0" name=""/>
        <dsp:cNvSpPr/>
      </dsp:nvSpPr>
      <dsp:spPr>
        <a:xfrm>
          <a:off x="0" y="1824157"/>
          <a:ext cx="2185952" cy="867701"/>
        </a:xfrm>
        <a:prstGeom prst="roundRect">
          <a:avLst/>
        </a:prstGeom>
        <a:gradFill rotWithShape="0">
          <a:gsLst>
            <a:gs pos="0">
              <a:schemeClr val="accent6">
                <a:alpha val="90000"/>
                <a:hueOff val="0"/>
                <a:satOff val="0"/>
                <a:lumOff val="0"/>
                <a:alphaOff val="-20000"/>
                <a:shade val="51000"/>
                <a:satMod val="130000"/>
              </a:schemeClr>
            </a:gs>
            <a:gs pos="80000">
              <a:schemeClr val="accent6">
                <a:alpha val="90000"/>
                <a:hueOff val="0"/>
                <a:satOff val="0"/>
                <a:lumOff val="0"/>
                <a:alphaOff val="-20000"/>
                <a:shade val="93000"/>
                <a:satMod val="130000"/>
              </a:schemeClr>
            </a:gs>
            <a:gs pos="100000">
              <a:schemeClr val="accent6">
                <a:alpha val="90000"/>
                <a:hueOff val="0"/>
                <a:satOff val="0"/>
                <a:lumOff val="0"/>
                <a:alphaOff val="-2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45720" rIns="91440" bIns="45720" numCol="1" spcCol="1270" anchor="ctr" anchorCtr="0">
          <a:noAutofit/>
        </a:bodyPr>
        <a:lstStyle/>
        <a:p>
          <a:pPr lvl="0" algn="ctr" defTabSz="1066800">
            <a:lnSpc>
              <a:spcPct val="90000"/>
            </a:lnSpc>
            <a:spcBef>
              <a:spcPct val="0"/>
            </a:spcBef>
            <a:spcAft>
              <a:spcPct val="35000"/>
            </a:spcAft>
          </a:pPr>
          <a:r>
            <a:rPr lang="en-AU" sz="2400" kern="1200"/>
            <a:t>Report</a:t>
          </a:r>
        </a:p>
      </dsp:txBody>
      <dsp:txXfrm>
        <a:off x="42358" y="1866515"/>
        <a:ext cx="2101236" cy="782985"/>
      </dsp:txXfrm>
    </dsp:sp>
    <dsp:sp modelId="{F2F5CD10-F7DC-40A5-9EDE-35869BF6441F}">
      <dsp:nvSpPr>
        <dsp:cNvPr id="0" name=""/>
        <dsp:cNvSpPr/>
      </dsp:nvSpPr>
      <dsp:spPr>
        <a:xfrm rot="5400000">
          <a:off x="3781941" y="1226025"/>
          <a:ext cx="694161" cy="3886138"/>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AU" sz="1000" kern="1200"/>
            <a:t>Make sure the needs of all the people involved have been considered.</a:t>
          </a:r>
        </a:p>
        <a:p>
          <a:pPr marL="57150" lvl="1" indent="-57150" algn="l" defTabSz="444500">
            <a:lnSpc>
              <a:spcPct val="90000"/>
            </a:lnSpc>
            <a:spcBef>
              <a:spcPct val="0"/>
            </a:spcBef>
            <a:spcAft>
              <a:spcPct val="15000"/>
            </a:spcAft>
            <a:buChar char="••"/>
          </a:pPr>
          <a:r>
            <a:rPr lang="en-AU" sz="1000" kern="1200"/>
            <a:t>Make sure any necessary information or training has been provided to those involved</a:t>
          </a:r>
        </a:p>
      </dsp:txBody>
      <dsp:txXfrm rot="-5400000">
        <a:off x="2185953" y="2855899"/>
        <a:ext cx="3852252" cy="626389"/>
      </dsp:txXfrm>
    </dsp:sp>
    <dsp:sp modelId="{9A2449D4-B7D5-4DE4-B7DF-04E525D9C2C4}">
      <dsp:nvSpPr>
        <dsp:cNvPr id="0" name=""/>
        <dsp:cNvSpPr/>
      </dsp:nvSpPr>
      <dsp:spPr>
        <a:xfrm>
          <a:off x="0" y="2735244"/>
          <a:ext cx="2185952" cy="867701"/>
        </a:xfrm>
        <a:prstGeom prst="roundRect">
          <a:avLst/>
        </a:prstGeom>
        <a:gradFill rotWithShape="0">
          <a:gsLst>
            <a:gs pos="0">
              <a:schemeClr val="accent6">
                <a:alpha val="90000"/>
                <a:hueOff val="0"/>
                <a:satOff val="0"/>
                <a:lumOff val="0"/>
                <a:alphaOff val="-30000"/>
                <a:shade val="51000"/>
                <a:satMod val="130000"/>
              </a:schemeClr>
            </a:gs>
            <a:gs pos="80000">
              <a:schemeClr val="accent6">
                <a:alpha val="90000"/>
                <a:hueOff val="0"/>
                <a:satOff val="0"/>
                <a:lumOff val="0"/>
                <a:alphaOff val="-30000"/>
                <a:shade val="93000"/>
                <a:satMod val="130000"/>
              </a:schemeClr>
            </a:gs>
            <a:gs pos="100000">
              <a:schemeClr val="accent6">
                <a:alpha val="90000"/>
                <a:hueOff val="0"/>
                <a:satOff val="0"/>
                <a:lumOff val="0"/>
                <a:alphaOff val="-3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45720" rIns="91440" bIns="45720" numCol="1" spcCol="1270" anchor="ctr" anchorCtr="0">
          <a:noAutofit/>
        </a:bodyPr>
        <a:lstStyle/>
        <a:p>
          <a:pPr lvl="0" algn="ctr" defTabSz="1066800">
            <a:lnSpc>
              <a:spcPct val="90000"/>
            </a:lnSpc>
            <a:spcBef>
              <a:spcPct val="0"/>
            </a:spcBef>
            <a:spcAft>
              <a:spcPct val="35000"/>
            </a:spcAft>
          </a:pPr>
          <a:r>
            <a:rPr lang="en-AU" sz="2400" kern="1200"/>
            <a:t>Team Leader follow up</a:t>
          </a:r>
        </a:p>
      </dsp:txBody>
      <dsp:txXfrm>
        <a:off x="42358" y="2777602"/>
        <a:ext cx="2101236" cy="782985"/>
      </dsp:txXfrm>
    </dsp:sp>
    <dsp:sp modelId="{47FB7A00-C81A-440B-81ED-D8533AC3B6E1}">
      <dsp:nvSpPr>
        <dsp:cNvPr id="0" name=""/>
        <dsp:cNvSpPr/>
      </dsp:nvSpPr>
      <dsp:spPr>
        <a:xfrm rot="5400000">
          <a:off x="3781941" y="2137112"/>
          <a:ext cx="694161" cy="3886138"/>
        </a:xfrm>
        <a:prstGeom prst="round2SameRect">
          <a:avLst/>
        </a:prstGeom>
        <a:solidFill>
          <a:schemeClr val="accent6">
            <a:alpha val="90000"/>
            <a:tint val="40000"/>
            <a:hueOff val="0"/>
            <a:satOff val="0"/>
            <a:lumOff val="0"/>
            <a:alphaOff val="0"/>
          </a:schemeClr>
        </a:solidFill>
        <a:ln w="9525" cap="flat" cmpd="sng" algn="ctr">
          <a:solidFill>
            <a:schemeClr val="accent6">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AU" sz="1000" kern="1200"/>
            <a:t>Document any follow up action on the Incident Report and provide it to the team leader</a:t>
          </a:r>
        </a:p>
      </dsp:txBody>
      <dsp:txXfrm rot="-5400000">
        <a:off x="2185953" y="3766986"/>
        <a:ext cx="3852252" cy="626389"/>
      </dsp:txXfrm>
    </dsp:sp>
    <dsp:sp modelId="{143A40E4-5C5D-479C-B074-6A14F71150B7}">
      <dsp:nvSpPr>
        <dsp:cNvPr id="0" name=""/>
        <dsp:cNvSpPr/>
      </dsp:nvSpPr>
      <dsp:spPr>
        <a:xfrm>
          <a:off x="0" y="3646330"/>
          <a:ext cx="2185952" cy="867701"/>
        </a:xfrm>
        <a:prstGeom prst="roundRect">
          <a:avLst/>
        </a:prstGeom>
        <a:gradFill rotWithShape="0">
          <a:gsLst>
            <a:gs pos="0">
              <a:schemeClr val="accent6">
                <a:alpha val="90000"/>
                <a:hueOff val="0"/>
                <a:satOff val="0"/>
                <a:lumOff val="0"/>
                <a:alphaOff val="-40000"/>
                <a:shade val="51000"/>
                <a:satMod val="130000"/>
              </a:schemeClr>
            </a:gs>
            <a:gs pos="80000">
              <a:schemeClr val="accent6">
                <a:alpha val="90000"/>
                <a:hueOff val="0"/>
                <a:satOff val="0"/>
                <a:lumOff val="0"/>
                <a:alphaOff val="-40000"/>
                <a:shade val="93000"/>
                <a:satMod val="130000"/>
              </a:schemeClr>
            </a:gs>
            <a:gs pos="100000">
              <a:schemeClr val="accent6">
                <a:alpha val="90000"/>
                <a:hueOff val="0"/>
                <a:satOff val="0"/>
                <a:lumOff val="0"/>
                <a:alphaOff val="-4000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91440" tIns="45720" rIns="91440" bIns="45720" numCol="1" spcCol="1270" anchor="ctr" anchorCtr="0">
          <a:noAutofit/>
        </a:bodyPr>
        <a:lstStyle/>
        <a:p>
          <a:pPr lvl="0" algn="ctr" defTabSz="1066800">
            <a:lnSpc>
              <a:spcPct val="90000"/>
            </a:lnSpc>
            <a:spcBef>
              <a:spcPct val="0"/>
            </a:spcBef>
            <a:spcAft>
              <a:spcPct val="35000"/>
            </a:spcAft>
          </a:pPr>
          <a:r>
            <a:rPr lang="en-AU" sz="2400" kern="1200"/>
            <a:t>Report</a:t>
          </a:r>
        </a:p>
      </dsp:txBody>
      <dsp:txXfrm>
        <a:off x="42358" y="3688688"/>
        <a:ext cx="2101236" cy="78298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FD1A46-369B-4921-9634-888872A696AC}">
      <dsp:nvSpPr>
        <dsp:cNvPr id="0" name=""/>
        <dsp:cNvSpPr/>
      </dsp:nvSpPr>
      <dsp:spPr>
        <a:xfrm rot="5400000">
          <a:off x="3640984" y="-1325942"/>
          <a:ext cx="987001" cy="3891280"/>
        </a:xfrm>
        <a:prstGeom prst="round2SameRect">
          <a:avLst/>
        </a:prstGeom>
        <a:solidFill>
          <a:schemeClr val="accent6">
            <a:alpha val="90000"/>
            <a:tint val="40000"/>
            <a:hueOff val="0"/>
            <a:satOff val="0"/>
            <a:lumOff val="0"/>
            <a:alphaOff val="0"/>
          </a:schemeClr>
        </a:solidFill>
        <a:ln w="25400" cap="flat" cmpd="sng" algn="ctr">
          <a:solidFill>
            <a:schemeClr val="accent6">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AU" sz="800" kern="1200"/>
            <a:t>Be responsive, helpful and respectful</a:t>
          </a:r>
        </a:p>
        <a:p>
          <a:pPr marL="57150" lvl="1" indent="-57150" algn="l" defTabSz="355600">
            <a:lnSpc>
              <a:spcPct val="90000"/>
            </a:lnSpc>
            <a:spcBef>
              <a:spcPct val="0"/>
            </a:spcBef>
            <a:spcAft>
              <a:spcPct val="15000"/>
            </a:spcAft>
            <a:buChar char="••"/>
          </a:pPr>
          <a:r>
            <a:rPr lang="en-AU" sz="800" kern="1200"/>
            <a:t>Listen carefully</a:t>
          </a:r>
        </a:p>
      </dsp:txBody>
      <dsp:txXfrm rot="-5400000">
        <a:off x="2188845" y="174378"/>
        <a:ext cx="3843099" cy="890639"/>
      </dsp:txXfrm>
    </dsp:sp>
    <dsp:sp modelId="{0674A0B3-2A7D-4DFA-B72E-5ADC16F5BB0D}">
      <dsp:nvSpPr>
        <dsp:cNvPr id="0" name=""/>
        <dsp:cNvSpPr/>
      </dsp:nvSpPr>
      <dsp:spPr>
        <a:xfrm>
          <a:off x="0" y="2821"/>
          <a:ext cx="2188845" cy="1233752"/>
        </a:xfrm>
        <a:prstGeom prst="roundRect">
          <a:avLst/>
        </a:prstGeom>
        <a:solidFill>
          <a:schemeClr val="accent6">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43815" rIns="87630" bIns="43815" numCol="1" spcCol="1270" anchor="ctr" anchorCtr="0">
          <a:noAutofit/>
        </a:bodyPr>
        <a:lstStyle/>
        <a:p>
          <a:pPr lvl="0" algn="ctr" defTabSz="1022350">
            <a:lnSpc>
              <a:spcPct val="90000"/>
            </a:lnSpc>
            <a:spcBef>
              <a:spcPct val="0"/>
            </a:spcBef>
            <a:spcAft>
              <a:spcPct val="35000"/>
            </a:spcAft>
          </a:pPr>
          <a:r>
            <a:rPr lang="en-AU" sz="2300" kern="1200"/>
            <a:t>Receive the complaint</a:t>
          </a:r>
        </a:p>
      </dsp:txBody>
      <dsp:txXfrm>
        <a:off x="60227" y="63048"/>
        <a:ext cx="2068391" cy="1113298"/>
      </dsp:txXfrm>
    </dsp:sp>
    <dsp:sp modelId="{9AE90B98-932B-41AB-855D-078856463AC5}">
      <dsp:nvSpPr>
        <dsp:cNvPr id="0" name=""/>
        <dsp:cNvSpPr/>
      </dsp:nvSpPr>
      <dsp:spPr>
        <a:xfrm rot="5400000">
          <a:off x="3640984" y="-30502"/>
          <a:ext cx="987001" cy="3891280"/>
        </a:xfrm>
        <a:prstGeom prst="round2SameRect">
          <a:avLst/>
        </a:prstGeom>
        <a:solidFill>
          <a:schemeClr val="accent6">
            <a:alpha val="90000"/>
            <a:tint val="40000"/>
            <a:hueOff val="0"/>
            <a:satOff val="0"/>
            <a:lumOff val="0"/>
            <a:alphaOff val="0"/>
          </a:schemeClr>
        </a:solidFill>
        <a:ln w="25400" cap="flat" cmpd="sng" algn="ctr">
          <a:solidFill>
            <a:schemeClr val="accent6">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AU" sz="800" kern="1200"/>
            <a:t>Show empathy</a:t>
          </a:r>
        </a:p>
        <a:p>
          <a:pPr marL="57150" lvl="1" indent="-57150" algn="l" defTabSz="355600">
            <a:lnSpc>
              <a:spcPct val="90000"/>
            </a:lnSpc>
            <a:spcBef>
              <a:spcPct val="0"/>
            </a:spcBef>
            <a:spcAft>
              <a:spcPct val="15000"/>
            </a:spcAft>
            <a:buChar char="••"/>
          </a:pPr>
          <a:r>
            <a:rPr lang="en-AU" sz="800" kern="1200"/>
            <a:t>Apoplogise if it is appropriate</a:t>
          </a:r>
        </a:p>
        <a:p>
          <a:pPr marL="57150" lvl="1" indent="-57150" algn="l" defTabSz="355600">
            <a:lnSpc>
              <a:spcPct val="90000"/>
            </a:lnSpc>
            <a:spcBef>
              <a:spcPct val="0"/>
            </a:spcBef>
            <a:spcAft>
              <a:spcPct val="15000"/>
            </a:spcAft>
            <a:buChar char="••"/>
          </a:pPr>
          <a:r>
            <a:rPr lang="en-AU" sz="800" kern="1200"/>
            <a:t>Thank the person for raising their concerns</a:t>
          </a:r>
        </a:p>
        <a:p>
          <a:pPr marL="57150" lvl="1" indent="-57150" algn="l" defTabSz="355600">
            <a:lnSpc>
              <a:spcPct val="90000"/>
            </a:lnSpc>
            <a:spcBef>
              <a:spcPct val="0"/>
            </a:spcBef>
            <a:spcAft>
              <a:spcPct val="15000"/>
            </a:spcAft>
            <a:buChar char="••"/>
          </a:pPr>
          <a:r>
            <a:rPr lang="en-AU" sz="800" kern="1200"/>
            <a:t>Explain the complaints process and expected timeframe for resolution</a:t>
          </a:r>
        </a:p>
        <a:p>
          <a:pPr marL="57150" lvl="1" indent="-57150" algn="l" defTabSz="355600">
            <a:lnSpc>
              <a:spcPct val="90000"/>
            </a:lnSpc>
            <a:spcBef>
              <a:spcPct val="0"/>
            </a:spcBef>
            <a:spcAft>
              <a:spcPct val="15000"/>
            </a:spcAft>
            <a:buChar char="••"/>
          </a:pPr>
          <a:r>
            <a:rPr lang="en-AU" sz="800" kern="1200"/>
            <a:t>Check if the family wants to resolve the issue informally or make a formal complaint</a:t>
          </a:r>
        </a:p>
      </dsp:txBody>
      <dsp:txXfrm rot="-5400000">
        <a:off x="2188845" y="1469818"/>
        <a:ext cx="3843099" cy="890639"/>
      </dsp:txXfrm>
    </dsp:sp>
    <dsp:sp modelId="{D40C2697-5AC6-4E3A-9BB5-71BB514AFA58}">
      <dsp:nvSpPr>
        <dsp:cNvPr id="0" name=""/>
        <dsp:cNvSpPr/>
      </dsp:nvSpPr>
      <dsp:spPr>
        <a:xfrm>
          <a:off x="0" y="1298261"/>
          <a:ext cx="2188845" cy="1233752"/>
        </a:xfrm>
        <a:prstGeom prst="roundRect">
          <a:avLst/>
        </a:prstGeom>
        <a:solidFill>
          <a:schemeClr val="accent6">
            <a:alpha val="90000"/>
            <a:hueOff val="0"/>
            <a:satOff val="0"/>
            <a:lumOff val="0"/>
            <a:alphaOff val="-1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43815" rIns="87630" bIns="43815" numCol="1" spcCol="1270" anchor="ctr" anchorCtr="0">
          <a:noAutofit/>
        </a:bodyPr>
        <a:lstStyle/>
        <a:p>
          <a:pPr lvl="0" algn="ctr" defTabSz="1022350">
            <a:lnSpc>
              <a:spcPct val="90000"/>
            </a:lnSpc>
            <a:spcBef>
              <a:spcPct val="0"/>
            </a:spcBef>
            <a:spcAft>
              <a:spcPct val="35000"/>
            </a:spcAft>
          </a:pPr>
          <a:r>
            <a:rPr lang="en-AU" sz="2300" kern="1200"/>
            <a:t>Acknowledge the complaint within 48 hours</a:t>
          </a:r>
        </a:p>
      </dsp:txBody>
      <dsp:txXfrm>
        <a:off x="60227" y="1358488"/>
        <a:ext cx="2068391" cy="1113298"/>
      </dsp:txXfrm>
    </dsp:sp>
    <dsp:sp modelId="{3D6A6D92-AFF1-4824-A491-3C9A81AAB373}">
      <dsp:nvSpPr>
        <dsp:cNvPr id="0" name=""/>
        <dsp:cNvSpPr/>
      </dsp:nvSpPr>
      <dsp:spPr>
        <a:xfrm rot="5400000">
          <a:off x="3640984" y="1264937"/>
          <a:ext cx="987001" cy="3891280"/>
        </a:xfrm>
        <a:prstGeom prst="round2SameRect">
          <a:avLst/>
        </a:prstGeom>
        <a:solidFill>
          <a:schemeClr val="accent6">
            <a:alpha val="90000"/>
            <a:tint val="40000"/>
            <a:hueOff val="0"/>
            <a:satOff val="0"/>
            <a:lumOff val="0"/>
            <a:alphaOff val="0"/>
          </a:schemeClr>
        </a:solidFill>
        <a:ln w="25400" cap="flat" cmpd="sng" algn="ctr">
          <a:solidFill>
            <a:schemeClr val="accent6">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AU" sz="800" kern="1200"/>
            <a:t>Advise the person that you are going to record the details of their complaint</a:t>
          </a:r>
        </a:p>
        <a:p>
          <a:pPr marL="57150" lvl="1" indent="-57150" algn="l" defTabSz="355600">
            <a:lnSpc>
              <a:spcPct val="90000"/>
            </a:lnSpc>
            <a:spcBef>
              <a:spcPct val="0"/>
            </a:spcBef>
            <a:spcAft>
              <a:spcPct val="15000"/>
            </a:spcAft>
            <a:buChar char="••"/>
          </a:pPr>
          <a:r>
            <a:rPr lang="en-AU" sz="800" kern="1200"/>
            <a:t>Respect the person's privacy or request for anonymity</a:t>
          </a:r>
        </a:p>
        <a:p>
          <a:pPr marL="57150" lvl="1" indent="-57150" algn="l" defTabSz="355600">
            <a:lnSpc>
              <a:spcPct val="90000"/>
            </a:lnSpc>
            <a:spcBef>
              <a:spcPct val="0"/>
            </a:spcBef>
            <a:spcAft>
              <a:spcPct val="15000"/>
            </a:spcAft>
            <a:buChar char="••"/>
          </a:pPr>
          <a:r>
            <a:rPr lang="en-AU" sz="800" kern="1200"/>
            <a:t>Accurately and completely record the persons details and the details of their complaint</a:t>
          </a:r>
        </a:p>
        <a:p>
          <a:pPr marL="57150" lvl="1" indent="-57150" algn="l" defTabSz="355600">
            <a:lnSpc>
              <a:spcPct val="90000"/>
            </a:lnSpc>
            <a:spcBef>
              <a:spcPct val="0"/>
            </a:spcBef>
            <a:spcAft>
              <a:spcPct val="15000"/>
            </a:spcAft>
            <a:buChar char="••"/>
          </a:pPr>
          <a:r>
            <a:rPr lang="en-AU" sz="800" kern="1200"/>
            <a:t>Remember to ask them what they would like to see happen with their complaint</a:t>
          </a:r>
        </a:p>
        <a:p>
          <a:pPr marL="57150" lvl="1" indent="-57150" algn="l" defTabSz="355600">
            <a:lnSpc>
              <a:spcPct val="90000"/>
            </a:lnSpc>
            <a:spcBef>
              <a:spcPct val="0"/>
            </a:spcBef>
            <a:spcAft>
              <a:spcPct val="15000"/>
            </a:spcAft>
            <a:buChar char="••"/>
          </a:pPr>
          <a:r>
            <a:rPr lang="en-AU" sz="800" kern="1200"/>
            <a:t>Manage expectations with the complainant and make sure unreasonable expectations are addressed straight away</a:t>
          </a:r>
        </a:p>
      </dsp:txBody>
      <dsp:txXfrm rot="-5400000">
        <a:off x="2188845" y="2765258"/>
        <a:ext cx="3843099" cy="890639"/>
      </dsp:txXfrm>
    </dsp:sp>
    <dsp:sp modelId="{31DF9FF6-E85E-49FC-B035-1518510051DC}">
      <dsp:nvSpPr>
        <dsp:cNvPr id="0" name=""/>
        <dsp:cNvSpPr/>
      </dsp:nvSpPr>
      <dsp:spPr>
        <a:xfrm>
          <a:off x="0" y="2593701"/>
          <a:ext cx="2188845" cy="1233752"/>
        </a:xfrm>
        <a:prstGeom prst="roundRect">
          <a:avLst/>
        </a:prstGeom>
        <a:solidFill>
          <a:schemeClr val="accent6">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43815" rIns="87630" bIns="43815" numCol="1" spcCol="1270" anchor="ctr" anchorCtr="0">
          <a:noAutofit/>
        </a:bodyPr>
        <a:lstStyle/>
        <a:p>
          <a:pPr lvl="0" algn="ctr" defTabSz="1022350">
            <a:lnSpc>
              <a:spcPct val="90000"/>
            </a:lnSpc>
            <a:spcBef>
              <a:spcPct val="0"/>
            </a:spcBef>
            <a:spcAft>
              <a:spcPct val="35000"/>
            </a:spcAft>
          </a:pPr>
          <a:r>
            <a:rPr lang="en-AU" sz="2300" kern="1200"/>
            <a:t>Record details</a:t>
          </a:r>
        </a:p>
      </dsp:txBody>
      <dsp:txXfrm>
        <a:off x="60227" y="2653928"/>
        <a:ext cx="2068391" cy="1113298"/>
      </dsp:txXfrm>
    </dsp:sp>
    <dsp:sp modelId="{B55A6A13-6ECA-4334-A45F-D20874D9B4AF}">
      <dsp:nvSpPr>
        <dsp:cNvPr id="0" name=""/>
        <dsp:cNvSpPr/>
      </dsp:nvSpPr>
      <dsp:spPr>
        <a:xfrm rot="5400000">
          <a:off x="3640984" y="2560377"/>
          <a:ext cx="987001" cy="3891280"/>
        </a:xfrm>
        <a:prstGeom prst="round2SameRect">
          <a:avLst/>
        </a:prstGeom>
        <a:solidFill>
          <a:schemeClr val="accent6">
            <a:alpha val="90000"/>
            <a:tint val="40000"/>
            <a:hueOff val="0"/>
            <a:satOff val="0"/>
            <a:lumOff val="0"/>
            <a:alphaOff val="0"/>
          </a:schemeClr>
        </a:solidFill>
        <a:ln w="25400" cap="flat" cmpd="sng" algn="ctr">
          <a:solidFill>
            <a:schemeClr val="accent6">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AU" sz="800" kern="1200"/>
            <a:t>Resolve the complaint if you can. Suggest actions and outcomes. Take accountability. Consider the views of all parties</a:t>
          </a:r>
        </a:p>
        <a:p>
          <a:pPr marL="57150" lvl="1" indent="-57150" algn="l" defTabSz="355600">
            <a:lnSpc>
              <a:spcPct val="90000"/>
            </a:lnSpc>
            <a:spcBef>
              <a:spcPct val="0"/>
            </a:spcBef>
            <a:spcAft>
              <a:spcPct val="15000"/>
            </a:spcAft>
            <a:buChar char="••"/>
          </a:pPr>
          <a:r>
            <a:rPr lang="en-AU" sz="800" kern="1200"/>
            <a:t>Talk to the person who has made the mistake or provided the poor service, or speak to the Director/s</a:t>
          </a:r>
        </a:p>
        <a:p>
          <a:pPr marL="57150" lvl="1" indent="-57150" algn="l" defTabSz="355600">
            <a:lnSpc>
              <a:spcPct val="90000"/>
            </a:lnSpc>
            <a:spcBef>
              <a:spcPct val="0"/>
            </a:spcBef>
            <a:spcAft>
              <a:spcPct val="15000"/>
            </a:spcAft>
            <a:buChar char="••"/>
          </a:pPr>
          <a:r>
            <a:rPr lang="en-AU" sz="800" kern="1200"/>
            <a:t>If you can't resolve the complaint, refer it to the Director/s. Advise the complainant that you have referred their complaint and provide the details of who they can contact</a:t>
          </a:r>
        </a:p>
      </dsp:txBody>
      <dsp:txXfrm rot="-5400000">
        <a:off x="2188845" y="4060698"/>
        <a:ext cx="3843099" cy="890639"/>
      </dsp:txXfrm>
    </dsp:sp>
    <dsp:sp modelId="{7F8BC3FF-C80F-454B-AB43-D5BAFF0AB035}">
      <dsp:nvSpPr>
        <dsp:cNvPr id="0" name=""/>
        <dsp:cNvSpPr/>
      </dsp:nvSpPr>
      <dsp:spPr>
        <a:xfrm>
          <a:off x="0" y="3889141"/>
          <a:ext cx="2188845" cy="1233752"/>
        </a:xfrm>
        <a:prstGeom prst="roundRect">
          <a:avLst/>
        </a:prstGeom>
        <a:solidFill>
          <a:schemeClr val="accent6">
            <a:alpha val="90000"/>
            <a:hueOff val="0"/>
            <a:satOff val="0"/>
            <a:lumOff val="0"/>
            <a:alphaOff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43815" rIns="87630" bIns="43815" numCol="1" spcCol="1270" anchor="ctr" anchorCtr="0">
          <a:noAutofit/>
        </a:bodyPr>
        <a:lstStyle/>
        <a:p>
          <a:pPr lvl="0" algn="ctr" defTabSz="1022350">
            <a:lnSpc>
              <a:spcPct val="90000"/>
            </a:lnSpc>
            <a:spcBef>
              <a:spcPct val="0"/>
            </a:spcBef>
            <a:spcAft>
              <a:spcPct val="35000"/>
            </a:spcAft>
          </a:pPr>
          <a:r>
            <a:rPr lang="en-AU" sz="2300" kern="1200"/>
            <a:t>Resolve or refer</a:t>
          </a:r>
        </a:p>
      </dsp:txBody>
      <dsp:txXfrm>
        <a:off x="60227" y="3949368"/>
        <a:ext cx="2068391" cy="1113298"/>
      </dsp:txXfrm>
    </dsp:sp>
    <dsp:sp modelId="{F984FDDE-6C00-4F1F-B3CE-F19EEBE5BDDF}">
      <dsp:nvSpPr>
        <dsp:cNvPr id="0" name=""/>
        <dsp:cNvSpPr/>
      </dsp:nvSpPr>
      <dsp:spPr>
        <a:xfrm rot="5400000">
          <a:off x="3640984" y="3855817"/>
          <a:ext cx="987001" cy="3891280"/>
        </a:xfrm>
        <a:prstGeom prst="round2SameRect">
          <a:avLst/>
        </a:prstGeom>
        <a:solidFill>
          <a:schemeClr val="accent6">
            <a:alpha val="90000"/>
            <a:tint val="40000"/>
            <a:hueOff val="0"/>
            <a:satOff val="0"/>
            <a:lumOff val="0"/>
            <a:alphaOff val="0"/>
          </a:schemeClr>
        </a:solidFill>
        <a:ln w="25400" cap="flat" cmpd="sng" algn="ctr">
          <a:solidFill>
            <a:schemeClr val="accent6">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AU" sz="800" b="0" kern="1200"/>
            <a:t>A response is required for all complaints because the outcome of a complaint might not result in a change requested or expected by a complainant. A key part of the complaint process is to explain the reasons why a decision has been made.</a:t>
          </a:r>
          <a:endParaRPr lang="en-AU" sz="800" i="0" kern="1200"/>
        </a:p>
        <a:p>
          <a:pPr marL="57150" lvl="1" indent="-57150" algn="l" defTabSz="355600">
            <a:lnSpc>
              <a:spcPct val="90000"/>
            </a:lnSpc>
            <a:spcBef>
              <a:spcPct val="0"/>
            </a:spcBef>
            <a:spcAft>
              <a:spcPct val="15000"/>
            </a:spcAft>
            <a:buChar char="••"/>
          </a:pPr>
          <a:r>
            <a:rPr lang="en-AU" sz="800" b="0" kern="1200"/>
            <a:t>Provide a verbal response for simple complaints (where acceptable to the complainant) and written response for all other complaints.</a:t>
          </a:r>
          <a:endParaRPr lang="en-AU" sz="800" b="0" i="0" kern="1200"/>
        </a:p>
        <a:p>
          <a:pPr marL="57150" lvl="1" indent="-57150" algn="l" defTabSz="355600">
            <a:lnSpc>
              <a:spcPct val="90000"/>
            </a:lnSpc>
            <a:spcBef>
              <a:spcPct val="0"/>
            </a:spcBef>
            <a:spcAft>
              <a:spcPct val="15000"/>
            </a:spcAft>
            <a:buChar char="••"/>
          </a:pPr>
          <a:r>
            <a:rPr lang="en-AU" sz="800" b="0" kern="1200"/>
            <a:t>Provide information about how to escalate the complaint if  needed</a:t>
          </a:r>
          <a:endParaRPr lang="en-AU" sz="800" b="0" i="0" kern="1200"/>
        </a:p>
      </dsp:txBody>
      <dsp:txXfrm rot="-5400000">
        <a:off x="2188845" y="5356138"/>
        <a:ext cx="3843099" cy="890639"/>
      </dsp:txXfrm>
    </dsp:sp>
    <dsp:sp modelId="{63F2C610-9DD5-4A38-ACEE-6F1A397C78AF}">
      <dsp:nvSpPr>
        <dsp:cNvPr id="0" name=""/>
        <dsp:cNvSpPr/>
      </dsp:nvSpPr>
      <dsp:spPr>
        <a:xfrm>
          <a:off x="0" y="5184581"/>
          <a:ext cx="2188845" cy="1233752"/>
        </a:xfrm>
        <a:prstGeom prst="roundRect">
          <a:avLst/>
        </a:prstGeom>
        <a:solidFill>
          <a:schemeClr val="accent6">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43815" rIns="87630" bIns="43815" numCol="1" spcCol="1270" anchor="ctr" anchorCtr="0">
          <a:noAutofit/>
        </a:bodyPr>
        <a:lstStyle/>
        <a:p>
          <a:pPr lvl="0" algn="ctr" defTabSz="1022350">
            <a:lnSpc>
              <a:spcPct val="90000"/>
            </a:lnSpc>
            <a:spcBef>
              <a:spcPct val="0"/>
            </a:spcBef>
            <a:spcAft>
              <a:spcPct val="35000"/>
            </a:spcAft>
          </a:pPr>
          <a:r>
            <a:rPr lang="en-AU" sz="2300" kern="1200"/>
            <a:t>Respond</a:t>
          </a:r>
        </a:p>
      </dsp:txBody>
      <dsp:txXfrm>
        <a:off x="60227" y="5244808"/>
        <a:ext cx="2068391" cy="1113298"/>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F04A9-42B4-344F-B067-527C32CC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9005</Words>
  <Characters>51332</Characters>
  <Application>Microsoft Macintosh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LWB</Company>
  <LinksUpToDate>false</LinksUpToDate>
  <CharactersWithSpaces>60217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anne.jardine</dc:creator>
  <cp:lastModifiedBy>Jayne Rothwell</cp:lastModifiedBy>
  <cp:revision>2</cp:revision>
  <cp:lastPrinted>2016-06-22T02:09:00Z</cp:lastPrinted>
  <dcterms:created xsi:type="dcterms:W3CDTF">2016-07-27T05:39:00Z</dcterms:created>
  <dcterms:modified xsi:type="dcterms:W3CDTF">2016-07-27T05:39:00Z</dcterms:modified>
</cp:coreProperties>
</file>